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3B1" w:rsidRPr="008F390A" w:rsidRDefault="00585098" w:rsidP="00C553B1">
      <w:pPr>
        <w:pStyle w:val="14"/>
        <w:ind w:firstLine="709"/>
        <w:rPr>
          <w:b w:val="0"/>
          <w:szCs w:val="24"/>
        </w:rPr>
      </w:pPr>
      <w:bookmarkStart w:id="0" w:name="_GoBack"/>
      <w:bookmarkEnd w:id="0"/>
      <w:r w:rsidRPr="008F390A">
        <w:rPr>
          <w:b w:val="0"/>
          <w:szCs w:val="24"/>
        </w:rPr>
        <w:t>СОВЕТ НАРОДНЫХ ДЕПУТАТОВ</w:t>
      </w:r>
      <w:r w:rsidR="000B3602" w:rsidRPr="008F390A">
        <w:rPr>
          <w:b w:val="0"/>
          <w:szCs w:val="24"/>
        </w:rPr>
        <w:t xml:space="preserve"> </w:t>
      </w:r>
      <w:r w:rsidR="0023748E" w:rsidRPr="008F390A">
        <w:rPr>
          <w:b w:val="0"/>
          <w:szCs w:val="24"/>
        </w:rPr>
        <w:t>ЗАЛУЖЕНСК</w:t>
      </w:r>
      <w:r w:rsidRPr="008F390A">
        <w:rPr>
          <w:b w:val="0"/>
          <w:szCs w:val="24"/>
        </w:rPr>
        <w:t xml:space="preserve">ОГО </w:t>
      </w:r>
    </w:p>
    <w:p w:rsidR="00516C16" w:rsidRPr="008F390A" w:rsidRDefault="00585098" w:rsidP="00C553B1">
      <w:pPr>
        <w:pStyle w:val="14"/>
        <w:ind w:firstLine="709"/>
        <w:rPr>
          <w:b w:val="0"/>
          <w:szCs w:val="24"/>
        </w:rPr>
      </w:pPr>
      <w:r w:rsidRPr="008F390A">
        <w:rPr>
          <w:b w:val="0"/>
          <w:szCs w:val="24"/>
        </w:rPr>
        <w:t>СЕЛЬСКОГО ПОСЕЛЕНИЯ</w:t>
      </w:r>
      <w:r w:rsidR="0023748E" w:rsidRPr="008F390A">
        <w:rPr>
          <w:b w:val="0"/>
          <w:szCs w:val="24"/>
        </w:rPr>
        <w:t xml:space="preserve"> </w:t>
      </w:r>
      <w:r w:rsidRPr="008F390A">
        <w:rPr>
          <w:b w:val="0"/>
          <w:szCs w:val="24"/>
        </w:rPr>
        <w:t>ЛИСКИНСКОГО МУНИЦИПАЛЬНОГО РАЙОНА ВОРОНЕЖСКОЙ ОБЛАСТИ</w:t>
      </w:r>
    </w:p>
    <w:p w:rsidR="00585098" w:rsidRPr="008F390A" w:rsidRDefault="00585098" w:rsidP="00C553B1">
      <w:pPr>
        <w:pStyle w:val="14"/>
        <w:ind w:firstLine="709"/>
        <w:rPr>
          <w:b w:val="0"/>
          <w:szCs w:val="24"/>
        </w:rPr>
      </w:pPr>
      <w:r w:rsidRPr="008F390A">
        <w:rPr>
          <w:b w:val="0"/>
          <w:szCs w:val="24"/>
        </w:rPr>
        <w:t>Р Е Ш Е Н И Е</w:t>
      </w:r>
    </w:p>
    <w:p w:rsidR="00516C16" w:rsidRPr="008F390A" w:rsidRDefault="00516C16" w:rsidP="000B3602">
      <w:pPr>
        <w:shd w:val="clear" w:color="auto" w:fill="FFFFFF"/>
        <w:ind w:firstLine="709"/>
        <w:jc w:val="center"/>
        <w:rPr>
          <w:rFonts w:cs="Arial"/>
          <w:spacing w:val="-4"/>
          <w:lang w:eastAsia="ar-SA"/>
        </w:rPr>
      </w:pPr>
    </w:p>
    <w:p w:rsidR="00585098" w:rsidRPr="008F390A" w:rsidRDefault="0023748E" w:rsidP="00EC7070">
      <w:pPr>
        <w:pStyle w:val="22"/>
        <w:ind w:right="0"/>
        <w:rPr>
          <w:b w:val="0"/>
          <w:spacing w:val="-4"/>
          <w:szCs w:val="24"/>
        </w:rPr>
      </w:pPr>
      <w:r w:rsidRPr="008F390A">
        <w:rPr>
          <w:b w:val="0"/>
          <w:szCs w:val="24"/>
        </w:rPr>
        <w:t>30.05.</w:t>
      </w:r>
      <w:r w:rsidR="0031014E" w:rsidRPr="008F390A">
        <w:rPr>
          <w:b w:val="0"/>
          <w:szCs w:val="24"/>
        </w:rPr>
        <w:t>2011</w:t>
      </w:r>
      <w:r w:rsidRPr="008F390A">
        <w:rPr>
          <w:b w:val="0"/>
          <w:szCs w:val="24"/>
        </w:rPr>
        <w:t xml:space="preserve"> </w:t>
      </w:r>
      <w:r w:rsidR="00585098" w:rsidRPr="008F390A">
        <w:rPr>
          <w:b w:val="0"/>
          <w:spacing w:val="-4"/>
          <w:szCs w:val="24"/>
        </w:rPr>
        <w:t xml:space="preserve">г. № </w:t>
      </w:r>
      <w:r w:rsidRPr="008F390A">
        <w:rPr>
          <w:b w:val="0"/>
          <w:spacing w:val="-4"/>
          <w:szCs w:val="24"/>
        </w:rPr>
        <w:t>138</w:t>
      </w:r>
    </w:p>
    <w:p w:rsidR="00585098" w:rsidRPr="008F390A" w:rsidRDefault="00585098" w:rsidP="00EC7070">
      <w:pPr>
        <w:pStyle w:val="22"/>
        <w:ind w:right="0"/>
        <w:rPr>
          <w:b w:val="0"/>
          <w:spacing w:val="-4"/>
          <w:szCs w:val="24"/>
        </w:rPr>
      </w:pPr>
      <w:r w:rsidRPr="008F390A">
        <w:rPr>
          <w:b w:val="0"/>
          <w:spacing w:val="-4"/>
          <w:szCs w:val="24"/>
        </w:rPr>
        <w:t xml:space="preserve">с. </w:t>
      </w:r>
      <w:r w:rsidR="0023748E" w:rsidRPr="008F390A">
        <w:rPr>
          <w:b w:val="0"/>
          <w:spacing w:val="-4"/>
          <w:szCs w:val="24"/>
        </w:rPr>
        <w:t>Залужное</w:t>
      </w:r>
    </w:p>
    <w:p w:rsidR="00A03515" w:rsidRDefault="00A03515" w:rsidP="00A03515">
      <w:pPr>
        <w:pStyle w:val="Title"/>
        <w:spacing w:before="0" w:after="0"/>
      </w:pPr>
    </w:p>
    <w:p w:rsidR="00A03515" w:rsidRDefault="008F390A" w:rsidP="00A03515">
      <w:pPr>
        <w:pStyle w:val="Title"/>
        <w:spacing w:before="0" w:after="0"/>
      </w:pPr>
      <w:r w:rsidRPr="00A03515">
        <w:t>Об утверждении генерального плана Залуженского сельского поселения Лискинского муниципального района Воронежской области на период до 2031 года</w:t>
      </w:r>
    </w:p>
    <w:p w:rsidR="00A03515" w:rsidRDefault="008F390A" w:rsidP="00A03515">
      <w:pPr>
        <w:pStyle w:val="Title"/>
        <w:spacing w:before="0" w:after="0"/>
      </w:pPr>
      <w:r w:rsidRPr="00A03515">
        <w:t>(в ред. реш. от 09.07.2014г. №258)</w:t>
      </w:r>
    </w:p>
    <w:p w:rsidR="00A03515" w:rsidRDefault="00A03515" w:rsidP="00A03515">
      <w:pPr>
        <w:pStyle w:val="Title"/>
        <w:spacing w:before="0" w:after="0"/>
      </w:pPr>
      <w:r w:rsidRPr="00A03515">
        <w:t>(в</w:t>
      </w:r>
      <w:r w:rsidR="008F390A" w:rsidRPr="00A03515">
        <w:t xml:space="preserve"> ред. реш. от 27.03.2015 г. № 282)</w:t>
      </w:r>
    </w:p>
    <w:p w:rsidR="00A03515" w:rsidRDefault="008F390A" w:rsidP="00A03515">
      <w:pPr>
        <w:pStyle w:val="Title"/>
        <w:spacing w:before="0" w:after="0"/>
      </w:pPr>
      <w:r w:rsidRPr="00A03515">
        <w:t>(в ред. реш. от 27.03.2015 г. № 283)</w:t>
      </w:r>
    </w:p>
    <w:p w:rsidR="00A03515" w:rsidRDefault="008F390A" w:rsidP="00A03515">
      <w:pPr>
        <w:pStyle w:val="Title"/>
        <w:spacing w:before="0" w:after="0"/>
      </w:pPr>
      <w:r w:rsidRPr="00A03515">
        <w:t>(</w:t>
      </w:r>
      <w:r w:rsidR="00A03515">
        <w:t>в ред. реш. от 26.10.2016 № 62)</w:t>
      </w:r>
    </w:p>
    <w:p w:rsidR="00A03515" w:rsidRDefault="008F390A" w:rsidP="00A03515">
      <w:pPr>
        <w:pStyle w:val="Title"/>
        <w:spacing w:before="0" w:after="0"/>
      </w:pPr>
      <w:r w:rsidRPr="00A03515">
        <w:t>(в ред. реш. от 25.07.2018 № 138)</w:t>
      </w:r>
    </w:p>
    <w:p w:rsidR="00A03515" w:rsidRDefault="008F390A" w:rsidP="00A03515">
      <w:pPr>
        <w:pStyle w:val="Title"/>
        <w:spacing w:before="0" w:after="0"/>
      </w:pPr>
      <w:r w:rsidRPr="00A03515">
        <w:t>(в ред. реш. от 17.07.2019 № 184)</w:t>
      </w:r>
    </w:p>
    <w:p w:rsidR="00A03515" w:rsidRDefault="008F390A" w:rsidP="00A03515">
      <w:pPr>
        <w:pStyle w:val="Title"/>
        <w:spacing w:before="0" w:after="0"/>
      </w:pPr>
      <w:r w:rsidRPr="00A03515">
        <w:t>(в ред. реш. от 21.08.2019 № 188)</w:t>
      </w:r>
    </w:p>
    <w:p w:rsidR="008F390A" w:rsidRPr="00A03515" w:rsidRDefault="000D2F36" w:rsidP="00A03515">
      <w:pPr>
        <w:pStyle w:val="Title"/>
        <w:spacing w:before="0" w:after="0"/>
      </w:pPr>
      <w:r w:rsidRPr="00A03515">
        <w:t>(в ред. реш. от 29.04.2022 № 79)</w:t>
      </w:r>
    </w:p>
    <w:p w:rsidR="00A03515" w:rsidRDefault="00A03515" w:rsidP="00A03515">
      <w:pPr>
        <w:pStyle w:val="Title"/>
        <w:spacing w:before="0" w:after="0"/>
      </w:pPr>
      <w:r w:rsidRPr="00A03515">
        <w:t>(в ред. реш. от 06.12.2024 № 190)</w:t>
      </w:r>
    </w:p>
    <w:p w:rsidR="00617563" w:rsidRPr="00A03515" w:rsidRDefault="00617563" w:rsidP="00A03515">
      <w:pPr>
        <w:pStyle w:val="Title"/>
        <w:spacing w:before="0" w:after="0"/>
      </w:pPr>
      <w:r>
        <w:t>(в ред. реш. от 19.02.2025 № 199)</w:t>
      </w:r>
    </w:p>
    <w:p w:rsidR="00585098" w:rsidRPr="008F390A" w:rsidRDefault="00585098" w:rsidP="000B3602">
      <w:pPr>
        <w:ind w:firstLine="0"/>
        <w:rPr>
          <w:rFonts w:cs="Arial"/>
        </w:rPr>
      </w:pPr>
    </w:p>
    <w:p w:rsidR="00585098" w:rsidRPr="008F390A" w:rsidRDefault="000B3602" w:rsidP="000B3602">
      <w:pPr>
        <w:ind w:firstLine="709"/>
        <w:rPr>
          <w:rFonts w:cs="Arial"/>
        </w:rPr>
      </w:pPr>
      <w:r w:rsidRPr="008F390A">
        <w:rPr>
          <w:rFonts w:cs="Arial"/>
        </w:rPr>
        <w:t xml:space="preserve"> </w:t>
      </w:r>
      <w:r w:rsidR="00585098" w:rsidRPr="008F390A">
        <w:rPr>
          <w:rFonts w:cs="Arial"/>
        </w:rPr>
        <w:t xml:space="preserve">В соответствии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Законом Воронежской области от 13.05.2008 года № 25-ОЗ «О регулировании земельных отношений на территории Воронежской области», учитывая протокол публичных слушаний, заключение о результатах публичных слушаний по проекту генерального плана </w:t>
      </w:r>
      <w:r w:rsidR="0023748E" w:rsidRPr="008F390A">
        <w:rPr>
          <w:rFonts w:cs="Arial"/>
        </w:rPr>
        <w:t>Залуженск</w:t>
      </w:r>
      <w:r w:rsidR="00585098" w:rsidRPr="008F390A">
        <w:rPr>
          <w:rFonts w:cs="Arial"/>
        </w:rPr>
        <w:t>ого сельского поселения Лискинского муниципального района Воронежской области, на основании</w:t>
      </w:r>
      <w:r w:rsidRPr="008F390A">
        <w:rPr>
          <w:rFonts w:cs="Arial"/>
        </w:rPr>
        <w:t xml:space="preserve"> </w:t>
      </w:r>
      <w:r w:rsidR="00585098" w:rsidRPr="008F390A">
        <w:rPr>
          <w:rFonts w:cs="Arial"/>
        </w:rPr>
        <w:t xml:space="preserve">Устава </w:t>
      </w:r>
      <w:r w:rsidR="0023748E" w:rsidRPr="008F390A">
        <w:rPr>
          <w:rFonts w:cs="Arial"/>
        </w:rPr>
        <w:t>Залуженск</w:t>
      </w:r>
      <w:r w:rsidR="00585098" w:rsidRPr="008F390A">
        <w:rPr>
          <w:rFonts w:cs="Arial"/>
        </w:rPr>
        <w:t>ого сельского поселения Лискинского муниципального района</w:t>
      </w:r>
      <w:r w:rsidRPr="008F390A">
        <w:rPr>
          <w:rFonts w:cs="Arial"/>
        </w:rPr>
        <w:t xml:space="preserve"> </w:t>
      </w:r>
      <w:r w:rsidR="00585098" w:rsidRPr="008F390A">
        <w:rPr>
          <w:rFonts w:cs="Arial"/>
        </w:rPr>
        <w:t xml:space="preserve">и решения Совета народных депутатов </w:t>
      </w:r>
      <w:r w:rsidR="0023748E" w:rsidRPr="008F390A">
        <w:rPr>
          <w:rFonts w:cs="Arial"/>
        </w:rPr>
        <w:t>Залуженск</w:t>
      </w:r>
      <w:r w:rsidR="00585098" w:rsidRPr="008F390A">
        <w:rPr>
          <w:rFonts w:cs="Arial"/>
        </w:rPr>
        <w:t>ого сельского поселения от 28.12.2004 г. №43 Совет народных депутатов</w:t>
      </w:r>
      <w:r w:rsidRPr="008F390A">
        <w:rPr>
          <w:rFonts w:cs="Arial"/>
        </w:rPr>
        <w:t xml:space="preserve"> </w:t>
      </w:r>
      <w:r w:rsidR="0023748E" w:rsidRPr="008F390A">
        <w:rPr>
          <w:rFonts w:cs="Arial"/>
        </w:rPr>
        <w:t>Залуженск</w:t>
      </w:r>
      <w:r w:rsidR="00585098" w:rsidRPr="008F390A">
        <w:rPr>
          <w:rFonts w:cs="Arial"/>
        </w:rPr>
        <w:t>ого сельского поселения Лискинского муниципального района Воронежской области</w:t>
      </w:r>
    </w:p>
    <w:p w:rsidR="00585098" w:rsidRPr="008F390A" w:rsidRDefault="00585098" w:rsidP="00A03515">
      <w:pPr>
        <w:ind w:firstLine="0"/>
        <w:rPr>
          <w:rFonts w:cs="Arial"/>
        </w:rPr>
      </w:pPr>
      <w:r w:rsidRPr="008F390A">
        <w:rPr>
          <w:rFonts w:cs="Arial"/>
        </w:rPr>
        <w:t xml:space="preserve">Р Е Ш И </w:t>
      </w:r>
      <w:r w:rsidR="00A03515" w:rsidRPr="008F390A">
        <w:rPr>
          <w:rFonts w:cs="Arial"/>
        </w:rPr>
        <w:t>Л:</w:t>
      </w:r>
    </w:p>
    <w:p w:rsidR="00585098" w:rsidRPr="008F390A" w:rsidRDefault="00585098" w:rsidP="000B3602">
      <w:pPr>
        <w:ind w:firstLine="709"/>
        <w:rPr>
          <w:rFonts w:cs="Arial"/>
        </w:rPr>
      </w:pPr>
      <w:r w:rsidRPr="008F390A">
        <w:rPr>
          <w:rFonts w:cs="Arial"/>
        </w:rPr>
        <w:t>1.Утвердить генеральный план</w:t>
      </w:r>
      <w:r w:rsidR="000B3602" w:rsidRPr="008F390A">
        <w:rPr>
          <w:rFonts w:cs="Arial"/>
        </w:rPr>
        <w:t xml:space="preserve"> </w:t>
      </w:r>
      <w:r w:rsidR="0023748E" w:rsidRPr="008F390A">
        <w:rPr>
          <w:rFonts w:cs="Arial"/>
        </w:rPr>
        <w:t>Залуженск</w:t>
      </w:r>
      <w:r w:rsidRPr="008F390A">
        <w:rPr>
          <w:rFonts w:cs="Arial"/>
        </w:rPr>
        <w:t>ого сельского поселения Лискинского муниципального района Воронежской области на период до 2031 года (Приложение № 1).</w:t>
      </w:r>
    </w:p>
    <w:p w:rsidR="00585098" w:rsidRPr="008F390A" w:rsidRDefault="00585098" w:rsidP="000B3602">
      <w:pPr>
        <w:ind w:firstLine="709"/>
        <w:rPr>
          <w:rFonts w:cs="Arial"/>
        </w:rPr>
      </w:pPr>
      <w:r w:rsidRPr="008F390A">
        <w:rPr>
          <w:rFonts w:cs="Arial"/>
        </w:rPr>
        <w:t>2.Администрации</w:t>
      </w:r>
      <w:r w:rsidR="000B3602" w:rsidRPr="008F390A">
        <w:rPr>
          <w:rFonts w:cs="Arial"/>
        </w:rPr>
        <w:t xml:space="preserve"> </w:t>
      </w:r>
      <w:r w:rsidR="0023748E" w:rsidRPr="008F390A">
        <w:rPr>
          <w:rFonts w:cs="Arial"/>
        </w:rPr>
        <w:t>Залуженск</w:t>
      </w:r>
      <w:r w:rsidRPr="008F390A">
        <w:rPr>
          <w:rFonts w:cs="Arial"/>
        </w:rPr>
        <w:t>ого</w:t>
      </w:r>
      <w:r w:rsidR="000B3602" w:rsidRPr="008F390A">
        <w:rPr>
          <w:rFonts w:cs="Arial"/>
        </w:rPr>
        <w:t xml:space="preserve"> </w:t>
      </w:r>
      <w:r w:rsidRPr="008F390A">
        <w:rPr>
          <w:rFonts w:cs="Arial"/>
        </w:rPr>
        <w:t xml:space="preserve">сельского поселения направить генеральный план </w:t>
      </w:r>
      <w:r w:rsidR="0023748E" w:rsidRPr="008F390A">
        <w:rPr>
          <w:rFonts w:cs="Arial"/>
        </w:rPr>
        <w:t>Залуженск</w:t>
      </w:r>
      <w:r w:rsidRPr="008F390A">
        <w:rPr>
          <w:rFonts w:cs="Arial"/>
        </w:rPr>
        <w:t>ого сельского поселения Лискинского муниципального района Воронежской области</w:t>
      </w:r>
      <w:r w:rsidR="000B3602" w:rsidRPr="008F390A">
        <w:rPr>
          <w:rFonts w:cs="Arial"/>
        </w:rPr>
        <w:t xml:space="preserve"> </w:t>
      </w:r>
      <w:r w:rsidRPr="008F390A">
        <w:rPr>
          <w:rFonts w:cs="Arial"/>
        </w:rPr>
        <w:t>в Правительство Воронежской области в течение трех дней со дня утверждения.</w:t>
      </w:r>
    </w:p>
    <w:p w:rsidR="00585098" w:rsidRPr="008F390A" w:rsidRDefault="00585098" w:rsidP="000B3602">
      <w:pPr>
        <w:ind w:firstLine="709"/>
        <w:rPr>
          <w:rFonts w:cs="Arial"/>
        </w:rPr>
      </w:pPr>
      <w:r w:rsidRPr="008F390A">
        <w:rPr>
          <w:rFonts w:cs="Arial"/>
        </w:rPr>
        <w:t xml:space="preserve"> 3.Опубликовать настоящее Решение и положения генерального плана </w:t>
      </w:r>
      <w:r w:rsidR="0023748E" w:rsidRPr="008F390A">
        <w:rPr>
          <w:rFonts w:cs="Arial"/>
        </w:rPr>
        <w:t>Залуженск</w:t>
      </w:r>
      <w:r w:rsidRPr="008F390A">
        <w:rPr>
          <w:rFonts w:cs="Arial"/>
        </w:rPr>
        <w:t>ого сельского поселения, а также графические материалы в объеме, предусмотренном статьями 23 и 24 Градостроительного кодекса Российской Федерации в газете «Лискинский муниципальный вестник».</w:t>
      </w:r>
    </w:p>
    <w:p w:rsidR="00585098" w:rsidRPr="008F390A" w:rsidRDefault="00585098" w:rsidP="000B3602">
      <w:pPr>
        <w:ind w:firstLine="709"/>
        <w:rPr>
          <w:rFonts w:cs="Arial"/>
          <w:lang w:eastAsia="ar-SA"/>
        </w:rPr>
      </w:pPr>
      <w:r w:rsidRPr="008F390A">
        <w:rPr>
          <w:rFonts w:cs="Arial"/>
        </w:rPr>
        <w:t>4.Контроль за исполнением настоящего оставляю за собой</w:t>
      </w:r>
      <w:r w:rsidRPr="008F390A">
        <w:rPr>
          <w:rFonts w:cs="Arial"/>
          <w:lang w:eastAsia="ar-SA"/>
        </w:rPr>
        <w:t>.</w:t>
      </w:r>
    </w:p>
    <w:p w:rsidR="00585098" w:rsidRDefault="00585098" w:rsidP="000B3602">
      <w:pPr>
        <w:ind w:firstLine="709"/>
        <w:rPr>
          <w:rFonts w:cs="Arial"/>
          <w:lang w:eastAsia="ar-SA"/>
        </w:rPr>
      </w:pPr>
      <w:r w:rsidRPr="008F390A">
        <w:rPr>
          <w:rFonts w:cs="Arial"/>
          <w:lang w:eastAsia="ar-SA"/>
        </w:rPr>
        <w:t>5.Решение вступает в силу с момента его опубликования.</w:t>
      </w:r>
    </w:p>
    <w:p w:rsidR="00A03515" w:rsidRDefault="00A03515" w:rsidP="000B3602">
      <w:pPr>
        <w:ind w:firstLine="709"/>
        <w:rPr>
          <w:rFonts w:cs="Arial"/>
          <w:lang w:eastAsia="ar-SA"/>
        </w:rPr>
      </w:pPr>
    </w:p>
    <w:p w:rsidR="004E2C4C" w:rsidRDefault="004E2C4C" w:rsidP="000B3602">
      <w:pPr>
        <w:ind w:firstLine="709"/>
        <w:rPr>
          <w:rFonts w:cs="Arial"/>
          <w:lang w:eastAsia="ar-SA"/>
        </w:rPr>
      </w:pPr>
    </w:p>
    <w:p w:rsidR="004E2C4C" w:rsidRDefault="004E2C4C" w:rsidP="000B3602">
      <w:pPr>
        <w:ind w:firstLine="709"/>
        <w:rPr>
          <w:rFonts w:cs="Arial"/>
          <w:lang w:eastAsia="ar-SA"/>
        </w:rPr>
      </w:pPr>
    </w:p>
    <w:p w:rsidR="00A03515" w:rsidRDefault="004E2C4C" w:rsidP="000B3602">
      <w:pPr>
        <w:ind w:firstLine="709"/>
        <w:rPr>
          <w:rFonts w:cs="Arial"/>
          <w:lang w:eastAsia="ar-SA"/>
        </w:rPr>
      </w:pPr>
      <w:r w:rsidRPr="008F390A">
        <w:rPr>
          <w:rFonts w:cs="Arial"/>
        </w:rPr>
        <w:t>Глава Залуженского сельского поселения</w:t>
      </w:r>
      <w:r>
        <w:rPr>
          <w:rFonts w:cs="Arial"/>
        </w:rPr>
        <w:t xml:space="preserve"> </w:t>
      </w:r>
      <w:r w:rsidRPr="008F390A">
        <w:rPr>
          <w:rFonts w:cs="Arial"/>
        </w:rPr>
        <w:t>В.М. Пономарев</w:t>
      </w:r>
    </w:p>
    <w:p w:rsidR="000B3602" w:rsidRDefault="000B3602">
      <w:pPr>
        <w:rPr>
          <w:rFonts w:cs="Arial"/>
        </w:rPr>
      </w:pPr>
      <w:r w:rsidRPr="008F390A">
        <w:rPr>
          <w:rFonts w:cs="Arial"/>
        </w:rPr>
        <w:br w:type="page"/>
      </w:r>
      <w:r w:rsidR="004E2C4C">
        <w:rPr>
          <w:rFonts w:cs="Arial"/>
        </w:rPr>
        <w:lastRenderedPageBreak/>
        <w:t xml:space="preserve">(в ред. пост. от </w:t>
      </w:r>
      <w:r w:rsidR="00617563">
        <w:rPr>
          <w:rFonts w:cs="Arial"/>
        </w:rPr>
        <w:t>19.02.2025 № 199</w:t>
      </w:r>
      <w:r w:rsidR="004E2C4C">
        <w:rPr>
          <w:rFonts w:cs="Arial"/>
        </w:rPr>
        <w:t>)</w:t>
      </w:r>
    </w:p>
    <w:p w:rsidR="00617563" w:rsidRDefault="00617563">
      <w:pPr>
        <w:rPr>
          <w:rFonts w:cs="Arial"/>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rPr>
      </w:pPr>
    </w:p>
    <w:p w:rsidR="00617563" w:rsidRPr="00617563" w:rsidRDefault="00617563" w:rsidP="00617563">
      <w:pPr>
        <w:snapToGrid w:val="0"/>
        <w:ind w:firstLine="709"/>
        <w:jc w:val="center"/>
        <w:rPr>
          <w:rFonts w:cs="Arial"/>
        </w:rPr>
      </w:pPr>
      <w:r w:rsidRPr="00617563">
        <w:rPr>
          <w:rFonts w:cs="Arial"/>
        </w:rPr>
        <w:t>ГЕНЕРАЛЬНЫЙ ПЛАН</w:t>
      </w:r>
    </w:p>
    <w:p w:rsidR="00617563" w:rsidRPr="00617563" w:rsidRDefault="00617563" w:rsidP="00617563">
      <w:pPr>
        <w:ind w:firstLine="709"/>
        <w:jc w:val="center"/>
        <w:rPr>
          <w:rFonts w:cs="Arial"/>
          <w:caps/>
        </w:rPr>
      </w:pPr>
      <w:r w:rsidRPr="00617563">
        <w:rPr>
          <w:rFonts w:cs="Arial"/>
          <w:caps/>
        </w:rPr>
        <w:t>Залуженского СЕЛЬСКОГО ПОСЕЛЕНИЯ</w:t>
      </w:r>
    </w:p>
    <w:p w:rsidR="00617563" w:rsidRPr="00617563" w:rsidRDefault="00617563" w:rsidP="00617563">
      <w:pPr>
        <w:ind w:firstLine="709"/>
        <w:jc w:val="center"/>
        <w:rPr>
          <w:rFonts w:cs="Arial"/>
          <w:caps/>
        </w:rPr>
      </w:pPr>
      <w:r w:rsidRPr="00617563">
        <w:rPr>
          <w:rFonts w:cs="Arial"/>
          <w:caps/>
        </w:rPr>
        <w:t>Лискинского МУНИЦИПАЛЬНОГО РАЙОНА</w:t>
      </w:r>
    </w:p>
    <w:p w:rsidR="00617563" w:rsidRPr="00617563" w:rsidRDefault="00617563" w:rsidP="00617563">
      <w:pPr>
        <w:ind w:firstLine="709"/>
        <w:jc w:val="center"/>
        <w:rPr>
          <w:rFonts w:cs="Arial"/>
          <w:caps/>
        </w:rPr>
      </w:pPr>
      <w:r w:rsidRPr="00617563">
        <w:rPr>
          <w:rFonts w:cs="Arial"/>
          <w:caps/>
        </w:rPr>
        <w:t>ВОРОНЕЖСКОЙ ОБЛАСТИ</w:t>
      </w: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rPr>
      </w:pPr>
    </w:p>
    <w:p w:rsidR="00617563" w:rsidRPr="00617563" w:rsidRDefault="00617563" w:rsidP="00617563">
      <w:pPr>
        <w:ind w:firstLine="709"/>
        <w:jc w:val="center"/>
        <w:rPr>
          <w:rFonts w:cs="Arial"/>
          <w:bCs/>
        </w:rPr>
      </w:pPr>
      <w:r w:rsidRPr="00617563">
        <w:rPr>
          <w:rFonts w:cs="Arial"/>
          <w:bCs/>
        </w:rPr>
        <w:t>Том I</w:t>
      </w: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r w:rsidRPr="00617563">
        <w:rPr>
          <w:rFonts w:cs="Arial"/>
          <w:bCs/>
        </w:rPr>
        <w:t>Положение о территориальном планировании</w:t>
      </w: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r w:rsidRPr="00617563">
        <w:rPr>
          <w:rFonts w:cs="Arial"/>
          <w:bCs/>
        </w:rPr>
        <w:br w:type="page"/>
      </w: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r w:rsidRPr="00617563">
        <w:rPr>
          <w:rFonts w:cs="Arial"/>
          <w:bCs/>
        </w:rPr>
        <w:t>Положение о территориальном планировании.</w:t>
      </w:r>
    </w:p>
    <w:p w:rsidR="00617563" w:rsidRPr="00617563" w:rsidRDefault="00617563" w:rsidP="00617563">
      <w:pPr>
        <w:ind w:firstLine="709"/>
        <w:jc w:val="center"/>
        <w:rPr>
          <w:rFonts w:cs="Arial"/>
          <w:bCs/>
        </w:rPr>
      </w:pPr>
    </w:p>
    <w:p w:rsidR="00617563" w:rsidRPr="00617563" w:rsidRDefault="00617563" w:rsidP="00617563">
      <w:pPr>
        <w:ind w:firstLine="709"/>
        <w:jc w:val="center"/>
        <w:rPr>
          <w:rFonts w:cs="Arial"/>
          <w:bCs/>
        </w:rPr>
      </w:pPr>
      <w:r w:rsidRPr="00617563">
        <w:rPr>
          <w:rFonts w:cs="Arial"/>
          <w:bCs/>
        </w:rPr>
        <w:t>Содержание.</w:t>
      </w:r>
    </w:p>
    <w:p w:rsidR="00617563" w:rsidRPr="00617563" w:rsidRDefault="00617563" w:rsidP="00617563">
      <w:pPr>
        <w:ind w:firstLine="709"/>
        <w:jc w:val="center"/>
        <w:rPr>
          <w:rFonts w:cs="Arial"/>
          <w:bCs/>
        </w:rPr>
      </w:pPr>
    </w:p>
    <w:tbl>
      <w:tblPr>
        <w:tblW w:w="9468" w:type="dxa"/>
        <w:tblLook w:val="01E0" w:firstRow="1" w:lastRow="1" w:firstColumn="1" w:lastColumn="1" w:noHBand="0" w:noVBand="0"/>
      </w:tblPr>
      <w:tblGrid>
        <w:gridCol w:w="426"/>
        <w:gridCol w:w="9042"/>
      </w:tblGrid>
      <w:tr w:rsidR="00617563" w:rsidRPr="00617563" w:rsidTr="00617563">
        <w:tc>
          <w:tcPr>
            <w:tcW w:w="426" w:type="dxa"/>
          </w:tcPr>
          <w:p w:rsidR="00617563" w:rsidRPr="00617563" w:rsidRDefault="00617563" w:rsidP="00617563">
            <w:pPr>
              <w:ind w:firstLine="0"/>
              <w:rPr>
                <w:rFonts w:cs="Arial"/>
                <w:bCs/>
              </w:rPr>
            </w:pPr>
            <w:r w:rsidRPr="00617563">
              <w:rPr>
                <w:rFonts w:cs="Arial"/>
                <w:bCs/>
              </w:rPr>
              <w:t>1.</w:t>
            </w:r>
          </w:p>
        </w:tc>
        <w:tc>
          <w:tcPr>
            <w:tcW w:w="9042" w:type="dxa"/>
          </w:tcPr>
          <w:p w:rsidR="00617563" w:rsidRPr="00617563" w:rsidRDefault="00617563" w:rsidP="00617563">
            <w:pPr>
              <w:ind w:firstLine="0"/>
              <w:rPr>
                <w:rFonts w:cs="Arial"/>
                <w:bCs/>
              </w:rPr>
            </w:pPr>
            <w:r w:rsidRPr="00617563">
              <w:rPr>
                <w:rFonts w:cs="Arial"/>
                <w:bCs/>
              </w:rPr>
              <w:t>Цели и задачи территориального планирования</w:t>
            </w:r>
          </w:p>
        </w:tc>
      </w:tr>
      <w:tr w:rsidR="00617563" w:rsidRPr="00617563" w:rsidTr="00617563">
        <w:tc>
          <w:tcPr>
            <w:tcW w:w="426" w:type="dxa"/>
          </w:tcPr>
          <w:p w:rsidR="00617563" w:rsidRPr="00617563" w:rsidRDefault="00617563" w:rsidP="00617563">
            <w:pPr>
              <w:ind w:firstLine="0"/>
              <w:rPr>
                <w:rFonts w:cs="Arial"/>
                <w:bCs/>
              </w:rPr>
            </w:pPr>
          </w:p>
        </w:tc>
        <w:tc>
          <w:tcPr>
            <w:tcW w:w="9042" w:type="dxa"/>
          </w:tcPr>
          <w:p w:rsidR="00617563" w:rsidRPr="00617563" w:rsidRDefault="00617563" w:rsidP="00617563">
            <w:pPr>
              <w:ind w:firstLine="0"/>
              <w:rPr>
                <w:rFonts w:cs="Arial"/>
                <w:bCs/>
              </w:rPr>
            </w:pPr>
            <w:r w:rsidRPr="00617563">
              <w:rPr>
                <w:rFonts w:cs="Arial"/>
              </w:rPr>
              <w:t>1.1. Общие положения</w:t>
            </w:r>
          </w:p>
        </w:tc>
      </w:tr>
      <w:tr w:rsidR="00617563" w:rsidRPr="00617563" w:rsidTr="00617563">
        <w:tc>
          <w:tcPr>
            <w:tcW w:w="426" w:type="dxa"/>
          </w:tcPr>
          <w:p w:rsidR="00617563" w:rsidRPr="00617563" w:rsidRDefault="00617563" w:rsidP="00617563">
            <w:pPr>
              <w:ind w:firstLine="0"/>
              <w:rPr>
                <w:rFonts w:cs="Arial"/>
                <w:bCs/>
              </w:rPr>
            </w:pPr>
          </w:p>
        </w:tc>
        <w:tc>
          <w:tcPr>
            <w:tcW w:w="9042" w:type="dxa"/>
          </w:tcPr>
          <w:p w:rsidR="00617563" w:rsidRPr="00617563" w:rsidRDefault="00617563" w:rsidP="00617563">
            <w:pPr>
              <w:ind w:firstLine="0"/>
              <w:rPr>
                <w:rFonts w:cs="Arial"/>
                <w:bCs/>
              </w:rPr>
            </w:pPr>
            <w:r w:rsidRPr="00617563">
              <w:rPr>
                <w:rFonts w:cs="Arial"/>
              </w:rPr>
              <w:t>1.2. Цели и задачи территориального планирования Залуженского сельского поселения</w:t>
            </w:r>
          </w:p>
        </w:tc>
      </w:tr>
      <w:tr w:rsidR="00617563" w:rsidRPr="00617563" w:rsidTr="00617563">
        <w:tc>
          <w:tcPr>
            <w:tcW w:w="426" w:type="dxa"/>
          </w:tcPr>
          <w:p w:rsidR="00617563" w:rsidRPr="00617563" w:rsidRDefault="00617563" w:rsidP="00617563">
            <w:pPr>
              <w:ind w:firstLine="0"/>
              <w:rPr>
                <w:rFonts w:cs="Arial"/>
                <w:bCs/>
              </w:rPr>
            </w:pPr>
          </w:p>
        </w:tc>
        <w:tc>
          <w:tcPr>
            <w:tcW w:w="9042" w:type="dxa"/>
          </w:tcPr>
          <w:p w:rsidR="00617563" w:rsidRPr="00617563" w:rsidRDefault="00617563" w:rsidP="00617563">
            <w:pPr>
              <w:ind w:firstLine="0"/>
              <w:rPr>
                <w:rFonts w:cs="Arial"/>
                <w:bCs/>
              </w:rPr>
            </w:pPr>
            <w:r w:rsidRPr="00617563">
              <w:rPr>
                <w:rFonts w:cs="Arial"/>
              </w:rPr>
              <w:t>1.3. Интересы Российской Федерации, Воронежской области и Лискинского муниципального района при осуществлении территориального планирования Залуженского сельского поселения</w:t>
            </w:r>
          </w:p>
        </w:tc>
      </w:tr>
      <w:tr w:rsidR="00617563" w:rsidRPr="00617563" w:rsidTr="00617563">
        <w:tc>
          <w:tcPr>
            <w:tcW w:w="426" w:type="dxa"/>
          </w:tcPr>
          <w:p w:rsidR="00617563" w:rsidRPr="00617563" w:rsidRDefault="00617563" w:rsidP="00617563">
            <w:pPr>
              <w:ind w:firstLine="0"/>
              <w:rPr>
                <w:rFonts w:cs="Arial"/>
                <w:bCs/>
              </w:rPr>
            </w:pPr>
            <w:r w:rsidRPr="00617563">
              <w:rPr>
                <w:rFonts w:cs="Arial"/>
                <w:bCs/>
              </w:rPr>
              <w:t>2.</w:t>
            </w:r>
          </w:p>
        </w:tc>
        <w:tc>
          <w:tcPr>
            <w:tcW w:w="9042" w:type="dxa"/>
          </w:tcPr>
          <w:p w:rsidR="00617563" w:rsidRPr="00617563" w:rsidRDefault="00617563" w:rsidP="00617563">
            <w:pPr>
              <w:ind w:firstLine="0"/>
              <w:rPr>
                <w:rFonts w:cs="Arial"/>
                <w:bCs/>
              </w:rPr>
            </w:pPr>
            <w:r w:rsidRPr="00617563">
              <w:rPr>
                <w:rFonts w:cs="Arial"/>
                <w:bCs/>
              </w:rPr>
              <w:t>Перечень мероприятий по территориальному планированию, и указания на последовательность их выполнения</w:t>
            </w:r>
          </w:p>
        </w:tc>
      </w:tr>
      <w:tr w:rsidR="00617563" w:rsidRPr="00617563" w:rsidTr="00617563">
        <w:tc>
          <w:tcPr>
            <w:tcW w:w="426" w:type="dxa"/>
          </w:tcPr>
          <w:p w:rsidR="00617563" w:rsidRPr="00617563" w:rsidRDefault="00617563" w:rsidP="00617563">
            <w:pPr>
              <w:ind w:firstLine="0"/>
              <w:rPr>
                <w:rFonts w:cs="Arial"/>
                <w:bCs/>
              </w:rPr>
            </w:pPr>
          </w:p>
        </w:tc>
        <w:tc>
          <w:tcPr>
            <w:tcW w:w="9042" w:type="dxa"/>
          </w:tcPr>
          <w:p w:rsidR="00617563" w:rsidRPr="00617563" w:rsidRDefault="00617563" w:rsidP="00617563">
            <w:pPr>
              <w:ind w:firstLine="0"/>
              <w:rPr>
                <w:rFonts w:cs="Arial"/>
                <w:bCs/>
              </w:rPr>
            </w:pPr>
            <w:r w:rsidRPr="00617563">
              <w:rPr>
                <w:rFonts w:cs="Arial"/>
              </w:rPr>
              <w:t>2.1. Предложения по административно-территориальному устройству Залуженского сельского поселения</w:t>
            </w:r>
          </w:p>
        </w:tc>
      </w:tr>
      <w:tr w:rsidR="00617563" w:rsidRPr="00617563" w:rsidTr="00617563">
        <w:tc>
          <w:tcPr>
            <w:tcW w:w="426" w:type="dxa"/>
          </w:tcPr>
          <w:p w:rsidR="00617563" w:rsidRPr="00617563" w:rsidRDefault="00617563" w:rsidP="00617563">
            <w:pPr>
              <w:ind w:firstLine="0"/>
              <w:rPr>
                <w:rFonts w:cs="Arial"/>
                <w:bCs/>
              </w:rPr>
            </w:pPr>
          </w:p>
        </w:tc>
        <w:tc>
          <w:tcPr>
            <w:tcW w:w="9042" w:type="dxa"/>
          </w:tcPr>
          <w:p w:rsidR="00617563" w:rsidRPr="00617563" w:rsidRDefault="00617563" w:rsidP="00617563">
            <w:pPr>
              <w:ind w:firstLine="0"/>
              <w:rPr>
                <w:rFonts w:cs="Arial"/>
                <w:bCs/>
              </w:rPr>
            </w:pPr>
            <w:r w:rsidRPr="00617563">
              <w:rPr>
                <w:rFonts w:cs="Arial"/>
              </w:rPr>
              <w:t>2.2. Предложения по функциональному зонированию территории Залуженского сельского поселения</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2.3. Предложения по обеспечению сельского поселения территориями для объектов жилищного строительства</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 xml:space="preserve">2.4. </w:t>
            </w:r>
            <w:r w:rsidRPr="00617563">
              <w:rPr>
                <w:rFonts w:cs="Arial"/>
                <w:bCs/>
              </w:rPr>
              <w:t>Предложения по обеспечению территории сельского поселения объектами</w:t>
            </w:r>
            <w:r w:rsidRPr="00617563">
              <w:rPr>
                <w:rFonts w:cs="Arial"/>
              </w:rPr>
              <w:t xml:space="preserve"> промышленности и сельского хозяйства</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2.5. Предложения по обеспечению территории сельского поселения объектами культурно-бытового обслуживания</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2.6. Предложения по обеспечению территории сельского поселения объектами инженерной инфраструктуры</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2.7. Предложения по обеспечению территории сельского поселения объектами транспортной инфраструктуры</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2.9. Предложения по обеспечению территории сельского поселения местами сбора твердых бытовых отходов</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2.10. Предложения по обеспечению территории сельского поселения местами захоронения</w:t>
            </w:r>
          </w:p>
        </w:tc>
      </w:tr>
      <w:tr w:rsidR="00617563" w:rsidRPr="00617563" w:rsidTr="00617563">
        <w:tc>
          <w:tcPr>
            <w:tcW w:w="426" w:type="dxa"/>
          </w:tcPr>
          <w:p w:rsidR="00617563" w:rsidRPr="00617563" w:rsidRDefault="00617563" w:rsidP="00617563">
            <w:pPr>
              <w:ind w:firstLine="0"/>
              <w:rPr>
                <w:rFonts w:cs="Arial"/>
              </w:rPr>
            </w:pPr>
          </w:p>
        </w:tc>
        <w:tc>
          <w:tcPr>
            <w:tcW w:w="9042" w:type="dxa"/>
          </w:tcPr>
          <w:p w:rsidR="00617563" w:rsidRPr="00617563" w:rsidRDefault="00617563" w:rsidP="00617563">
            <w:pPr>
              <w:ind w:firstLine="0"/>
              <w:rPr>
                <w:rFonts w:cs="Arial"/>
                <w:bCs/>
              </w:rPr>
            </w:pPr>
            <w:r w:rsidRPr="00617563">
              <w:rPr>
                <w:rFonts w:cs="Arial"/>
              </w:rPr>
              <w:t>2.</w:t>
            </w:r>
            <w:r w:rsidRPr="00617563">
              <w:rPr>
                <w:rFonts w:cs="Arial"/>
                <w:bCs/>
              </w:rPr>
              <w:t xml:space="preserve">11. </w:t>
            </w:r>
            <w:r w:rsidRPr="00617563">
              <w:rPr>
                <w:rFonts w:cs="Arial"/>
              </w:rPr>
              <w:t>Основные технико-экономические показатели Залуженского сельского поселения</w:t>
            </w:r>
          </w:p>
        </w:tc>
      </w:tr>
      <w:tr w:rsidR="00617563" w:rsidRPr="00617563" w:rsidTr="00617563">
        <w:tc>
          <w:tcPr>
            <w:tcW w:w="426" w:type="dxa"/>
          </w:tcPr>
          <w:p w:rsidR="00617563" w:rsidRPr="00617563" w:rsidRDefault="00617563" w:rsidP="00617563">
            <w:pPr>
              <w:ind w:firstLine="0"/>
              <w:rPr>
                <w:rFonts w:cs="Arial"/>
              </w:rPr>
            </w:pPr>
            <w:r w:rsidRPr="00617563">
              <w:rPr>
                <w:rFonts w:cs="Arial"/>
                <w:bCs/>
              </w:rPr>
              <w:t>3.</w:t>
            </w:r>
          </w:p>
        </w:tc>
        <w:tc>
          <w:tcPr>
            <w:tcW w:w="9042" w:type="dxa"/>
          </w:tcPr>
          <w:p w:rsidR="00617563" w:rsidRPr="00617563" w:rsidRDefault="00617563" w:rsidP="00617563">
            <w:pPr>
              <w:ind w:firstLine="0"/>
              <w:rPr>
                <w:rFonts w:cs="Arial"/>
                <w:bCs/>
              </w:rPr>
            </w:pPr>
            <w:r w:rsidRPr="00617563">
              <w:rPr>
                <w:rFonts w:cs="Arial"/>
                <w:bCs/>
              </w:rPr>
              <w:t>Заключение</w:t>
            </w:r>
          </w:p>
        </w:tc>
      </w:tr>
    </w:tbl>
    <w:p w:rsidR="00617563" w:rsidRPr="00617563" w:rsidRDefault="00617563" w:rsidP="00617563">
      <w:pPr>
        <w:ind w:firstLine="709"/>
        <w:rPr>
          <w:rFonts w:cs="Arial"/>
          <w:bCs/>
        </w:rPr>
      </w:pPr>
      <w:r w:rsidRPr="00617563">
        <w:rPr>
          <w:rFonts w:cs="Arial"/>
          <w:bCs/>
        </w:rPr>
        <w:br w:type="page"/>
      </w:r>
      <w:r w:rsidRPr="00617563">
        <w:rPr>
          <w:rFonts w:cs="Arial"/>
          <w:bCs/>
        </w:rPr>
        <w:lastRenderedPageBreak/>
        <w:t>1. Цели и задачи территориального планирования.</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bCs/>
        </w:rPr>
        <w:t>1.1. Общие положения</w:t>
      </w:r>
      <w:r w:rsidRPr="00617563">
        <w:rPr>
          <w:rFonts w:cs="Arial"/>
        </w:rPr>
        <w:t xml:space="preserve"> </w:t>
      </w:r>
    </w:p>
    <w:p w:rsidR="00617563" w:rsidRPr="00617563" w:rsidRDefault="00617563" w:rsidP="00617563">
      <w:pPr>
        <w:ind w:firstLine="709"/>
        <w:rPr>
          <w:rFonts w:cs="Arial"/>
        </w:rPr>
      </w:pPr>
      <w:r w:rsidRPr="00617563">
        <w:rPr>
          <w:rFonts w:cs="Arial"/>
        </w:rPr>
        <w:t>В соответствии с градостроительным законодательством генеральный план Залуженского 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Залуженского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617563" w:rsidRPr="00617563" w:rsidRDefault="00617563" w:rsidP="00617563">
      <w:pPr>
        <w:ind w:firstLine="709"/>
        <w:rPr>
          <w:rFonts w:cs="Arial"/>
        </w:rPr>
      </w:pPr>
      <w:r w:rsidRPr="00617563">
        <w:rPr>
          <w:rFonts w:cs="Arial"/>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 Залуженского сельского поселения.</w:t>
      </w:r>
    </w:p>
    <w:p w:rsidR="00617563" w:rsidRPr="00617563" w:rsidRDefault="00617563" w:rsidP="00617563">
      <w:pPr>
        <w:ind w:firstLine="709"/>
        <w:rPr>
          <w:rFonts w:cs="Arial"/>
          <w:lang w:val="x-none" w:eastAsia="x-none"/>
        </w:rPr>
      </w:pPr>
      <w:r w:rsidRPr="00617563">
        <w:rPr>
          <w:rFonts w:cs="Arial"/>
          <w:lang w:val="x-none" w:eastAsia="x-none"/>
        </w:rPr>
        <w:t>Генеральный план утвержден решением Совета народных депутатов Залуженского сельского поселения Лискинского муниципального района Воронежской области от 30.05.2011 №138 (в редакции решений от 25.12.2014 № 274, от 27.03.2015 № 282, от 26.10.2016 № 62, от 25.07.2018 № 138, от 01.07.2019 №184, от 21.08.2019 №188, от 29.04.2022 № 79,</w:t>
      </w:r>
      <w:r w:rsidRPr="00617563">
        <w:rPr>
          <w:rFonts w:cs="Arial"/>
          <w:bCs/>
          <w:lang w:val="x-none" w:eastAsia="x-none"/>
        </w:rPr>
        <w:t xml:space="preserve"> от 06.12.2024 № 190</w:t>
      </w:r>
      <w:r w:rsidRPr="00617563">
        <w:rPr>
          <w:rFonts w:cs="Arial"/>
          <w:lang w:val="x-none" w:eastAsia="x-none"/>
        </w:rPr>
        <w:t>).</w:t>
      </w:r>
    </w:p>
    <w:p w:rsidR="00617563" w:rsidRPr="00617563" w:rsidRDefault="00617563" w:rsidP="00617563">
      <w:pPr>
        <w:ind w:firstLine="709"/>
        <w:rPr>
          <w:rFonts w:cs="Arial"/>
          <w:lang w:val="x-none" w:eastAsia="x-none"/>
        </w:rPr>
      </w:pPr>
      <w:r w:rsidRPr="00617563">
        <w:rPr>
          <w:rFonts w:cs="Arial"/>
          <w:lang w:val="x-none" w:eastAsia="x-none"/>
        </w:rPr>
        <w:t>Внесение изменений в генеральный план выполнено БУВО «Нормативно-проектный центр» на основании постановления администрации Залуженского сельского поселения от 11.12.2024 № 117 в части:</w:t>
      </w:r>
    </w:p>
    <w:p w:rsidR="00617563" w:rsidRPr="00617563" w:rsidRDefault="00617563" w:rsidP="00617563">
      <w:pPr>
        <w:ind w:firstLine="709"/>
        <w:rPr>
          <w:rFonts w:cs="Arial"/>
          <w:lang w:val="x-none" w:eastAsia="x-none"/>
        </w:rPr>
      </w:pPr>
      <w:r w:rsidRPr="00617563">
        <w:rPr>
          <w:rFonts w:cs="Arial"/>
          <w:lang w:val="x-none" w:eastAsia="x-none"/>
        </w:rPr>
        <w:t>- исключения ранее внесенного в генеральный план мероприятия по переводу земельного участка с кадастровым номером 36:14:0800008:470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17563" w:rsidRPr="00617563" w:rsidRDefault="00617563" w:rsidP="00617563">
      <w:pPr>
        <w:ind w:firstLine="709"/>
        <w:rPr>
          <w:rFonts w:cs="Arial"/>
          <w:lang w:val="x-none" w:eastAsia="x-none"/>
        </w:rPr>
      </w:pPr>
      <w:r w:rsidRPr="00617563">
        <w:rPr>
          <w:rFonts w:cs="Arial"/>
          <w:lang w:val="x-none" w:eastAsia="x-none"/>
        </w:rPr>
        <w:t>- отнесения земельного участка с кадастровым номером 36:14:0800008:470, площадью 14 200 кв. м. к функциональной зоне «Размещение предприятий 2-4 классов» для размещения автозаправочной станции для сельскохозяйственной техники ООО «ЭкоНиваАгро».</w:t>
      </w:r>
    </w:p>
    <w:p w:rsidR="00617563" w:rsidRPr="00617563" w:rsidRDefault="00617563" w:rsidP="00617563">
      <w:pPr>
        <w:ind w:firstLine="709"/>
        <w:rPr>
          <w:rFonts w:cs="Arial"/>
        </w:rPr>
      </w:pPr>
      <w:r w:rsidRPr="00617563">
        <w:rPr>
          <w:rFonts w:cs="Arial"/>
        </w:rPr>
        <w:t>При осуществлении территориального планирования Залуженского 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Залуженского 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617563" w:rsidRPr="00617563" w:rsidRDefault="00617563" w:rsidP="00617563">
      <w:pPr>
        <w:ind w:firstLine="709"/>
        <w:rPr>
          <w:rFonts w:cs="Arial"/>
        </w:rPr>
      </w:pPr>
      <w:r w:rsidRPr="00617563">
        <w:rPr>
          <w:rFonts w:cs="Arial"/>
        </w:rPr>
        <w:t>Цели, задачи и мероприятия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Воронежской области.</w:t>
      </w:r>
    </w:p>
    <w:p w:rsidR="00617563" w:rsidRPr="00617563" w:rsidRDefault="00617563" w:rsidP="00617563">
      <w:pPr>
        <w:ind w:firstLine="709"/>
        <w:rPr>
          <w:rFonts w:cs="Arial"/>
        </w:rPr>
      </w:pPr>
      <w:r w:rsidRPr="00617563">
        <w:rPr>
          <w:rFonts w:cs="Arial"/>
        </w:rPr>
        <w:t>Генеральный план Залуженского сельского поселения содержит:</w:t>
      </w:r>
    </w:p>
    <w:p w:rsidR="00617563" w:rsidRPr="00617563" w:rsidRDefault="00617563" w:rsidP="00617563">
      <w:pPr>
        <w:ind w:firstLine="709"/>
        <w:rPr>
          <w:rFonts w:cs="Arial"/>
        </w:rPr>
      </w:pPr>
      <w:r w:rsidRPr="00617563">
        <w:rPr>
          <w:rFonts w:cs="Arial"/>
        </w:rPr>
        <w:t>- положения о территориальном планировании;</w:t>
      </w:r>
    </w:p>
    <w:p w:rsidR="00617563" w:rsidRPr="00617563" w:rsidRDefault="00617563" w:rsidP="00617563">
      <w:pPr>
        <w:ind w:firstLine="709"/>
        <w:rPr>
          <w:rFonts w:cs="Arial"/>
        </w:rPr>
      </w:pPr>
      <w:r w:rsidRPr="00617563">
        <w:rPr>
          <w:rFonts w:cs="Arial"/>
        </w:rPr>
        <w:t>- карты территориального планирования Залуженского сельского поселения.</w:t>
      </w:r>
    </w:p>
    <w:p w:rsidR="00617563" w:rsidRPr="00617563" w:rsidRDefault="00617563" w:rsidP="00617563">
      <w:pPr>
        <w:ind w:firstLine="709"/>
        <w:rPr>
          <w:rFonts w:cs="Arial"/>
        </w:rPr>
      </w:pPr>
      <w:r w:rsidRPr="00617563">
        <w:rPr>
          <w:rFonts w:cs="Arial"/>
        </w:rPr>
        <w:t>Положения о территориальном планировании включают в себя:</w:t>
      </w:r>
    </w:p>
    <w:p w:rsidR="00617563" w:rsidRPr="00617563" w:rsidRDefault="00617563" w:rsidP="00617563">
      <w:pPr>
        <w:ind w:firstLine="709"/>
        <w:rPr>
          <w:rFonts w:cs="Arial"/>
        </w:rPr>
      </w:pPr>
      <w:r w:rsidRPr="00617563">
        <w:rPr>
          <w:rFonts w:cs="Arial"/>
        </w:rPr>
        <w:lastRenderedPageBreak/>
        <w:t>1. цели и задачи территориального планирования;</w:t>
      </w:r>
    </w:p>
    <w:p w:rsidR="00617563" w:rsidRPr="00617563" w:rsidRDefault="00617563" w:rsidP="00617563">
      <w:pPr>
        <w:ind w:firstLine="709"/>
        <w:rPr>
          <w:rFonts w:cs="Arial"/>
        </w:rPr>
      </w:pPr>
      <w:r w:rsidRPr="00617563">
        <w:rPr>
          <w:rFonts w:cs="Arial"/>
        </w:rPr>
        <w:t>2. перечень мероприятий по территориальному планированию и указание на последовательность их выполнения.</w:t>
      </w:r>
    </w:p>
    <w:p w:rsidR="00617563" w:rsidRPr="00617563" w:rsidRDefault="00617563" w:rsidP="00617563">
      <w:pPr>
        <w:ind w:firstLine="709"/>
        <w:rPr>
          <w:rFonts w:cs="Arial"/>
        </w:rPr>
      </w:pPr>
      <w:r w:rsidRPr="00617563">
        <w:rPr>
          <w:rFonts w:cs="Arial"/>
        </w:rPr>
        <w:t xml:space="preserve">Карта генерального плана Залуженского сельского поселения включает: </w:t>
      </w:r>
    </w:p>
    <w:p w:rsidR="00617563" w:rsidRPr="00617563" w:rsidRDefault="00617563" w:rsidP="00617563">
      <w:pPr>
        <w:ind w:firstLine="709"/>
        <w:rPr>
          <w:rFonts w:cs="Arial"/>
        </w:rPr>
      </w:pPr>
      <w:r w:rsidRPr="00617563">
        <w:rPr>
          <w:rFonts w:cs="Arial"/>
        </w:rPr>
        <w:t>1. Карта землепользования и распределения земель по категориям Залуженского сельского поселения.</w:t>
      </w:r>
    </w:p>
    <w:p w:rsidR="00617563" w:rsidRPr="00617563" w:rsidRDefault="00617563" w:rsidP="00617563">
      <w:pPr>
        <w:ind w:firstLine="709"/>
        <w:rPr>
          <w:rFonts w:cs="Arial"/>
        </w:rPr>
      </w:pPr>
      <w:r w:rsidRPr="00617563">
        <w:rPr>
          <w:rFonts w:cs="Arial"/>
        </w:rPr>
        <w:t>2. Карта существующего состояния, комплексной оценки территории, земель различных категорий Залуженского сельского поселения.</w:t>
      </w:r>
    </w:p>
    <w:p w:rsidR="00617563" w:rsidRPr="00617563" w:rsidRDefault="00617563" w:rsidP="00617563">
      <w:pPr>
        <w:tabs>
          <w:tab w:val="left" w:pos="425"/>
          <w:tab w:val="left" w:pos="5388"/>
        </w:tabs>
        <w:ind w:firstLine="709"/>
        <w:rPr>
          <w:rFonts w:cs="Arial"/>
        </w:rPr>
      </w:pPr>
      <w:r w:rsidRPr="00617563">
        <w:rPr>
          <w:rFonts w:cs="Arial"/>
        </w:rPr>
        <w:t>3. Карта электроснабжения и слаботочных сетей связи Залуженского сельского поселения.</w:t>
      </w:r>
    </w:p>
    <w:p w:rsidR="00617563" w:rsidRPr="00617563" w:rsidRDefault="00617563" w:rsidP="00617563">
      <w:pPr>
        <w:tabs>
          <w:tab w:val="left" w:pos="5388"/>
        </w:tabs>
        <w:snapToGrid w:val="0"/>
        <w:ind w:firstLine="709"/>
        <w:rPr>
          <w:rFonts w:cs="Arial"/>
        </w:rPr>
      </w:pPr>
      <w:r w:rsidRPr="00617563">
        <w:rPr>
          <w:rFonts w:cs="Arial"/>
        </w:rPr>
        <w:t>4. Карта газоснабжения Залуженского сельского поселения.</w:t>
      </w:r>
    </w:p>
    <w:p w:rsidR="00617563" w:rsidRPr="00617563" w:rsidRDefault="00617563" w:rsidP="00617563">
      <w:pPr>
        <w:tabs>
          <w:tab w:val="left" w:pos="5322"/>
        </w:tabs>
        <w:snapToGrid w:val="0"/>
        <w:ind w:firstLine="709"/>
        <w:rPr>
          <w:rFonts w:cs="Arial"/>
        </w:rPr>
      </w:pPr>
      <w:r w:rsidRPr="00617563">
        <w:rPr>
          <w:rFonts w:cs="Arial"/>
        </w:rPr>
        <w:t>5. Карта водоснабжения и водоотведения Залуженского сельского поселения.</w:t>
      </w:r>
    </w:p>
    <w:p w:rsidR="00617563" w:rsidRPr="00617563" w:rsidRDefault="00617563" w:rsidP="00617563">
      <w:pPr>
        <w:tabs>
          <w:tab w:val="left" w:pos="5322"/>
        </w:tabs>
        <w:snapToGrid w:val="0"/>
        <w:ind w:firstLine="709"/>
        <w:rPr>
          <w:rFonts w:cs="Arial"/>
        </w:rPr>
      </w:pPr>
      <w:r w:rsidRPr="00617563">
        <w:rPr>
          <w:rFonts w:cs="Arial"/>
        </w:rPr>
        <w:t>6. Карта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Залуженского сельского поселения.</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На картах, содержащихся в генеральном плане Залуженского сельского поселения, отображаются:</w:t>
      </w:r>
    </w:p>
    <w:p w:rsidR="00617563" w:rsidRPr="00617563" w:rsidRDefault="00617563" w:rsidP="00617563">
      <w:pPr>
        <w:ind w:firstLine="709"/>
        <w:rPr>
          <w:rFonts w:cs="Arial"/>
        </w:rPr>
      </w:pPr>
      <w:r w:rsidRPr="00617563">
        <w:rPr>
          <w:rFonts w:cs="Arial"/>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617563" w:rsidRPr="00617563" w:rsidRDefault="00617563" w:rsidP="00617563">
      <w:pPr>
        <w:ind w:firstLine="709"/>
        <w:rPr>
          <w:rFonts w:cs="Arial"/>
        </w:rPr>
      </w:pPr>
      <w:r w:rsidRPr="00617563">
        <w:rPr>
          <w:rFonts w:cs="Arial"/>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617563" w:rsidRPr="00617563" w:rsidRDefault="00617563" w:rsidP="00617563">
      <w:pPr>
        <w:ind w:firstLine="709"/>
        <w:rPr>
          <w:rFonts w:cs="Arial"/>
        </w:rPr>
      </w:pPr>
      <w:r w:rsidRPr="00617563">
        <w:rPr>
          <w:rFonts w:cs="Arial"/>
        </w:rPr>
        <w:t>- местоположение объектов культурного наследия, расположенных на территории сельского поселения;</w:t>
      </w:r>
    </w:p>
    <w:p w:rsidR="00617563" w:rsidRPr="00617563" w:rsidRDefault="00617563" w:rsidP="00617563">
      <w:pPr>
        <w:ind w:firstLine="709"/>
        <w:rPr>
          <w:rFonts w:cs="Arial"/>
        </w:rPr>
      </w:pPr>
      <w:r w:rsidRPr="00617563">
        <w:rPr>
          <w:rFonts w:cs="Arial"/>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617563" w:rsidRPr="00617563" w:rsidRDefault="00617563" w:rsidP="00617563">
      <w:pPr>
        <w:ind w:firstLine="709"/>
        <w:rPr>
          <w:rFonts w:cs="Arial"/>
        </w:rPr>
      </w:pPr>
      <w:r w:rsidRPr="00617563">
        <w:rPr>
          <w:rFonts w:cs="Arial"/>
        </w:rPr>
        <w:t xml:space="preserve">На Карте существующего состояния, комплексной оценки территории, земель различных категорий Залуженского сельского поселения также отображаются: </w:t>
      </w:r>
    </w:p>
    <w:p w:rsidR="00617563" w:rsidRPr="00617563" w:rsidRDefault="00617563" w:rsidP="00617563">
      <w:pPr>
        <w:ind w:firstLine="709"/>
        <w:rPr>
          <w:rFonts w:cs="Arial"/>
        </w:rPr>
      </w:pPr>
      <w:r w:rsidRPr="00617563">
        <w:rPr>
          <w:rFonts w:cs="Arial"/>
        </w:rPr>
        <w:t xml:space="preserve">- границы зон с особыми условиями использования территорий; </w:t>
      </w:r>
    </w:p>
    <w:p w:rsidR="00617563" w:rsidRPr="00617563" w:rsidRDefault="00617563" w:rsidP="00617563">
      <w:pPr>
        <w:ind w:firstLine="709"/>
        <w:rPr>
          <w:rFonts w:cs="Arial"/>
        </w:rPr>
      </w:pPr>
      <w:r w:rsidRPr="00617563">
        <w:rPr>
          <w:rFonts w:cs="Arial"/>
        </w:rPr>
        <w:t xml:space="preserve">- охранные, санитарно-защитные зоны; </w:t>
      </w:r>
    </w:p>
    <w:p w:rsidR="00617563" w:rsidRPr="00617563" w:rsidRDefault="00617563" w:rsidP="00617563">
      <w:pPr>
        <w:ind w:firstLine="709"/>
        <w:rPr>
          <w:rFonts w:cs="Arial"/>
        </w:rPr>
      </w:pPr>
      <w:r w:rsidRPr="00617563">
        <w:rPr>
          <w:rFonts w:cs="Arial"/>
        </w:rPr>
        <w:t>- зоны охраняемых объектов;</w:t>
      </w:r>
    </w:p>
    <w:p w:rsidR="00617563" w:rsidRPr="00617563" w:rsidRDefault="00617563" w:rsidP="00617563">
      <w:pPr>
        <w:ind w:firstLine="709"/>
        <w:rPr>
          <w:rFonts w:cs="Arial"/>
        </w:rPr>
      </w:pPr>
      <w:r w:rsidRPr="00617563">
        <w:rPr>
          <w:rFonts w:cs="Arial"/>
        </w:rPr>
        <w:t>- иные зоны с особыми условиями использования территорий;</w:t>
      </w:r>
    </w:p>
    <w:p w:rsidR="00617563" w:rsidRPr="00617563" w:rsidRDefault="00617563" w:rsidP="00617563">
      <w:pPr>
        <w:ind w:firstLine="709"/>
        <w:rPr>
          <w:rFonts w:cs="Arial"/>
        </w:rPr>
      </w:pPr>
      <w:r w:rsidRPr="00617563">
        <w:rPr>
          <w:rFonts w:cs="Arial"/>
        </w:rPr>
        <w:t>- категории земель.</w:t>
      </w:r>
    </w:p>
    <w:p w:rsidR="00617563" w:rsidRPr="00617563" w:rsidRDefault="00617563" w:rsidP="00617563">
      <w:pPr>
        <w:ind w:firstLine="709"/>
        <w:rPr>
          <w:rFonts w:cs="Arial"/>
        </w:rPr>
      </w:pPr>
      <w:r w:rsidRPr="00617563">
        <w:rPr>
          <w:rFonts w:cs="Arial"/>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Карта электроснабжения и слаботочных сетей связи, Карта газоснабжения, Карта водоснабжения и водоотведения.</w:t>
      </w:r>
    </w:p>
    <w:p w:rsidR="00617563" w:rsidRPr="00617563" w:rsidRDefault="00617563" w:rsidP="00617563">
      <w:pPr>
        <w:ind w:firstLine="709"/>
        <w:rPr>
          <w:rFonts w:cs="Arial"/>
        </w:rPr>
      </w:pPr>
      <w:r w:rsidRPr="00617563">
        <w:rPr>
          <w:rFonts w:cs="Arial"/>
        </w:rPr>
        <w:t>На Карте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617563" w:rsidRPr="00617563" w:rsidRDefault="00617563" w:rsidP="00617563">
      <w:pPr>
        <w:ind w:firstLine="709"/>
        <w:rPr>
          <w:rFonts w:cs="Arial"/>
        </w:rPr>
      </w:pPr>
      <w:r w:rsidRPr="00617563">
        <w:rPr>
          <w:rFonts w:cs="Arial"/>
        </w:rPr>
        <w:lastRenderedPageBreak/>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617563" w:rsidRPr="00617563" w:rsidRDefault="00617563" w:rsidP="00617563">
      <w:pPr>
        <w:ind w:firstLine="709"/>
        <w:rPr>
          <w:rFonts w:cs="Arial"/>
        </w:rPr>
      </w:pPr>
      <w:r w:rsidRPr="00617563">
        <w:rPr>
          <w:rFonts w:cs="Arial"/>
        </w:rPr>
        <w:t>Отображение на картах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Залуженского сельского поселения.</w:t>
      </w:r>
    </w:p>
    <w:p w:rsidR="00617563" w:rsidRPr="00617563" w:rsidRDefault="00617563" w:rsidP="00617563">
      <w:pPr>
        <w:ind w:firstLine="709"/>
        <w:rPr>
          <w:rFonts w:cs="Arial"/>
        </w:rPr>
      </w:pPr>
      <w:r w:rsidRPr="00617563">
        <w:rPr>
          <w:rFonts w:cs="Arial"/>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617563" w:rsidRPr="00617563" w:rsidRDefault="00617563" w:rsidP="00617563">
      <w:pPr>
        <w:ind w:firstLine="709"/>
        <w:rPr>
          <w:rFonts w:cs="Arial"/>
        </w:rPr>
      </w:pPr>
      <w:r w:rsidRPr="00617563">
        <w:rPr>
          <w:rFonts w:cs="Arial"/>
        </w:rPr>
        <w:t>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генерального плана Залуженского сельского поселения, подготовленными в текстовой форме и в виде карт.</w:t>
      </w:r>
    </w:p>
    <w:p w:rsidR="00617563" w:rsidRPr="00617563" w:rsidRDefault="00617563" w:rsidP="00617563">
      <w:pPr>
        <w:tabs>
          <w:tab w:val="left" w:pos="709"/>
        </w:tabs>
        <w:ind w:firstLine="709"/>
        <w:rPr>
          <w:rFonts w:cs="Arial"/>
        </w:rPr>
      </w:pPr>
      <w:r w:rsidRPr="00617563">
        <w:rPr>
          <w:rFonts w:cs="Arial"/>
        </w:rPr>
        <w:t>Генеральный план Залуженского сельского поселения разработан на следующие проектные периоды:</w:t>
      </w:r>
    </w:p>
    <w:p w:rsidR="00617563" w:rsidRPr="00617563" w:rsidRDefault="00617563" w:rsidP="00617563">
      <w:pPr>
        <w:tabs>
          <w:tab w:val="left" w:pos="709"/>
        </w:tabs>
        <w:ind w:firstLine="709"/>
        <w:rPr>
          <w:rFonts w:cs="Arial"/>
        </w:rPr>
      </w:pPr>
      <w:r w:rsidRPr="00617563">
        <w:rPr>
          <w:rFonts w:cs="Arial"/>
        </w:rPr>
        <w:t xml:space="preserve">Исходный год – </w:t>
      </w:r>
      <w:smartTag w:uri="urn:schemas-microsoft-com:office:smarttags" w:element="metricconverter">
        <w:smartTagPr>
          <w:attr w:name="ProductID" w:val="2009 г"/>
        </w:smartTagPr>
        <w:r w:rsidRPr="00617563">
          <w:rPr>
            <w:rFonts w:cs="Arial"/>
          </w:rPr>
          <w:t>2009 г</w:t>
        </w:r>
      </w:smartTag>
      <w:r w:rsidRPr="00617563">
        <w:rPr>
          <w:rFonts w:cs="Arial"/>
        </w:rPr>
        <w:t>.</w:t>
      </w:r>
    </w:p>
    <w:p w:rsidR="00617563" w:rsidRPr="00617563" w:rsidRDefault="00617563" w:rsidP="00617563">
      <w:pPr>
        <w:tabs>
          <w:tab w:val="left" w:pos="709"/>
        </w:tabs>
        <w:ind w:firstLine="709"/>
        <w:rPr>
          <w:rFonts w:cs="Arial"/>
        </w:rPr>
      </w:pPr>
      <w:r w:rsidRPr="00617563">
        <w:rPr>
          <w:rFonts w:cs="Arial"/>
        </w:rPr>
        <w:t>Расчетный срок – 2029 г.</w:t>
      </w:r>
    </w:p>
    <w:p w:rsidR="00617563" w:rsidRPr="00617563" w:rsidRDefault="00617563" w:rsidP="00617563">
      <w:pPr>
        <w:ind w:firstLine="709"/>
        <w:rPr>
          <w:rFonts w:cs="Arial"/>
        </w:rPr>
      </w:pPr>
      <w:r w:rsidRPr="00617563">
        <w:rPr>
          <w:rFonts w:cs="Arial"/>
        </w:rPr>
        <w:t>I очередь — 2014 г.</w:t>
      </w:r>
    </w:p>
    <w:p w:rsidR="00617563" w:rsidRPr="00617563" w:rsidRDefault="00617563" w:rsidP="00617563">
      <w:pPr>
        <w:ind w:firstLine="709"/>
        <w:rPr>
          <w:rFonts w:cs="Arial"/>
        </w:rPr>
      </w:pPr>
    </w:p>
    <w:p w:rsidR="00617563" w:rsidRPr="00617563" w:rsidRDefault="00617563" w:rsidP="00617563">
      <w:pPr>
        <w:ind w:firstLine="709"/>
        <w:rPr>
          <w:rFonts w:cs="Arial"/>
          <w:bCs/>
        </w:rPr>
      </w:pPr>
      <w:r w:rsidRPr="00617563">
        <w:rPr>
          <w:rFonts w:cs="Arial"/>
          <w:bCs/>
        </w:rPr>
        <w:t xml:space="preserve">1.2. Цели и задачи территориального планирования </w:t>
      </w:r>
      <w:r w:rsidRPr="00617563">
        <w:rPr>
          <w:rFonts w:cs="Arial"/>
        </w:rPr>
        <w:t xml:space="preserve">Залуженского </w:t>
      </w:r>
      <w:r w:rsidRPr="00617563">
        <w:rPr>
          <w:rFonts w:cs="Arial"/>
          <w:bCs/>
        </w:rPr>
        <w:t>сельского поселения.</w:t>
      </w:r>
    </w:p>
    <w:p w:rsidR="00617563" w:rsidRPr="00617563" w:rsidRDefault="00617563" w:rsidP="00617563">
      <w:pPr>
        <w:widowControl w:val="0"/>
        <w:tabs>
          <w:tab w:val="left" w:pos="29816"/>
        </w:tabs>
        <w:suppressAutoHyphens/>
        <w:autoSpaceDE w:val="0"/>
        <w:ind w:firstLine="709"/>
        <w:rPr>
          <w:rFonts w:eastAsia="Arial" w:cs="Arial"/>
          <w:kern w:val="1"/>
          <w:lang w:eastAsia="ar-SA"/>
        </w:rPr>
      </w:pPr>
      <w:r w:rsidRPr="00617563">
        <w:rPr>
          <w:rFonts w:eastAsia="Arial" w:cs="Arial"/>
          <w:bCs/>
          <w:kern w:val="1"/>
          <w:lang w:eastAsia="ar-SA"/>
        </w:rPr>
        <w:t xml:space="preserve">Основной целью </w:t>
      </w:r>
      <w:r w:rsidRPr="00617563">
        <w:rPr>
          <w:rFonts w:eastAsia="Arial" w:cs="Arial"/>
          <w:kern w:val="1"/>
          <w:lang w:eastAsia="ar-SA"/>
        </w:rPr>
        <w:t xml:space="preserve">Генерального плана Залуженского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617563" w:rsidRPr="00617563" w:rsidRDefault="00617563" w:rsidP="00617563">
      <w:pPr>
        <w:ind w:firstLine="709"/>
        <w:rPr>
          <w:rFonts w:cs="Arial"/>
          <w:iCs/>
        </w:rPr>
      </w:pPr>
      <w:r w:rsidRPr="00617563">
        <w:rPr>
          <w:rFonts w:cs="Arial"/>
          <w:iCs/>
        </w:rPr>
        <w:t xml:space="preserve">Территориальное планирование </w:t>
      </w:r>
      <w:r w:rsidRPr="00617563">
        <w:rPr>
          <w:rFonts w:cs="Arial"/>
        </w:rPr>
        <w:t xml:space="preserve">Залуженского </w:t>
      </w:r>
      <w:r w:rsidRPr="00617563">
        <w:rPr>
          <w:rFonts w:cs="Arial"/>
          <w:iCs/>
        </w:rPr>
        <w:t>сельского поселения осуществляется в целях:</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Обеспечение прогресса в развитии основных секторов экономики.</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Повышение инвестиционной привлекательности территории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Повышение уровня жизни и условий проживания населения.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Развитие инженерной, транспортной и социальной инфраструктур Залуженского сельского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Обеспечение учета интересов граждан и их объединений, Российской Федерации, Воронежской области, Лискинского района, Залуженского сельского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Залуженского сельского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Экологическая безопасность, сохранение и рациональное использование природных ресурсов.</w:t>
      </w:r>
    </w:p>
    <w:p w:rsidR="00617563" w:rsidRPr="00617563" w:rsidRDefault="00617563" w:rsidP="00617563">
      <w:pPr>
        <w:widowControl w:val="0"/>
        <w:suppressAutoHyphens/>
        <w:autoSpaceDE w:val="0"/>
        <w:ind w:firstLine="709"/>
        <w:rPr>
          <w:rFonts w:eastAsia="Arial" w:cs="Arial"/>
          <w:kern w:val="1"/>
          <w:lang w:eastAsia="ar-SA"/>
        </w:rPr>
      </w:pPr>
      <w:r w:rsidRPr="00617563">
        <w:rPr>
          <w:rFonts w:eastAsia="Arial" w:cs="Arial"/>
          <w:kern w:val="1"/>
          <w:lang w:eastAsia="ar-SA"/>
        </w:rPr>
        <w:t>Задачами территориального планирования Залуженского сельского поселения являются: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Создание условий для устойчивого развития территории Залуженского сельского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Определение назначения территорий Залуженского сельского поселения исходя из совокупности социальных, экономических, экологических и иных факторов.</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xml:space="preserve">- Развитие социальной инфраструктуры путём упорядочения и дальнейшего </w:t>
      </w:r>
      <w:r w:rsidRPr="00617563">
        <w:rPr>
          <w:rFonts w:eastAsia="Arial" w:cs="Arial"/>
          <w:kern w:val="1"/>
          <w:lang w:eastAsia="ar-SA"/>
        </w:rPr>
        <w:lastRenderedPageBreak/>
        <w:t>строительства сети объектов здравоохранения, образования, культуры и спорта.</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Восстановление инновационного агропроизводственного комплекса населенных пунктов, как одной из главных точек роста экономики сельского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Освоение, для целей жилищного строительства, новых территорий и проведение реконструктивных мероприятий в существующей застройке.</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Модернизация транспортной инфраструктуры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Завершение газификации населенных пунктов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Реконструкция и модернизация инженерной инфраструктуры поселения.</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xml:space="preserve">- Реализация мероприятий по привлечению квалифицированных специалистов. </w:t>
      </w:r>
    </w:p>
    <w:p w:rsidR="00617563" w:rsidRPr="00617563" w:rsidRDefault="00617563" w:rsidP="00617563">
      <w:pPr>
        <w:widowControl w:val="0"/>
        <w:tabs>
          <w:tab w:val="left" w:pos="-31400"/>
        </w:tabs>
        <w:suppressAutoHyphens/>
        <w:autoSpaceDE w:val="0"/>
        <w:ind w:firstLine="709"/>
        <w:rPr>
          <w:rFonts w:eastAsia="Arial" w:cs="Arial"/>
          <w:kern w:val="1"/>
          <w:lang w:eastAsia="ar-SA"/>
        </w:rPr>
      </w:pPr>
      <w:r w:rsidRPr="00617563">
        <w:rPr>
          <w:rFonts w:eastAsia="Arial" w:cs="Arial"/>
          <w:kern w:val="1"/>
          <w:lang w:eastAsia="ar-SA"/>
        </w:rPr>
        <w:t>- Сохранение окружающей природной среды.</w:t>
      </w:r>
    </w:p>
    <w:p w:rsidR="00617563" w:rsidRPr="00617563" w:rsidRDefault="00617563" w:rsidP="00617563">
      <w:pPr>
        <w:widowControl w:val="0"/>
        <w:suppressAutoHyphens/>
        <w:autoSpaceDE w:val="0"/>
        <w:ind w:firstLine="709"/>
        <w:rPr>
          <w:rFonts w:eastAsia="Arial" w:cs="Arial"/>
          <w:kern w:val="1"/>
          <w:lang w:eastAsia="ar-SA"/>
        </w:rPr>
      </w:pPr>
      <w:r w:rsidRPr="00617563">
        <w:rPr>
          <w:rFonts w:eastAsia="Arial" w:cs="Arial"/>
          <w:kern w:val="1"/>
          <w:lang w:eastAsia="ar-SA"/>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617563" w:rsidRPr="00617563" w:rsidRDefault="00617563" w:rsidP="00617563">
      <w:pPr>
        <w:ind w:firstLine="709"/>
        <w:rPr>
          <w:rFonts w:cs="Arial"/>
        </w:rPr>
      </w:pPr>
    </w:p>
    <w:p w:rsidR="00617563" w:rsidRPr="00617563" w:rsidRDefault="00617563" w:rsidP="00617563">
      <w:pPr>
        <w:ind w:firstLine="709"/>
        <w:rPr>
          <w:rFonts w:cs="Arial"/>
          <w:bCs/>
        </w:rPr>
      </w:pPr>
      <w:r w:rsidRPr="00617563">
        <w:rPr>
          <w:rFonts w:cs="Arial"/>
          <w:bCs/>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r w:rsidRPr="00617563">
        <w:rPr>
          <w:rFonts w:cs="Arial"/>
        </w:rPr>
        <w:t xml:space="preserve">Залуженского </w:t>
      </w:r>
      <w:r w:rsidRPr="00617563">
        <w:rPr>
          <w:rFonts w:cs="Arial"/>
          <w:bCs/>
        </w:rPr>
        <w:t>сельского поселения.</w:t>
      </w:r>
    </w:p>
    <w:p w:rsidR="00617563" w:rsidRPr="00617563" w:rsidRDefault="00617563" w:rsidP="00617563">
      <w:pPr>
        <w:ind w:firstLine="709"/>
        <w:rPr>
          <w:rFonts w:cs="Arial"/>
        </w:rPr>
      </w:pPr>
      <w:r w:rsidRPr="00617563">
        <w:rPr>
          <w:rFonts w:cs="Arial"/>
        </w:rPr>
        <w:t>При осуществлении территориального планирования Залуженского сельского поселения учтено размещение объектов федерального, регионального и районного значения:</w:t>
      </w:r>
    </w:p>
    <w:p w:rsidR="00617563" w:rsidRPr="00617563" w:rsidRDefault="00617563" w:rsidP="00617563">
      <w:pPr>
        <w:ind w:firstLine="709"/>
        <w:rPr>
          <w:rFonts w:cs="Arial"/>
        </w:rPr>
      </w:pPr>
      <w:r w:rsidRPr="00617563">
        <w:rPr>
          <w:rFonts w:cs="Arial"/>
        </w:rPr>
        <w:t>Объекты капитального строительства федерального значения и их территории.</w:t>
      </w:r>
    </w:p>
    <w:p w:rsidR="00617563" w:rsidRPr="00617563" w:rsidRDefault="00617563" w:rsidP="00617563">
      <w:pPr>
        <w:ind w:firstLine="709"/>
        <w:rPr>
          <w:rFonts w:cs="Arial"/>
        </w:rPr>
      </w:pPr>
      <w:r w:rsidRPr="00617563">
        <w:rPr>
          <w:rFonts w:cs="Arial"/>
        </w:rPr>
        <w:t>По территории Залуженского сельского поселения проходит газопровод высокого давления, линии электроснабжения (ЛЭП 220, 35 кВ) и слаботочные кабели связи. По территории сельского поселения проходит железная дорога «Воронеж – Ростов». Также к объектам федерального значения относятся земли лесного фонда и водного фонда – р. Дон с староречьями, озерами-старицами.</w:t>
      </w:r>
    </w:p>
    <w:p w:rsidR="00617563" w:rsidRPr="00617563" w:rsidRDefault="00617563" w:rsidP="00617563">
      <w:pPr>
        <w:ind w:firstLine="709"/>
        <w:rPr>
          <w:rFonts w:cs="Arial"/>
        </w:rPr>
      </w:pPr>
      <w:r w:rsidRPr="00617563">
        <w:rPr>
          <w:rFonts w:cs="Arial"/>
        </w:rPr>
        <w:t>Объекты капитального строительства регионального значения и их территории.</w:t>
      </w:r>
    </w:p>
    <w:p w:rsidR="00617563" w:rsidRPr="00617563" w:rsidRDefault="00617563" w:rsidP="00617563">
      <w:pPr>
        <w:ind w:firstLine="709"/>
        <w:rPr>
          <w:rFonts w:cs="Arial"/>
        </w:rPr>
      </w:pPr>
      <w:r w:rsidRPr="00617563">
        <w:rPr>
          <w:rFonts w:cs="Arial"/>
        </w:rPr>
        <w:t xml:space="preserve">По территории Залуженского сельского поселения проходит автомобильная дорога регионального значения «Лиски – Залужное – Колыбелка» </w:t>
      </w:r>
    </w:p>
    <w:p w:rsidR="00617563" w:rsidRPr="00617563" w:rsidRDefault="00617563" w:rsidP="00617563">
      <w:pPr>
        <w:ind w:firstLine="709"/>
        <w:rPr>
          <w:rFonts w:cs="Arial"/>
        </w:rPr>
      </w:pPr>
      <w:r w:rsidRPr="00617563">
        <w:rPr>
          <w:rFonts w:cs="Arial"/>
        </w:rPr>
        <w:t>Имеются объекты культурного наследия (памятники истории, культуры, археологии) регионального значения:</w:t>
      </w:r>
    </w:p>
    <w:p w:rsidR="00617563" w:rsidRPr="00617563" w:rsidRDefault="00617563" w:rsidP="00617563">
      <w:pPr>
        <w:ind w:firstLine="709"/>
        <w:rPr>
          <w:rFonts w:cs="Arial"/>
        </w:rPr>
      </w:pPr>
      <w:r w:rsidRPr="00617563">
        <w:rPr>
          <w:rFonts w:cs="Arial"/>
        </w:rPr>
        <w:t>- школа земская,</w:t>
      </w:r>
    </w:p>
    <w:p w:rsidR="00617563" w:rsidRPr="00617563" w:rsidRDefault="00617563" w:rsidP="00617563">
      <w:pPr>
        <w:ind w:firstLine="709"/>
        <w:rPr>
          <w:rFonts w:cs="Arial"/>
        </w:rPr>
      </w:pPr>
      <w:r w:rsidRPr="00617563">
        <w:rPr>
          <w:rFonts w:cs="Arial"/>
        </w:rPr>
        <w:t>- братская могила № 171,</w:t>
      </w:r>
    </w:p>
    <w:p w:rsidR="00617563" w:rsidRPr="00617563" w:rsidRDefault="00617563" w:rsidP="00617563">
      <w:pPr>
        <w:ind w:firstLine="709"/>
        <w:rPr>
          <w:rFonts w:cs="Arial"/>
        </w:rPr>
      </w:pPr>
      <w:r w:rsidRPr="00617563">
        <w:rPr>
          <w:rFonts w:cs="Arial"/>
        </w:rPr>
        <w:t>- курганные группы, курганы и поселения эпохи бронзы, каменного века, раннего железного века.</w:t>
      </w:r>
    </w:p>
    <w:p w:rsidR="00617563" w:rsidRPr="00617563" w:rsidRDefault="00617563" w:rsidP="00617563">
      <w:pPr>
        <w:tabs>
          <w:tab w:val="left" w:pos="5520"/>
        </w:tabs>
        <w:ind w:firstLine="709"/>
        <w:rPr>
          <w:rFonts w:cs="Arial"/>
        </w:rPr>
      </w:pPr>
      <w:r w:rsidRPr="00617563">
        <w:rPr>
          <w:rFonts w:cs="Arial"/>
        </w:rPr>
        <w:t>Объекты культурного наследия регионального значения (в соответствии с Ф</w:t>
      </w:r>
      <w:r w:rsidRPr="00617563">
        <w:rPr>
          <w:rFonts w:cs="Arial"/>
          <w:lang w:eastAsia="en-US" w:bidi="en-US"/>
        </w:rPr>
        <w:t>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sidRPr="00617563">
        <w:rPr>
          <w:rFonts w:cs="Arial"/>
        </w:rPr>
        <w:t>.</w:t>
      </w:r>
    </w:p>
    <w:p w:rsidR="00617563" w:rsidRPr="00617563" w:rsidRDefault="00617563" w:rsidP="00617563">
      <w:pPr>
        <w:ind w:firstLine="709"/>
        <w:rPr>
          <w:rFonts w:cs="Arial"/>
        </w:rPr>
      </w:pPr>
      <w:r w:rsidRPr="00617563">
        <w:rPr>
          <w:rFonts w:cs="Arial"/>
        </w:rPr>
        <w:t>Объекты капитального строительства районного значения.</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существующая межпоселковая автотранспортная инфраструктура,</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xml:space="preserve"> - объекты, предназначенные для предупреждения и ликвидации последствий чрезвычайных ситуаций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предназначенные для организации охраны общественного правопорядка муниципальной милицией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начального и среднего общего образования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lastRenderedPageBreak/>
        <w:t>- объекты дополнительного образования, общедоступного бесплатного дошкольного образования, а также объекты по организации отдыха детей в каникулярное время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организаций по оказанию первичной медико-санитарной помощи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служащие для оказания услуг связи, общественного питания, торговли, бытового обслуживания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служащие для организации библиотечного обслуживания населения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служащие для организации досуга и обеспечения населения услугами организаций культуры в сельском поселении,</w:t>
      </w:r>
    </w:p>
    <w:p w:rsidR="00617563" w:rsidRPr="00617563" w:rsidRDefault="00617563" w:rsidP="00617563">
      <w:pPr>
        <w:shd w:val="clear" w:color="auto" w:fill="FFFFFF"/>
        <w:tabs>
          <w:tab w:val="left" w:pos="9072"/>
          <w:tab w:val="left" w:pos="9356"/>
          <w:tab w:val="left" w:pos="18018"/>
        </w:tabs>
        <w:ind w:firstLine="709"/>
        <w:rPr>
          <w:rFonts w:cs="Arial"/>
        </w:rPr>
      </w:pPr>
      <w:r w:rsidRPr="00617563">
        <w:rPr>
          <w:rFonts w:cs="Arial"/>
        </w:rPr>
        <w:t>- объекты, служащие для развития физической культуры и массового спорта, проведения физкультурно-оздоровительных и спортивных мероприятий населения в сельском поселении.</w:t>
      </w:r>
    </w:p>
    <w:p w:rsidR="00617563" w:rsidRPr="00617563" w:rsidRDefault="00617563" w:rsidP="00617563">
      <w:pPr>
        <w:ind w:firstLine="709"/>
        <w:rPr>
          <w:rFonts w:cs="Arial"/>
        </w:rPr>
      </w:pPr>
      <w:r w:rsidRPr="00617563">
        <w:rPr>
          <w:rFonts w:cs="Arial"/>
        </w:rPr>
        <w:t>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Залуженского сельского поселения, осуществляется следующими мероприятиями по территориальному планированию:</w:t>
      </w:r>
    </w:p>
    <w:p w:rsidR="00617563" w:rsidRPr="00617563" w:rsidRDefault="00617563" w:rsidP="00617563">
      <w:pPr>
        <w:ind w:firstLine="709"/>
        <w:rPr>
          <w:rFonts w:cs="Arial"/>
        </w:rPr>
      </w:pPr>
      <w:r w:rsidRPr="00617563">
        <w:rPr>
          <w:rFonts w:cs="Arial"/>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617563" w:rsidRPr="00617563" w:rsidRDefault="00617563" w:rsidP="00617563">
      <w:pPr>
        <w:ind w:firstLine="709"/>
        <w:rPr>
          <w:rFonts w:cs="Arial"/>
        </w:rPr>
      </w:pPr>
      <w:r w:rsidRPr="00617563">
        <w:rPr>
          <w:rFonts w:cs="Arial"/>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617563" w:rsidRPr="00617563" w:rsidRDefault="00617563" w:rsidP="00617563">
      <w:pPr>
        <w:ind w:firstLine="709"/>
        <w:rPr>
          <w:rFonts w:cs="Arial"/>
        </w:rPr>
      </w:pPr>
      <w:r w:rsidRPr="00617563">
        <w:rPr>
          <w:rFonts w:cs="Arial"/>
        </w:rPr>
        <w:t>- Реализацией программы социально-экономического развития Лискинского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617563" w:rsidRPr="00617563" w:rsidRDefault="00617563" w:rsidP="00617563">
      <w:pPr>
        <w:ind w:firstLine="709"/>
        <w:rPr>
          <w:rFonts w:cs="Arial"/>
        </w:rPr>
      </w:pPr>
      <w:r w:rsidRPr="00617563">
        <w:rPr>
          <w:rFonts w:cs="Arial"/>
        </w:rPr>
        <w:t>-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Залуженского сельского поселения.</w:t>
      </w:r>
    </w:p>
    <w:p w:rsidR="00617563" w:rsidRPr="00617563" w:rsidRDefault="00617563" w:rsidP="00617563">
      <w:pPr>
        <w:ind w:firstLine="709"/>
        <w:rPr>
          <w:rFonts w:cs="Arial"/>
        </w:rPr>
      </w:pPr>
    </w:p>
    <w:p w:rsidR="00617563" w:rsidRPr="00617563" w:rsidRDefault="00617563" w:rsidP="00617563">
      <w:pPr>
        <w:ind w:firstLine="709"/>
        <w:rPr>
          <w:rFonts w:cs="Arial"/>
          <w:bCs/>
        </w:rPr>
      </w:pPr>
      <w:r w:rsidRPr="00617563">
        <w:rPr>
          <w:rFonts w:cs="Arial"/>
          <w:bCs/>
        </w:rPr>
        <w:t xml:space="preserve">2. Перечень мероприятий по территориальному планированию, и указания на последовательность их выполнения. </w:t>
      </w:r>
    </w:p>
    <w:p w:rsidR="00617563" w:rsidRPr="00617563" w:rsidRDefault="00617563" w:rsidP="00617563">
      <w:pPr>
        <w:ind w:firstLine="709"/>
        <w:rPr>
          <w:rFonts w:cs="Arial"/>
        </w:rPr>
      </w:pPr>
      <w:r w:rsidRPr="00617563">
        <w:rPr>
          <w:rFonts w:cs="Arial"/>
        </w:rPr>
        <w:t>Настоящий раздел содержит материалы по обоснованию вариантов решения задач территориального планирования территории Залуженского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617563" w:rsidRPr="00617563" w:rsidRDefault="00617563" w:rsidP="00617563">
      <w:pPr>
        <w:ind w:firstLine="709"/>
        <w:rPr>
          <w:rFonts w:cs="Arial"/>
        </w:rPr>
      </w:pPr>
      <w:r w:rsidRPr="00617563">
        <w:rPr>
          <w:rFonts w:cs="Arial"/>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Залуженского сельского поселения. Структура настоящего раздела соответствует разделу 1 тома II «Характеристика и анализ современного состояния Залуженского поселения». </w:t>
      </w:r>
    </w:p>
    <w:p w:rsidR="00617563" w:rsidRPr="00617563" w:rsidRDefault="00617563" w:rsidP="00617563">
      <w:pPr>
        <w:shd w:val="clear" w:color="auto" w:fill="FFFFFF"/>
        <w:suppressAutoHyphens/>
        <w:autoSpaceDE w:val="0"/>
        <w:ind w:firstLine="709"/>
        <w:rPr>
          <w:rFonts w:eastAsia="Arial" w:cs="Arial"/>
          <w:kern w:val="1"/>
          <w:lang w:eastAsia="ar-SA"/>
        </w:rPr>
      </w:pPr>
      <w:r w:rsidRPr="00617563">
        <w:rPr>
          <w:rFonts w:eastAsia="Arial" w:cs="Arial"/>
          <w:kern w:val="1"/>
          <w:lang w:eastAsia="ar-SA"/>
        </w:rPr>
        <w:t xml:space="preserve">Содержание разделов и схем Генерального плана Залуженского сельского поселения, в рамках полномочий органов местного самоуправления (ст. 14 </w:t>
      </w:r>
      <w:r w:rsidRPr="00617563">
        <w:rPr>
          <w:rFonts w:cs="Arial"/>
          <w:iCs/>
          <w:kern w:val="1"/>
          <w:lang w:eastAsia="ar-SA"/>
        </w:rPr>
        <w:t>Федерального закона №131-ФЗ от 06.10.2003г.</w:t>
      </w:r>
      <w:r w:rsidRPr="00617563">
        <w:rPr>
          <w:rFonts w:eastAsia="Arial" w:cs="Arial"/>
          <w:kern w:val="1"/>
          <w:lang w:eastAsia="ar-SA"/>
        </w:rPr>
        <w:t>), определяет круг проблем сельского поселения и проектных мероприятий, направленных на решение нижеперечисленных проблем:</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lastRenderedPageBreak/>
        <w:t>1. организация в границах сельского поселения электро-, тепло-, газо- и водоснабжения населения, водоотведения, снабжения населения топливом;</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2. организация освещения улиц и установки указателей с названиями улиц и номерами домов;</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6. создание условий для обеспечения жителей сельского поселения услугами связи, общественного питания, торговли и бытового обслуживания;</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7. организация библиотечного обслуживания населения,</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8. создание условий для организации досуга и обеспечение жителей сельского поселения услугами организаций культуры;</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9. обеспечение условий для развития на территории сельского поселения физической культуры и массового спорта;</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12. осуществление мероприятий по обеспечению безопасности людей на водных объектах;</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13. благоустройство и озеленение территории сельского поселения;</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14. организация сбора и вывоза бытовых отходов и мусора; организация утилизации и переработки бытовых и промышленных отходов;</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15. организация ритуальных услуг и содержание мест захоронения;</w:t>
      </w:r>
    </w:p>
    <w:p w:rsidR="00617563" w:rsidRPr="00617563" w:rsidRDefault="00617563" w:rsidP="00617563">
      <w:pPr>
        <w:tabs>
          <w:tab w:val="left" w:pos="23520"/>
          <w:tab w:val="left" w:pos="23623"/>
        </w:tabs>
        <w:suppressAutoHyphens/>
        <w:autoSpaceDE w:val="0"/>
        <w:ind w:firstLine="709"/>
        <w:rPr>
          <w:rFonts w:eastAsia="Arial" w:cs="Arial"/>
          <w:kern w:val="1"/>
          <w:lang w:eastAsia="ar-SA"/>
        </w:rPr>
      </w:pPr>
      <w:r w:rsidRPr="00617563">
        <w:rPr>
          <w:rFonts w:eastAsia="Arial" w:cs="Arial"/>
          <w:kern w:val="1"/>
          <w:lang w:eastAsia="ar-SA"/>
        </w:rPr>
        <w:t>16. Оказание содействия гражданам в реализации их прав в области охраны окружающей среды.</w:t>
      </w:r>
    </w:p>
    <w:p w:rsidR="00617563" w:rsidRPr="00617563" w:rsidRDefault="00617563" w:rsidP="00617563">
      <w:pPr>
        <w:ind w:firstLine="709"/>
        <w:rPr>
          <w:rFonts w:cs="Arial"/>
        </w:rPr>
      </w:pPr>
      <w:r w:rsidRPr="00617563">
        <w:rPr>
          <w:rFonts w:cs="Arial"/>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10-ИТМ ГО ЧС.</w:t>
      </w:r>
    </w:p>
    <w:p w:rsidR="00617563" w:rsidRPr="00617563" w:rsidRDefault="00617563" w:rsidP="00617563">
      <w:pPr>
        <w:ind w:firstLine="709"/>
        <w:rPr>
          <w:rFonts w:cs="Arial"/>
          <w:bCs/>
        </w:rPr>
      </w:pPr>
    </w:p>
    <w:p w:rsidR="00617563" w:rsidRPr="00617563" w:rsidRDefault="00617563" w:rsidP="00617563">
      <w:pPr>
        <w:ind w:firstLine="709"/>
        <w:rPr>
          <w:rFonts w:cs="Arial"/>
        </w:rPr>
      </w:pPr>
      <w:r w:rsidRPr="00617563">
        <w:rPr>
          <w:rFonts w:cs="Arial"/>
          <w:bCs/>
        </w:rPr>
        <w:t xml:space="preserve">2.1. Предложения по административно-территориальному устройству </w:t>
      </w:r>
      <w:r w:rsidRPr="00617563">
        <w:rPr>
          <w:rFonts w:cs="Arial"/>
        </w:rPr>
        <w:t xml:space="preserve">Залуженского </w:t>
      </w:r>
      <w:r w:rsidRPr="00617563">
        <w:rPr>
          <w:rFonts w:cs="Arial"/>
          <w:bCs/>
        </w:rPr>
        <w:t xml:space="preserve">сельского поселения </w:t>
      </w:r>
    </w:p>
    <w:p w:rsidR="00617563" w:rsidRPr="00617563" w:rsidRDefault="00617563" w:rsidP="00617563">
      <w:pPr>
        <w:ind w:firstLine="709"/>
        <w:rPr>
          <w:rFonts w:cs="Arial"/>
        </w:rPr>
      </w:pPr>
      <w:r w:rsidRPr="00617563">
        <w:rPr>
          <w:rFonts w:cs="Arial"/>
        </w:rPr>
        <w:t>Границы и статус Залуженского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 (в действующей редакции).</w:t>
      </w:r>
    </w:p>
    <w:p w:rsidR="00617563" w:rsidRPr="00617563" w:rsidRDefault="00617563" w:rsidP="00617563">
      <w:pPr>
        <w:ind w:firstLine="709"/>
        <w:rPr>
          <w:rFonts w:cs="Arial"/>
          <w:bCs/>
        </w:rPr>
      </w:pPr>
      <w:r w:rsidRPr="00617563">
        <w:rPr>
          <w:rFonts w:cs="Arial"/>
          <w:bCs/>
        </w:rPr>
        <w:t>Границы населенных пунктов, входящих в состав сельского поселения, утверждены в установленном порядке. Границы населенного пункта села Залужное утверждены решением Совета народных депутатов Залуженского сельского поселения от 01.07.2019 №184. Границы населенного пункта села Лиски утверждены решением Совета народных депутатов Залуженского сельского поселения от 25.07.2018 № 138</w:t>
      </w:r>
    </w:p>
    <w:p w:rsidR="00617563" w:rsidRPr="00617563" w:rsidRDefault="00617563" w:rsidP="00617563">
      <w:pPr>
        <w:ind w:firstLine="709"/>
        <w:rPr>
          <w:rFonts w:cs="Arial"/>
          <w:bCs/>
        </w:rPr>
      </w:pPr>
      <w:r w:rsidRPr="00617563">
        <w:rPr>
          <w:rFonts w:cs="Arial"/>
          <w:bCs/>
        </w:rPr>
        <w:lastRenderedPageBreak/>
        <w:t xml:space="preserve">Генеральный план дополнен Приложением «Сведения о границах населенных пунктов». Графическое и координатное описание местоположения границ населенных пунктов села Залужное и села Лиски приведено к сведениям, содержащимся в ЕГРН. Границы населенного пункта хутора Никольский откорректированы в связи с выполнением на территории сельского поселения комплексных кадастровых работ и утверждены решением Совета народных депутатов Залуженского сельского поселения от 06.12.2024 № 190. </w:t>
      </w:r>
    </w:p>
    <w:p w:rsidR="00617563" w:rsidRPr="00617563" w:rsidRDefault="00617563" w:rsidP="00617563">
      <w:pPr>
        <w:ind w:firstLine="709"/>
        <w:rPr>
          <w:rFonts w:cs="Arial"/>
          <w:bCs/>
        </w:rPr>
      </w:pPr>
      <w:r w:rsidRPr="00617563">
        <w:rPr>
          <w:rFonts w:cs="Arial"/>
          <w:bCs/>
        </w:rPr>
        <w:t>Площадь земель населенных пунктов Залуженского сельского поселения составляет 737 га, в том числе:</w:t>
      </w:r>
    </w:p>
    <w:p w:rsidR="00617563" w:rsidRPr="00617563" w:rsidRDefault="00617563" w:rsidP="00617563">
      <w:pPr>
        <w:ind w:firstLine="709"/>
        <w:rPr>
          <w:rFonts w:cs="Arial"/>
        </w:rPr>
      </w:pPr>
      <w:r w:rsidRPr="00617563">
        <w:rPr>
          <w:rFonts w:cs="Arial"/>
        </w:rPr>
        <w:t>- село Залужное – 206,6 га;</w:t>
      </w:r>
    </w:p>
    <w:p w:rsidR="00617563" w:rsidRPr="00617563" w:rsidRDefault="00617563" w:rsidP="00617563">
      <w:pPr>
        <w:ind w:firstLine="709"/>
        <w:rPr>
          <w:rFonts w:cs="Arial"/>
        </w:rPr>
      </w:pPr>
      <w:r w:rsidRPr="00617563">
        <w:rPr>
          <w:rFonts w:cs="Arial"/>
        </w:rPr>
        <w:t>- село Лиски – 334,0 га;</w:t>
      </w:r>
    </w:p>
    <w:p w:rsidR="00617563" w:rsidRPr="00617563" w:rsidRDefault="00617563" w:rsidP="00617563">
      <w:pPr>
        <w:ind w:firstLine="709"/>
        <w:rPr>
          <w:rFonts w:cs="Arial"/>
        </w:rPr>
      </w:pPr>
      <w:r w:rsidRPr="00617563">
        <w:rPr>
          <w:rFonts w:cs="Arial"/>
        </w:rPr>
        <w:t>- хутор Никольский– 196,4 га.</w:t>
      </w:r>
    </w:p>
    <w:p w:rsidR="00617563" w:rsidRPr="00617563" w:rsidRDefault="00617563" w:rsidP="00617563">
      <w:pPr>
        <w:ind w:firstLine="709"/>
        <w:rPr>
          <w:rFonts w:cs="Arial"/>
          <w:iCs/>
        </w:rPr>
      </w:pPr>
    </w:p>
    <w:p w:rsidR="00617563" w:rsidRPr="00617563" w:rsidRDefault="00617563" w:rsidP="00617563">
      <w:pPr>
        <w:ind w:firstLine="709"/>
        <w:rPr>
          <w:rFonts w:cs="Arial"/>
          <w:iCs/>
        </w:rPr>
      </w:pPr>
    </w:p>
    <w:p w:rsidR="00617563" w:rsidRPr="00617563" w:rsidRDefault="00617563" w:rsidP="00617563">
      <w:pPr>
        <w:ind w:firstLine="709"/>
        <w:rPr>
          <w:rFonts w:cs="Arial"/>
          <w:iCs/>
        </w:rPr>
      </w:pP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 xml:space="preserve">Таблица 1. Перечень мероприятий по административно-территориальному устройству </w:t>
      </w:r>
      <w:r w:rsidRPr="00617563">
        <w:rPr>
          <w:rFonts w:cs="Arial"/>
        </w:rPr>
        <w:t xml:space="preserve">Залуженского </w:t>
      </w:r>
      <w:r w:rsidRPr="00617563">
        <w:rPr>
          <w:rFonts w:cs="Arial"/>
          <w:iCs/>
        </w:rPr>
        <w:t>сельского поселения.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229"/>
        <w:gridCol w:w="1843"/>
      </w:tblGrid>
      <w:tr w:rsidR="00617563" w:rsidRPr="00617563" w:rsidTr="00617563">
        <w:trPr>
          <w:trHeight w:val="20"/>
        </w:trPr>
        <w:tc>
          <w:tcPr>
            <w:tcW w:w="709" w:type="dxa"/>
            <w:shd w:val="clear" w:color="auto" w:fill="auto"/>
          </w:tcPr>
          <w:p w:rsidR="00617563" w:rsidRPr="00617563" w:rsidRDefault="00617563" w:rsidP="00617563">
            <w:pPr>
              <w:ind w:firstLine="0"/>
              <w:rPr>
                <w:rFonts w:cs="Arial"/>
              </w:rPr>
            </w:pPr>
            <w:r w:rsidRPr="00617563">
              <w:rPr>
                <w:rFonts w:cs="Arial"/>
              </w:rPr>
              <w:t>№ п/п</w:t>
            </w:r>
          </w:p>
        </w:tc>
        <w:tc>
          <w:tcPr>
            <w:tcW w:w="7229" w:type="dxa"/>
            <w:shd w:val="clear" w:color="auto" w:fill="auto"/>
          </w:tcPr>
          <w:p w:rsidR="00617563" w:rsidRPr="00617563" w:rsidRDefault="00617563" w:rsidP="00617563">
            <w:pPr>
              <w:ind w:firstLine="0"/>
              <w:rPr>
                <w:rFonts w:cs="Arial"/>
              </w:rPr>
            </w:pPr>
            <w:r w:rsidRPr="00617563">
              <w:rPr>
                <w:rFonts w:cs="Arial"/>
              </w:rPr>
              <w:t>Наименование мероприятия</w:t>
            </w:r>
          </w:p>
        </w:tc>
        <w:tc>
          <w:tcPr>
            <w:tcW w:w="1843" w:type="dxa"/>
            <w:shd w:val="clear" w:color="auto" w:fill="auto"/>
          </w:tcPr>
          <w:p w:rsidR="00617563" w:rsidRPr="00617563" w:rsidRDefault="00617563" w:rsidP="00617563">
            <w:pPr>
              <w:ind w:firstLine="0"/>
              <w:rPr>
                <w:rFonts w:cs="Arial"/>
              </w:rPr>
            </w:pPr>
            <w:r w:rsidRPr="00617563">
              <w:rPr>
                <w:rFonts w:cs="Arial"/>
              </w:rPr>
              <w:t>Этапы выполнения</w:t>
            </w:r>
          </w:p>
        </w:tc>
      </w:tr>
      <w:tr w:rsidR="00617563" w:rsidRPr="00617563" w:rsidTr="00617563">
        <w:trPr>
          <w:trHeight w:val="20"/>
        </w:trPr>
        <w:tc>
          <w:tcPr>
            <w:tcW w:w="709" w:type="dxa"/>
            <w:vAlign w:val="center"/>
          </w:tcPr>
          <w:p w:rsidR="00617563" w:rsidRPr="00617563" w:rsidRDefault="00617563" w:rsidP="00617563">
            <w:pPr>
              <w:snapToGrid w:val="0"/>
              <w:ind w:firstLine="0"/>
              <w:rPr>
                <w:rFonts w:cs="Arial"/>
              </w:rPr>
            </w:pPr>
            <w:r w:rsidRPr="00617563">
              <w:rPr>
                <w:rFonts w:cs="Arial"/>
              </w:rPr>
              <w:t>1.</w:t>
            </w:r>
          </w:p>
        </w:tc>
        <w:tc>
          <w:tcPr>
            <w:tcW w:w="7229" w:type="dxa"/>
            <w:vAlign w:val="center"/>
          </w:tcPr>
          <w:p w:rsidR="00617563" w:rsidRPr="00617563" w:rsidRDefault="00617563" w:rsidP="00617563">
            <w:pPr>
              <w:ind w:firstLine="0"/>
              <w:rPr>
                <w:rFonts w:cs="Arial"/>
              </w:rPr>
            </w:pPr>
            <w:r w:rsidRPr="00617563">
              <w:rPr>
                <w:rFonts w:cs="Arial"/>
              </w:rPr>
              <w:t>Проведение необходимых мероприятий по уточнению площадей земель различных категорий на территории Залуженского сельского поселения и внесении соответствующих изменения в учётную документацию.</w:t>
            </w:r>
          </w:p>
        </w:tc>
        <w:tc>
          <w:tcPr>
            <w:tcW w:w="1843" w:type="dxa"/>
            <w:vAlign w:val="center"/>
          </w:tcPr>
          <w:p w:rsidR="00617563" w:rsidRPr="00617563" w:rsidRDefault="00617563" w:rsidP="00617563">
            <w:pPr>
              <w:snapToGrid w:val="0"/>
              <w:ind w:firstLine="0"/>
              <w:rPr>
                <w:rFonts w:cs="Arial"/>
              </w:rPr>
            </w:pPr>
            <w:r w:rsidRPr="00617563">
              <w:rPr>
                <w:rFonts w:cs="Arial"/>
              </w:rPr>
              <w:t>Расчетный срок</w:t>
            </w:r>
          </w:p>
        </w:tc>
      </w:tr>
    </w:tbl>
    <w:p w:rsidR="00617563" w:rsidRPr="00617563" w:rsidRDefault="00617563" w:rsidP="00617563">
      <w:pPr>
        <w:ind w:firstLine="709"/>
        <w:rPr>
          <w:rFonts w:cs="Arial"/>
        </w:rPr>
      </w:pPr>
    </w:p>
    <w:p w:rsidR="00617563" w:rsidRPr="00617563" w:rsidRDefault="00617563" w:rsidP="00617563">
      <w:pPr>
        <w:ind w:firstLine="709"/>
        <w:rPr>
          <w:rFonts w:cs="Arial"/>
          <w:bCs/>
        </w:rPr>
      </w:pPr>
      <w:r w:rsidRPr="00617563">
        <w:rPr>
          <w:rFonts w:cs="Arial"/>
          <w:bCs/>
        </w:rPr>
        <w:t xml:space="preserve">2.2. Предложения по функциональному зонированию территории </w:t>
      </w:r>
      <w:r w:rsidRPr="00617563">
        <w:rPr>
          <w:rFonts w:cs="Arial"/>
        </w:rPr>
        <w:t xml:space="preserve">Залуженского </w:t>
      </w:r>
      <w:r w:rsidRPr="00617563">
        <w:rPr>
          <w:rFonts w:cs="Arial"/>
          <w:bCs/>
        </w:rPr>
        <w:t>сельского поселения.</w:t>
      </w:r>
    </w:p>
    <w:p w:rsidR="00617563" w:rsidRPr="00617563" w:rsidRDefault="00617563" w:rsidP="00617563">
      <w:pPr>
        <w:ind w:firstLine="709"/>
        <w:rPr>
          <w:rFonts w:cs="Arial"/>
        </w:rPr>
      </w:pPr>
      <w:r w:rsidRPr="00617563">
        <w:rPr>
          <w:rFonts w:cs="Arial"/>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617563" w:rsidRPr="00617563" w:rsidRDefault="00617563" w:rsidP="00617563">
      <w:pPr>
        <w:ind w:firstLine="709"/>
        <w:rPr>
          <w:rFonts w:cs="Arial"/>
        </w:rPr>
      </w:pPr>
      <w:r w:rsidRPr="00617563">
        <w:rPr>
          <w:rFonts w:cs="Arial"/>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617563" w:rsidRPr="00617563" w:rsidRDefault="00617563" w:rsidP="00617563">
      <w:pPr>
        <w:ind w:firstLine="709"/>
        <w:rPr>
          <w:rFonts w:cs="Arial"/>
        </w:rPr>
      </w:pPr>
      <w:r w:rsidRPr="00617563">
        <w:rPr>
          <w:rFonts w:cs="Arial"/>
        </w:rPr>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 xml:space="preserve">Таблица 2. Перечень мероприятий по функциональному зонированию территории </w:t>
      </w:r>
      <w:r w:rsidRPr="00617563">
        <w:rPr>
          <w:rFonts w:cs="Arial"/>
        </w:rPr>
        <w:t xml:space="preserve">Залуженского </w:t>
      </w:r>
      <w:r w:rsidRPr="00617563">
        <w:rPr>
          <w:rFonts w:cs="Arial"/>
          <w:iCs/>
        </w:rPr>
        <w:t>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3543"/>
        <w:gridCol w:w="1807"/>
      </w:tblGrid>
      <w:tr w:rsidR="00617563" w:rsidRPr="00617563" w:rsidTr="00617563">
        <w:tc>
          <w:tcPr>
            <w:tcW w:w="567"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3828"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3543"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807" w:type="dxa"/>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c>
          <w:tcPr>
            <w:tcW w:w="567" w:type="dxa"/>
            <w:vAlign w:val="center"/>
          </w:tcPr>
          <w:p w:rsidR="00617563" w:rsidRPr="00617563" w:rsidRDefault="00617563" w:rsidP="00617563">
            <w:pPr>
              <w:snapToGrid w:val="0"/>
              <w:ind w:firstLine="0"/>
              <w:rPr>
                <w:rFonts w:cs="Arial"/>
              </w:rPr>
            </w:pPr>
            <w:r w:rsidRPr="00617563">
              <w:rPr>
                <w:rFonts w:cs="Arial"/>
              </w:rPr>
              <w:t>1.</w:t>
            </w:r>
          </w:p>
        </w:tc>
        <w:tc>
          <w:tcPr>
            <w:tcW w:w="3828" w:type="dxa"/>
            <w:vAlign w:val="center"/>
          </w:tcPr>
          <w:p w:rsidR="00617563" w:rsidRPr="00617563" w:rsidRDefault="00617563" w:rsidP="00617563">
            <w:pPr>
              <w:snapToGrid w:val="0"/>
              <w:ind w:firstLine="0"/>
              <w:rPr>
                <w:rFonts w:cs="Arial"/>
              </w:rPr>
            </w:pPr>
            <w:r w:rsidRPr="00617563">
              <w:rPr>
                <w:rFonts w:cs="Arial"/>
              </w:rPr>
              <w:t>Выделение основных функциональных зон:</w:t>
            </w:r>
          </w:p>
          <w:p w:rsidR="00617563" w:rsidRPr="00617563" w:rsidRDefault="00617563" w:rsidP="00617563">
            <w:pPr>
              <w:tabs>
                <w:tab w:val="left" w:pos="1800"/>
                <w:tab w:val="left" w:pos="9360"/>
              </w:tabs>
              <w:snapToGrid w:val="0"/>
              <w:ind w:firstLine="0"/>
              <w:rPr>
                <w:rFonts w:cs="Arial"/>
              </w:rPr>
            </w:pPr>
            <w:r w:rsidRPr="00617563">
              <w:rPr>
                <w:rFonts w:cs="Arial"/>
              </w:rPr>
              <w:t>- селитебная территория;</w:t>
            </w:r>
          </w:p>
          <w:p w:rsidR="00617563" w:rsidRPr="00617563" w:rsidRDefault="00617563" w:rsidP="00617563">
            <w:pPr>
              <w:tabs>
                <w:tab w:val="left" w:pos="1800"/>
                <w:tab w:val="left" w:pos="9360"/>
              </w:tabs>
              <w:snapToGrid w:val="0"/>
              <w:ind w:firstLine="0"/>
              <w:rPr>
                <w:rFonts w:cs="Arial"/>
              </w:rPr>
            </w:pPr>
            <w:r w:rsidRPr="00617563">
              <w:rPr>
                <w:rFonts w:cs="Arial"/>
              </w:rPr>
              <w:t>- промышленная территория;</w:t>
            </w:r>
          </w:p>
          <w:p w:rsidR="00617563" w:rsidRPr="00617563" w:rsidRDefault="00617563" w:rsidP="00617563">
            <w:pPr>
              <w:tabs>
                <w:tab w:val="left" w:pos="1800"/>
                <w:tab w:val="left" w:pos="9360"/>
              </w:tabs>
              <w:snapToGrid w:val="0"/>
              <w:ind w:firstLine="0"/>
              <w:rPr>
                <w:rFonts w:cs="Arial"/>
              </w:rPr>
            </w:pPr>
            <w:r w:rsidRPr="00617563">
              <w:rPr>
                <w:rFonts w:cs="Arial"/>
              </w:rPr>
              <w:lastRenderedPageBreak/>
              <w:t>- территория сельскохозяйственного использования;</w:t>
            </w:r>
          </w:p>
          <w:p w:rsidR="00617563" w:rsidRPr="00617563" w:rsidRDefault="00617563" w:rsidP="00617563">
            <w:pPr>
              <w:tabs>
                <w:tab w:val="left" w:pos="1800"/>
                <w:tab w:val="left" w:pos="9360"/>
              </w:tabs>
              <w:snapToGrid w:val="0"/>
              <w:ind w:firstLine="0"/>
              <w:rPr>
                <w:rFonts w:cs="Arial"/>
              </w:rPr>
            </w:pPr>
            <w:r w:rsidRPr="00617563">
              <w:rPr>
                <w:rFonts w:cs="Arial"/>
              </w:rPr>
              <w:t>- территория рекреационного использования</w:t>
            </w:r>
          </w:p>
        </w:tc>
        <w:tc>
          <w:tcPr>
            <w:tcW w:w="3543" w:type="dxa"/>
            <w:vAlign w:val="center"/>
          </w:tcPr>
          <w:p w:rsidR="00617563" w:rsidRPr="00617563" w:rsidRDefault="00617563" w:rsidP="00617563">
            <w:pPr>
              <w:ind w:firstLine="0"/>
              <w:rPr>
                <w:rFonts w:cs="Arial"/>
              </w:rPr>
            </w:pPr>
            <w:r w:rsidRPr="00617563">
              <w:rPr>
                <w:rFonts w:cs="Arial"/>
              </w:rPr>
              <w:lastRenderedPageBreak/>
              <w:t>1. Разработка проектной документации.</w:t>
            </w:r>
          </w:p>
          <w:p w:rsidR="00617563" w:rsidRPr="00617563" w:rsidRDefault="00617563" w:rsidP="00617563">
            <w:pPr>
              <w:ind w:firstLine="0"/>
              <w:rPr>
                <w:rFonts w:cs="Arial"/>
              </w:rPr>
            </w:pPr>
            <w:r w:rsidRPr="00617563">
              <w:rPr>
                <w:rFonts w:cs="Arial"/>
              </w:rPr>
              <w:t>2. Публичные слушания.</w:t>
            </w:r>
          </w:p>
          <w:p w:rsidR="00617563" w:rsidRPr="00617563" w:rsidRDefault="00617563" w:rsidP="00617563">
            <w:pPr>
              <w:ind w:firstLine="0"/>
              <w:rPr>
                <w:rFonts w:cs="Arial"/>
              </w:rPr>
            </w:pPr>
            <w:r w:rsidRPr="00617563">
              <w:rPr>
                <w:rFonts w:cs="Arial"/>
              </w:rPr>
              <w:t xml:space="preserve">3. Утверждение проекта </w:t>
            </w:r>
            <w:r w:rsidRPr="00617563">
              <w:rPr>
                <w:rFonts w:cs="Arial"/>
              </w:rPr>
              <w:lastRenderedPageBreak/>
              <w:t>планировки сельского поселения.</w:t>
            </w:r>
          </w:p>
        </w:tc>
        <w:tc>
          <w:tcPr>
            <w:tcW w:w="1807" w:type="dxa"/>
            <w:vAlign w:val="center"/>
          </w:tcPr>
          <w:p w:rsidR="00617563" w:rsidRPr="00617563" w:rsidRDefault="00617563" w:rsidP="00617563">
            <w:pPr>
              <w:snapToGrid w:val="0"/>
              <w:ind w:firstLine="0"/>
              <w:rPr>
                <w:rFonts w:cs="Arial"/>
              </w:rPr>
            </w:pPr>
            <w:r w:rsidRPr="00617563">
              <w:rPr>
                <w:rFonts w:cs="Arial"/>
              </w:rPr>
              <w:lastRenderedPageBreak/>
              <w:t>Первая очередь</w:t>
            </w:r>
          </w:p>
        </w:tc>
      </w:tr>
    </w:tbl>
    <w:p w:rsidR="00617563" w:rsidRPr="00617563" w:rsidRDefault="00617563" w:rsidP="00617563">
      <w:pPr>
        <w:ind w:firstLine="709"/>
        <w:rPr>
          <w:rFonts w:cs="Arial"/>
        </w:rPr>
      </w:pPr>
      <w:r w:rsidRPr="00617563">
        <w:rPr>
          <w:rFonts w:cs="Arial"/>
        </w:rPr>
        <w:lastRenderedPageBreak/>
        <w:t>Функциональные зоны отражены на 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rPr>
      </w:pPr>
    </w:p>
    <w:p w:rsidR="00617563" w:rsidRPr="00617563" w:rsidRDefault="00617563" w:rsidP="00617563">
      <w:pPr>
        <w:ind w:firstLine="709"/>
        <w:rPr>
          <w:rFonts w:cs="Arial"/>
          <w:bCs/>
        </w:rPr>
      </w:pPr>
      <w:r w:rsidRPr="00617563">
        <w:rPr>
          <w:rFonts w:cs="Arial"/>
          <w:bCs/>
        </w:rPr>
        <w:t>2.3. Предложения по обеспечению территории сельского поселения объектами жилой инфраструктуры.</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 xml:space="preserve">Таблица 3. Перечень мероприятий обеспечению территории </w:t>
      </w:r>
      <w:r w:rsidRPr="00617563">
        <w:rPr>
          <w:rFonts w:cs="Arial"/>
        </w:rPr>
        <w:t xml:space="preserve">Залуженского </w:t>
      </w:r>
      <w:r w:rsidRPr="00617563">
        <w:rPr>
          <w:rFonts w:cs="Arial"/>
          <w:iCs/>
        </w:rPr>
        <w:t>сельского поселения объектами жилой инфраструктуры</w:t>
      </w:r>
    </w:p>
    <w:p w:rsidR="00617563" w:rsidRPr="00617563" w:rsidRDefault="00617563" w:rsidP="00617563">
      <w:pPr>
        <w:ind w:firstLine="709"/>
        <w:rPr>
          <w:rFonts w:cs="Arial"/>
          <w:iCs/>
        </w:rPr>
      </w:pPr>
    </w:p>
    <w:tbl>
      <w:tblPr>
        <w:tblW w:w="963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258"/>
        <w:gridCol w:w="3827"/>
        <w:gridCol w:w="1984"/>
      </w:tblGrid>
      <w:tr w:rsidR="00617563" w:rsidRPr="00617563" w:rsidTr="00617563">
        <w:trPr>
          <w:trHeight w:val="20"/>
        </w:trPr>
        <w:tc>
          <w:tcPr>
            <w:tcW w:w="567" w:type="dxa"/>
            <w:shd w:val="clear" w:color="auto" w:fill="auto"/>
          </w:tcPr>
          <w:p w:rsidR="00617563" w:rsidRPr="00617563" w:rsidRDefault="00617563" w:rsidP="00617563">
            <w:pPr>
              <w:snapToGrid w:val="0"/>
              <w:ind w:firstLine="0"/>
              <w:rPr>
                <w:rFonts w:cs="Arial"/>
              </w:rPr>
            </w:pPr>
            <w:r w:rsidRPr="00617563">
              <w:rPr>
                <w:rFonts w:cs="Arial"/>
              </w:rPr>
              <w:t>№ п/п</w:t>
            </w:r>
          </w:p>
        </w:tc>
        <w:tc>
          <w:tcPr>
            <w:tcW w:w="3258" w:type="dxa"/>
            <w:shd w:val="clear" w:color="auto" w:fill="auto"/>
          </w:tcPr>
          <w:p w:rsidR="00617563" w:rsidRPr="00617563" w:rsidRDefault="00617563" w:rsidP="00617563">
            <w:pPr>
              <w:snapToGrid w:val="0"/>
              <w:ind w:firstLine="0"/>
              <w:rPr>
                <w:rFonts w:cs="Arial"/>
              </w:rPr>
            </w:pPr>
            <w:r w:rsidRPr="00617563">
              <w:rPr>
                <w:rFonts w:cs="Arial"/>
              </w:rPr>
              <w:t>Наименование мероприятия</w:t>
            </w:r>
          </w:p>
        </w:tc>
        <w:tc>
          <w:tcPr>
            <w:tcW w:w="3827" w:type="dxa"/>
            <w:shd w:val="clear" w:color="auto" w:fill="auto"/>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984" w:type="dxa"/>
            <w:shd w:val="clear" w:color="auto" w:fill="auto"/>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567" w:type="dxa"/>
          </w:tcPr>
          <w:p w:rsidR="00617563" w:rsidRPr="00617563" w:rsidRDefault="00617563" w:rsidP="00617563">
            <w:pPr>
              <w:snapToGrid w:val="0"/>
              <w:ind w:firstLine="0"/>
              <w:rPr>
                <w:rFonts w:cs="Arial"/>
              </w:rPr>
            </w:pPr>
            <w:r w:rsidRPr="00617563">
              <w:rPr>
                <w:rFonts w:cs="Arial"/>
              </w:rPr>
              <w:t>1.</w:t>
            </w:r>
          </w:p>
        </w:tc>
        <w:tc>
          <w:tcPr>
            <w:tcW w:w="3258" w:type="dxa"/>
          </w:tcPr>
          <w:p w:rsidR="00617563" w:rsidRPr="00617563" w:rsidRDefault="00617563" w:rsidP="00617563">
            <w:pPr>
              <w:snapToGrid w:val="0"/>
              <w:ind w:firstLine="0"/>
              <w:rPr>
                <w:rFonts w:cs="Arial"/>
              </w:rPr>
            </w:pPr>
            <w:r w:rsidRPr="00617563">
              <w:rPr>
                <w:rFonts w:cs="Arial"/>
              </w:rPr>
              <w:t>Площадки под расширение индивидуального жилищного строительства жилищного строительства</w:t>
            </w:r>
          </w:p>
          <w:p w:rsidR="00617563" w:rsidRPr="00617563" w:rsidRDefault="00617563" w:rsidP="00617563">
            <w:pPr>
              <w:snapToGrid w:val="0"/>
              <w:ind w:firstLine="0"/>
              <w:rPr>
                <w:rFonts w:cs="Arial"/>
              </w:rPr>
            </w:pPr>
            <w:r w:rsidRPr="00617563">
              <w:rPr>
                <w:rFonts w:cs="Arial"/>
              </w:rPr>
              <w:t>участок №1 в с Лиски</w:t>
            </w:r>
          </w:p>
        </w:tc>
        <w:tc>
          <w:tcPr>
            <w:tcW w:w="3827" w:type="dxa"/>
            <w:vMerge w:val="restart"/>
          </w:tcPr>
          <w:p w:rsidR="00617563" w:rsidRPr="00617563" w:rsidRDefault="00617563" w:rsidP="00617563">
            <w:pPr>
              <w:snapToGrid w:val="0"/>
              <w:ind w:firstLine="0"/>
              <w:rPr>
                <w:rFonts w:cs="Arial"/>
              </w:rPr>
            </w:pPr>
            <w:r w:rsidRPr="00617563">
              <w:rPr>
                <w:rFonts w:cs="Arial"/>
              </w:rPr>
              <w:t>1. Формирование земельного участка.</w:t>
            </w:r>
          </w:p>
          <w:p w:rsidR="00617563" w:rsidRPr="00617563" w:rsidRDefault="00617563" w:rsidP="00617563">
            <w:pPr>
              <w:ind w:firstLine="0"/>
              <w:rPr>
                <w:rFonts w:cs="Arial"/>
              </w:rPr>
            </w:pPr>
            <w:r w:rsidRPr="00617563">
              <w:rPr>
                <w:rFonts w:cs="Arial"/>
              </w:rPr>
              <w:t>2. Получение техусловий.</w:t>
            </w:r>
          </w:p>
          <w:p w:rsidR="00617563" w:rsidRPr="00617563" w:rsidRDefault="00617563" w:rsidP="00617563">
            <w:pPr>
              <w:ind w:firstLine="0"/>
              <w:rPr>
                <w:rFonts w:cs="Arial"/>
              </w:rPr>
            </w:pPr>
            <w:r w:rsidRPr="00617563">
              <w:rPr>
                <w:rFonts w:cs="Arial"/>
              </w:rPr>
              <w:t>3. Подготовка градплана.</w:t>
            </w:r>
          </w:p>
          <w:p w:rsidR="00617563" w:rsidRPr="00617563" w:rsidRDefault="00617563" w:rsidP="00617563">
            <w:pPr>
              <w:ind w:firstLine="0"/>
              <w:rPr>
                <w:rFonts w:cs="Arial"/>
              </w:rPr>
            </w:pPr>
            <w:r w:rsidRPr="00617563">
              <w:rPr>
                <w:rFonts w:cs="Arial"/>
              </w:rPr>
              <w:t>4. Перевод земель сельхозназначения в земли населенных пунктов.</w:t>
            </w:r>
          </w:p>
          <w:p w:rsidR="00617563" w:rsidRPr="00617563" w:rsidRDefault="00617563" w:rsidP="00617563">
            <w:pPr>
              <w:ind w:firstLine="0"/>
              <w:rPr>
                <w:rFonts w:cs="Arial"/>
              </w:rPr>
            </w:pPr>
            <w:r w:rsidRPr="00617563">
              <w:rPr>
                <w:rFonts w:cs="Arial"/>
              </w:rPr>
              <w:t>5. Подготовка проектно-сметной документации, экспертиза.</w:t>
            </w:r>
          </w:p>
          <w:p w:rsidR="00617563" w:rsidRPr="00617563" w:rsidRDefault="00617563" w:rsidP="00617563">
            <w:pPr>
              <w:ind w:firstLine="0"/>
              <w:rPr>
                <w:rFonts w:cs="Arial"/>
              </w:rPr>
            </w:pPr>
            <w:r w:rsidRPr="00617563">
              <w:rPr>
                <w:rFonts w:cs="Arial"/>
              </w:rPr>
              <w:t>6. Получение разрешения на строительство.</w:t>
            </w:r>
          </w:p>
          <w:p w:rsidR="00617563" w:rsidRPr="00617563" w:rsidRDefault="00617563" w:rsidP="00617563">
            <w:pPr>
              <w:ind w:firstLine="0"/>
              <w:rPr>
                <w:rFonts w:cs="Arial"/>
              </w:rPr>
            </w:pPr>
            <w:r w:rsidRPr="00617563">
              <w:rPr>
                <w:rFonts w:cs="Arial"/>
              </w:rPr>
              <w:t>7. Строительство.</w:t>
            </w:r>
          </w:p>
          <w:p w:rsidR="00617563" w:rsidRPr="00617563" w:rsidRDefault="00617563" w:rsidP="00617563">
            <w:pPr>
              <w:ind w:firstLine="0"/>
              <w:rPr>
                <w:rFonts w:cs="Arial"/>
              </w:rPr>
            </w:pPr>
            <w:r w:rsidRPr="00617563">
              <w:rPr>
                <w:rFonts w:cs="Arial"/>
              </w:rPr>
              <w:t>8. Ввод в эксплуатацию.</w:t>
            </w:r>
          </w:p>
        </w:tc>
        <w:tc>
          <w:tcPr>
            <w:tcW w:w="1984" w:type="dxa"/>
            <w:vAlign w:val="center"/>
          </w:tcPr>
          <w:p w:rsidR="00617563" w:rsidRPr="00617563" w:rsidRDefault="00617563" w:rsidP="00617563">
            <w:pPr>
              <w:snapToGrid w:val="0"/>
              <w:ind w:firstLine="0"/>
              <w:rPr>
                <w:rFonts w:cs="Arial"/>
              </w:rPr>
            </w:pPr>
            <w:r w:rsidRPr="00617563">
              <w:rPr>
                <w:rFonts w:cs="Arial"/>
              </w:rPr>
              <w:t xml:space="preserve">Расчетный срок. </w:t>
            </w:r>
          </w:p>
        </w:tc>
      </w:tr>
      <w:tr w:rsidR="00617563" w:rsidRPr="00617563" w:rsidTr="00617563">
        <w:trPr>
          <w:trHeight w:val="20"/>
        </w:trPr>
        <w:tc>
          <w:tcPr>
            <w:tcW w:w="567" w:type="dxa"/>
          </w:tcPr>
          <w:p w:rsidR="00617563" w:rsidRPr="00617563" w:rsidRDefault="00617563" w:rsidP="00617563">
            <w:pPr>
              <w:snapToGrid w:val="0"/>
              <w:ind w:firstLine="0"/>
              <w:rPr>
                <w:rFonts w:cs="Arial"/>
              </w:rPr>
            </w:pPr>
            <w:r w:rsidRPr="00617563">
              <w:rPr>
                <w:rFonts w:cs="Arial"/>
              </w:rPr>
              <w:t>2.</w:t>
            </w:r>
          </w:p>
        </w:tc>
        <w:tc>
          <w:tcPr>
            <w:tcW w:w="3258" w:type="dxa"/>
          </w:tcPr>
          <w:p w:rsidR="00617563" w:rsidRPr="00617563" w:rsidRDefault="00617563" w:rsidP="00617563">
            <w:pPr>
              <w:snapToGrid w:val="0"/>
              <w:ind w:firstLine="0"/>
              <w:rPr>
                <w:rFonts w:cs="Arial"/>
              </w:rPr>
            </w:pPr>
            <w:r w:rsidRPr="00617563">
              <w:rPr>
                <w:rFonts w:cs="Arial"/>
              </w:rPr>
              <w:t>Площадки под расширение индивидуального жилищного строительства жилищного строительства</w:t>
            </w:r>
          </w:p>
          <w:p w:rsidR="00617563" w:rsidRPr="00617563" w:rsidRDefault="00617563" w:rsidP="00617563">
            <w:pPr>
              <w:snapToGrid w:val="0"/>
              <w:ind w:firstLine="0"/>
              <w:rPr>
                <w:rFonts w:cs="Arial"/>
              </w:rPr>
            </w:pPr>
            <w:r w:rsidRPr="00617563">
              <w:rPr>
                <w:rFonts w:cs="Arial"/>
              </w:rPr>
              <w:t>участок № 2.в х. Никольский</w:t>
            </w:r>
          </w:p>
        </w:tc>
        <w:tc>
          <w:tcPr>
            <w:tcW w:w="3827" w:type="dxa"/>
            <w:vMerge/>
          </w:tcPr>
          <w:p w:rsidR="00617563" w:rsidRPr="00617563" w:rsidRDefault="00617563" w:rsidP="00617563">
            <w:pPr>
              <w:ind w:firstLine="0"/>
              <w:rPr>
                <w:rFonts w:cs="Arial"/>
              </w:rPr>
            </w:pPr>
          </w:p>
        </w:tc>
        <w:tc>
          <w:tcPr>
            <w:tcW w:w="1984" w:type="dxa"/>
            <w:vAlign w:val="center"/>
          </w:tcPr>
          <w:p w:rsidR="00617563" w:rsidRPr="00617563" w:rsidRDefault="00617563" w:rsidP="00617563">
            <w:pPr>
              <w:snapToGrid w:val="0"/>
              <w:ind w:firstLine="0"/>
              <w:rPr>
                <w:rFonts w:cs="Arial"/>
              </w:rPr>
            </w:pPr>
            <w:r w:rsidRPr="00617563">
              <w:rPr>
                <w:rFonts w:cs="Arial"/>
              </w:rPr>
              <w:t xml:space="preserve">Расчетный срок. </w:t>
            </w:r>
          </w:p>
        </w:tc>
      </w:tr>
    </w:tbl>
    <w:p w:rsidR="00617563" w:rsidRPr="00617563" w:rsidRDefault="00617563" w:rsidP="00617563">
      <w:pPr>
        <w:ind w:firstLine="709"/>
        <w:rPr>
          <w:rFonts w:cs="Arial"/>
        </w:rPr>
      </w:pPr>
      <w:r w:rsidRPr="00617563">
        <w:rPr>
          <w:rFonts w:cs="Arial"/>
          <w:bCs/>
          <w:iCs/>
        </w:rPr>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sidRPr="00617563">
        <w:rPr>
          <w:rFonts w:cs="Arial"/>
        </w:rPr>
        <w:t>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 xml:space="preserve">2.4. </w:t>
      </w:r>
      <w:r w:rsidRPr="00617563">
        <w:rPr>
          <w:rFonts w:cs="Arial"/>
          <w:bCs/>
        </w:rPr>
        <w:t>Предложения по обеспечению территории сельского поселения объектами</w:t>
      </w:r>
      <w:r w:rsidRPr="00617563">
        <w:rPr>
          <w:rFonts w:cs="Arial"/>
        </w:rPr>
        <w:t xml:space="preserve"> промышленности и сельского хозяйства.</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В основу проектных предложений на расчетный срок положены прогрессивными пути развития сельскохозяйственного производства.</w:t>
      </w:r>
    </w:p>
    <w:p w:rsidR="00617563" w:rsidRPr="00617563" w:rsidRDefault="00617563" w:rsidP="00617563">
      <w:pPr>
        <w:ind w:firstLine="709"/>
        <w:rPr>
          <w:rFonts w:cs="Arial"/>
        </w:rPr>
      </w:pPr>
      <w:r w:rsidRPr="00617563">
        <w:rPr>
          <w:rFonts w:cs="Arial"/>
        </w:rPr>
        <w:t>Дальнейший рост сельскохозяйственного производства будет осуществляться за счет промышленного способа производства продукции в главных его отраслях.</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Таблица 4. Перечень мероприятий по развитию промышленности и сельского хозяйства в Залуженском сельском поселении.</w:t>
      </w:r>
    </w:p>
    <w:tbl>
      <w:tblPr>
        <w:tblW w:w="10065" w:type="dxa"/>
        <w:tblInd w:w="108" w:type="dxa"/>
        <w:tblLayout w:type="fixed"/>
        <w:tblLook w:val="0000" w:firstRow="0" w:lastRow="0" w:firstColumn="0" w:lastColumn="0" w:noHBand="0" w:noVBand="0"/>
      </w:tblPr>
      <w:tblGrid>
        <w:gridCol w:w="600"/>
        <w:gridCol w:w="1810"/>
        <w:gridCol w:w="1985"/>
        <w:gridCol w:w="2693"/>
        <w:gridCol w:w="1417"/>
        <w:gridCol w:w="1560"/>
      </w:tblGrid>
      <w:tr w:rsidR="00617563" w:rsidRPr="00617563" w:rsidTr="00617563">
        <w:trPr>
          <w:trHeight w:val="20"/>
        </w:trPr>
        <w:tc>
          <w:tcPr>
            <w:tcW w:w="600"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lastRenderedPageBreak/>
              <w:t>№ п/п</w:t>
            </w:r>
          </w:p>
        </w:tc>
        <w:tc>
          <w:tcPr>
            <w:tcW w:w="1810"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1985"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Проектируемый объект</w:t>
            </w:r>
          </w:p>
        </w:tc>
        <w:tc>
          <w:tcPr>
            <w:tcW w:w="2693" w:type="dxa"/>
            <w:tcBorders>
              <w:top w:val="single" w:sz="4" w:space="0" w:color="000000"/>
              <w:left w:val="single" w:sz="4" w:space="0" w:color="000000"/>
              <w:bottom w:val="single" w:sz="4" w:space="0" w:color="auto"/>
            </w:tcBorders>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417"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Исполнитель мероприятия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60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1.</w:t>
            </w:r>
          </w:p>
        </w:tc>
        <w:tc>
          <w:tcPr>
            <w:tcW w:w="181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Выделение новых участков:</w:t>
            </w:r>
          </w:p>
          <w:p w:rsidR="00617563" w:rsidRPr="00617563" w:rsidRDefault="00617563" w:rsidP="00617563">
            <w:pPr>
              <w:snapToGrid w:val="0"/>
              <w:ind w:firstLine="0"/>
              <w:rPr>
                <w:rFonts w:cs="Arial"/>
              </w:rPr>
            </w:pPr>
          </w:p>
          <w:p w:rsidR="00617563" w:rsidRPr="00617563" w:rsidRDefault="00617563" w:rsidP="00617563">
            <w:pPr>
              <w:snapToGrid w:val="0"/>
              <w:ind w:firstLine="0"/>
              <w:rPr>
                <w:rFonts w:cs="Arial"/>
              </w:rPr>
            </w:pPr>
            <w:r w:rsidRPr="00617563">
              <w:rPr>
                <w:rFonts w:cs="Arial"/>
              </w:rPr>
              <w:t xml:space="preserve">участок № 1 площадь </w:t>
            </w:r>
            <w:smartTag w:uri="urn:schemas-microsoft-com:office:smarttags" w:element="metricconverter">
              <w:smartTagPr>
                <w:attr w:name="ProductID" w:val="11 га"/>
              </w:smartTagPr>
              <w:r w:rsidRPr="00617563">
                <w:rPr>
                  <w:rFonts w:cs="Arial"/>
                </w:rPr>
                <w:t>11 га</w:t>
              </w:r>
            </w:smartTag>
            <w:r w:rsidRPr="00617563">
              <w:rPr>
                <w:rFonts w:cs="Arial"/>
              </w:rPr>
              <w:t>;</w:t>
            </w:r>
          </w:p>
        </w:tc>
        <w:tc>
          <w:tcPr>
            <w:tcW w:w="1985" w:type="dxa"/>
            <w:tcBorders>
              <w:top w:val="single" w:sz="4" w:space="0" w:color="000000"/>
              <w:left w:val="single" w:sz="4" w:space="0" w:color="000000"/>
              <w:bottom w:val="single" w:sz="4" w:space="0" w:color="000000"/>
              <w:right w:val="single" w:sz="4" w:space="0" w:color="auto"/>
            </w:tcBorders>
          </w:tcPr>
          <w:p w:rsidR="00617563" w:rsidRPr="00617563" w:rsidRDefault="00617563" w:rsidP="00617563">
            <w:pPr>
              <w:snapToGrid w:val="0"/>
              <w:ind w:firstLine="0"/>
              <w:rPr>
                <w:rFonts w:cs="Arial"/>
              </w:rPr>
            </w:pPr>
            <w:r w:rsidRPr="00617563">
              <w:rPr>
                <w:rFonts w:cs="Arial"/>
              </w:rPr>
              <w:t xml:space="preserve">Животноводческий комплекс до 2000 голов ООО "ЭкоНиваАгро" </w:t>
            </w:r>
          </w:p>
        </w:tc>
        <w:tc>
          <w:tcPr>
            <w:tcW w:w="2693" w:type="dxa"/>
            <w:vMerge w:val="restart"/>
            <w:tcBorders>
              <w:top w:val="single" w:sz="4" w:space="0" w:color="auto"/>
              <w:left w:val="single" w:sz="4" w:space="0" w:color="auto"/>
              <w:right w:val="single" w:sz="4" w:space="0" w:color="auto"/>
            </w:tcBorders>
            <w:vAlign w:val="center"/>
          </w:tcPr>
          <w:p w:rsidR="00617563" w:rsidRPr="00617563" w:rsidRDefault="00617563" w:rsidP="00617563">
            <w:pPr>
              <w:snapToGrid w:val="0"/>
              <w:ind w:firstLine="0"/>
              <w:rPr>
                <w:rFonts w:cs="Arial"/>
              </w:rPr>
            </w:pPr>
            <w:r w:rsidRPr="00617563">
              <w:rPr>
                <w:rFonts w:cs="Arial"/>
              </w:rPr>
              <w:t>1. Формирование земельного участка.</w:t>
            </w:r>
          </w:p>
          <w:p w:rsidR="00617563" w:rsidRPr="00617563" w:rsidRDefault="00617563" w:rsidP="00617563">
            <w:pPr>
              <w:ind w:firstLine="0"/>
              <w:rPr>
                <w:rFonts w:cs="Arial"/>
              </w:rPr>
            </w:pPr>
            <w:r w:rsidRPr="00617563">
              <w:rPr>
                <w:rFonts w:cs="Arial"/>
              </w:rPr>
              <w:t>2. Получение техусловий.</w:t>
            </w:r>
          </w:p>
          <w:p w:rsidR="00617563" w:rsidRPr="00617563" w:rsidRDefault="00617563" w:rsidP="00617563">
            <w:pPr>
              <w:ind w:firstLine="0"/>
              <w:rPr>
                <w:rFonts w:cs="Arial"/>
              </w:rPr>
            </w:pPr>
            <w:r w:rsidRPr="00617563">
              <w:rPr>
                <w:rFonts w:cs="Arial"/>
              </w:rPr>
              <w:t>3. Подготовка проектно-сметной документации, экспертиза.</w:t>
            </w:r>
          </w:p>
          <w:p w:rsidR="00617563" w:rsidRPr="00617563" w:rsidRDefault="00617563" w:rsidP="00617563">
            <w:pPr>
              <w:ind w:firstLine="0"/>
              <w:rPr>
                <w:rFonts w:cs="Arial"/>
              </w:rPr>
            </w:pPr>
            <w:r w:rsidRPr="00617563">
              <w:rPr>
                <w:rFonts w:cs="Arial"/>
              </w:rPr>
              <w:t>4. Получение разрешения на строительство.</w:t>
            </w:r>
          </w:p>
          <w:p w:rsidR="00617563" w:rsidRPr="00617563" w:rsidRDefault="00617563" w:rsidP="00617563">
            <w:pPr>
              <w:ind w:firstLine="0"/>
              <w:rPr>
                <w:rFonts w:cs="Arial"/>
              </w:rPr>
            </w:pPr>
            <w:r w:rsidRPr="00617563">
              <w:rPr>
                <w:rFonts w:cs="Arial"/>
              </w:rPr>
              <w:t>5. Строительство.</w:t>
            </w:r>
          </w:p>
          <w:p w:rsidR="00617563" w:rsidRPr="00617563" w:rsidRDefault="00617563" w:rsidP="00617563">
            <w:pPr>
              <w:snapToGrid w:val="0"/>
              <w:ind w:firstLine="0"/>
              <w:rPr>
                <w:rFonts w:cs="Arial"/>
              </w:rPr>
            </w:pPr>
            <w:r w:rsidRPr="00617563">
              <w:rPr>
                <w:rFonts w:cs="Arial"/>
              </w:rPr>
              <w:t>6. Ввод в эксплуатацию.</w:t>
            </w:r>
          </w:p>
        </w:tc>
        <w:tc>
          <w:tcPr>
            <w:tcW w:w="1417" w:type="dxa"/>
            <w:tcBorders>
              <w:top w:val="single" w:sz="4" w:space="0" w:color="000000"/>
              <w:left w:val="single" w:sz="4" w:space="0" w:color="auto"/>
              <w:bottom w:val="single" w:sz="4" w:space="0" w:color="000000"/>
            </w:tcBorders>
            <w:vAlign w:val="center"/>
          </w:tcPr>
          <w:p w:rsidR="00617563" w:rsidRPr="00617563" w:rsidRDefault="00617563" w:rsidP="00617563">
            <w:pPr>
              <w:snapToGrid w:val="0"/>
              <w:ind w:firstLine="0"/>
              <w:rPr>
                <w:rFonts w:cs="Arial"/>
              </w:rPr>
            </w:pPr>
            <w:r w:rsidRPr="00617563">
              <w:rPr>
                <w:rFonts w:cs="Arial"/>
              </w:rPr>
              <w:t>ООО "ЭкоНива Агро"</w:t>
            </w:r>
          </w:p>
        </w:tc>
        <w:tc>
          <w:tcPr>
            <w:tcW w:w="1560"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60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2</w:t>
            </w:r>
          </w:p>
        </w:tc>
        <w:tc>
          <w:tcPr>
            <w:tcW w:w="181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 xml:space="preserve">участок № 2 площадью </w:t>
            </w:r>
            <w:smartTag w:uri="urn:schemas-microsoft-com:office:smarttags" w:element="metricconverter">
              <w:smartTagPr>
                <w:attr w:name="ProductID" w:val="8 га"/>
              </w:smartTagPr>
              <w:r w:rsidRPr="00617563">
                <w:rPr>
                  <w:rFonts w:cs="Arial"/>
                </w:rPr>
                <w:t>8 га</w:t>
              </w:r>
            </w:smartTag>
            <w:r w:rsidRPr="00617563">
              <w:rPr>
                <w:rFonts w:cs="Arial"/>
              </w:rPr>
              <w:t>.</w:t>
            </w:r>
          </w:p>
        </w:tc>
        <w:tc>
          <w:tcPr>
            <w:tcW w:w="1985" w:type="dxa"/>
            <w:tcBorders>
              <w:top w:val="single" w:sz="4" w:space="0" w:color="000000"/>
              <w:left w:val="single" w:sz="4" w:space="0" w:color="000000"/>
              <w:bottom w:val="single" w:sz="4" w:space="0" w:color="000000"/>
              <w:right w:val="single" w:sz="4" w:space="0" w:color="auto"/>
            </w:tcBorders>
          </w:tcPr>
          <w:p w:rsidR="00617563" w:rsidRPr="00617563" w:rsidRDefault="00617563" w:rsidP="00617563">
            <w:pPr>
              <w:snapToGrid w:val="0"/>
              <w:ind w:firstLine="0"/>
              <w:rPr>
                <w:rFonts w:cs="Arial"/>
              </w:rPr>
            </w:pPr>
            <w:r w:rsidRPr="00617563">
              <w:rPr>
                <w:rFonts w:cs="Arial"/>
              </w:rPr>
              <w:t>Административное здание, гостиница и стоянки с/х техники ООО «ЭкоНиваАгро»</w:t>
            </w:r>
          </w:p>
        </w:tc>
        <w:tc>
          <w:tcPr>
            <w:tcW w:w="2693" w:type="dxa"/>
            <w:vMerge/>
            <w:tcBorders>
              <w:left w:val="single" w:sz="4" w:space="0" w:color="auto"/>
              <w:right w:val="single" w:sz="4" w:space="0" w:color="auto"/>
            </w:tcBorders>
            <w:vAlign w:val="center"/>
          </w:tcPr>
          <w:p w:rsidR="00617563" w:rsidRPr="00617563" w:rsidRDefault="00617563" w:rsidP="00617563">
            <w:pPr>
              <w:snapToGrid w:val="0"/>
              <w:ind w:firstLine="0"/>
              <w:rPr>
                <w:rFonts w:cs="Arial"/>
              </w:rPr>
            </w:pPr>
          </w:p>
        </w:tc>
        <w:tc>
          <w:tcPr>
            <w:tcW w:w="1417" w:type="dxa"/>
            <w:tcBorders>
              <w:top w:val="single" w:sz="4" w:space="0" w:color="000000"/>
              <w:left w:val="single" w:sz="4" w:space="0" w:color="auto"/>
              <w:bottom w:val="single" w:sz="4" w:space="0" w:color="000000"/>
            </w:tcBorders>
            <w:vAlign w:val="center"/>
          </w:tcPr>
          <w:p w:rsidR="00617563" w:rsidRPr="00617563" w:rsidRDefault="00617563" w:rsidP="00617563">
            <w:pPr>
              <w:snapToGrid w:val="0"/>
              <w:ind w:firstLine="0"/>
              <w:rPr>
                <w:rFonts w:cs="Arial"/>
              </w:rPr>
            </w:pPr>
            <w:r w:rsidRPr="00617563">
              <w:rPr>
                <w:rFonts w:cs="Arial"/>
              </w:rPr>
              <w:t>ООО "ЭкоНива Агро"</w:t>
            </w:r>
          </w:p>
        </w:tc>
        <w:tc>
          <w:tcPr>
            <w:tcW w:w="1560"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60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3</w:t>
            </w:r>
          </w:p>
        </w:tc>
        <w:tc>
          <w:tcPr>
            <w:tcW w:w="1810" w:type="dxa"/>
            <w:tcBorders>
              <w:top w:val="single" w:sz="4" w:space="0" w:color="000000"/>
              <w:left w:val="single" w:sz="4" w:space="0" w:color="000000"/>
              <w:bottom w:val="single" w:sz="4" w:space="0" w:color="000000"/>
            </w:tcBorders>
          </w:tcPr>
          <w:p w:rsidR="00617563" w:rsidRPr="00617563" w:rsidRDefault="00617563" w:rsidP="00617563">
            <w:pPr>
              <w:snapToGrid w:val="0"/>
              <w:ind w:firstLine="0"/>
              <w:rPr>
                <w:rFonts w:cs="Arial"/>
              </w:rPr>
            </w:pPr>
            <w:r w:rsidRPr="00617563">
              <w:rPr>
                <w:rFonts w:cs="Arial"/>
              </w:rPr>
              <w:t>участок с кадастровым номером 36:14:0800008:470 площадью 1,42 га</w:t>
            </w:r>
          </w:p>
        </w:tc>
        <w:tc>
          <w:tcPr>
            <w:tcW w:w="1985" w:type="dxa"/>
            <w:tcBorders>
              <w:top w:val="single" w:sz="4" w:space="0" w:color="000000"/>
              <w:left w:val="single" w:sz="4" w:space="0" w:color="000000"/>
              <w:bottom w:val="single" w:sz="4" w:space="0" w:color="000000"/>
              <w:right w:val="single" w:sz="4" w:space="0" w:color="auto"/>
            </w:tcBorders>
          </w:tcPr>
          <w:p w:rsidR="00617563" w:rsidRPr="00617563" w:rsidRDefault="00617563" w:rsidP="00617563">
            <w:pPr>
              <w:snapToGrid w:val="0"/>
              <w:ind w:firstLine="0"/>
              <w:rPr>
                <w:rFonts w:cs="Arial"/>
              </w:rPr>
            </w:pPr>
            <w:r w:rsidRPr="00617563">
              <w:rPr>
                <w:rFonts w:cs="Arial"/>
              </w:rPr>
              <w:t>Автозаправочная станция для сельскохозяйственной техники ООО «ЭкоНиваАгро».</w:t>
            </w:r>
          </w:p>
        </w:tc>
        <w:tc>
          <w:tcPr>
            <w:tcW w:w="2693" w:type="dxa"/>
            <w:vMerge/>
            <w:tcBorders>
              <w:left w:val="single" w:sz="4" w:space="0" w:color="auto"/>
              <w:bottom w:val="single" w:sz="4" w:space="0" w:color="auto"/>
              <w:right w:val="single" w:sz="4" w:space="0" w:color="auto"/>
            </w:tcBorders>
            <w:vAlign w:val="center"/>
          </w:tcPr>
          <w:p w:rsidR="00617563" w:rsidRPr="00617563" w:rsidRDefault="00617563" w:rsidP="00617563">
            <w:pPr>
              <w:snapToGrid w:val="0"/>
              <w:ind w:firstLine="0"/>
              <w:rPr>
                <w:rFonts w:cs="Arial"/>
              </w:rPr>
            </w:pPr>
          </w:p>
        </w:tc>
        <w:tc>
          <w:tcPr>
            <w:tcW w:w="1417" w:type="dxa"/>
            <w:tcBorders>
              <w:top w:val="single" w:sz="4" w:space="0" w:color="000000"/>
              <w:left w:val="single" w:sz="4" w:space="0" w:color="auto"/>
              <w:bottom w:val="single" w:sz="4" w:space="0" w:color="000000"/>
            </w:tcBorders>
            <w:vAlign w:val="center"/>
          </w:tcPr>
          <w:p w:rsidR="00617563" w:rsidRPr="00617563" w:rsidRDefault="00617563" w:rsidP="00617563">
            <w:pPr>
              <w:snapToGrid w:val="0"/>
              <w:ind w:firstLine="0"/>
              <w:rPr>
                <w:rFonts w:cs="Arial"/>
              </w:rPr>
            </w:pPr>
            <w:r w:rsidRPr="00617563">
              <w:rPr>
                <w:rFonts w:cs="Arial"/>
              </w:rPr>
              <w:t>ООО "ЭкоНива Агро"</w:t>
            </w:r>
          </w:p>
        </w:tc>
        <w:tc>
          <w:tcPr>
            <w:tcW w:w="1560"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bl>
    <w:p w:rsidR="00617563" w:rsidRPr="00617563" w:rsidRDefault="00617563" w:rsidP="00617563">
      <w:pPr>
        <w:ind w:firstLine="709"/>
        <w:rPr>
          <w:rFonts w:cs="Arial"/>
          <w:bCs/>
          <w:iCs/>
        </w:rPr>
      </w:pPr>
    </w:p>
    <w:p w:rsidR="00617563" w:rsidRPr="00617563" w:rsidRDefault="00617563" w:rsidP="00617563">
      <w:pPr>
        <w:ind w:firstLine="709"/>
        <w:rPr>
          <w:rFonts w:cs="Arial"/>
        </w:rPr>
      </w:pPr>
      <w:r w:rsidRPr="00617563">
        <w:rPr>
          <w:rFonts w:cs="Arial"/>
          <w:bCs/>
          <w:iCs/>
        </w:rPr>
        <w:t xml:space="preserve">Места расположения площадок для развития на территории сельского поселения объектов сельскохозяйственного производства и промышленности показаны на </w:t>
      </w:r>
      <w:r w:rsidRPr="00617563">
        <w:rPr>
          <w:rFonts w:cs="Arial"/>
        </w:rPr>
        <w:t>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bCs/>
        </w:rPr>
      </w:pPr>
      <w:r w:rsidRPr="00617563">
        <w:rPr>
          <w:rFonts w:cs="Arial"/>
          <w:bCs/>
        </w:rPr>
        <w:br w:type="page"/>
      </w:r>
    </w:p>
    <w:p w:rsidR="00617563" w:rsidRPr="00617563" w:rsidRDefault="00617563" w:rsidP="00617563">
      <w:pPr>
        <w:ind w:firstLine="709"/>
        <w:rPr>
          <w:rFonts w:cs="Arial"/>
          <w:bCs/>
        </w:rPr>
      </w:pPr>
      <w:r w:rsidRPr="00617563">
        <w:rPr>
          <w:rFonts w:cs="Arial"/>
          <w:bCs/>
        </w:rPr>
        <w:t>2.5. Предложения по обеспечению территории сельского поселения объектами культурно-бытового и социального обслуживания.</w:t>
      </w:r>
    </w:p>
    <w:p w:rsidR="00617563" w:rsidRPr="00617563" w:rsidRDefault="00617563" w:rsidP="00617563">
      <w:pPr>
        <w:ind w:firstLine="709"/>
        <w:rPr>
          <w:rFonts w:cs="Arial"/>
        </w:rPr>
      </w:pPr>
      <w:r w:rsidRPr="00617563">
        <w:rPr>
          <w:rFonts w:cs="Arial"/>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617563" w:rsidRPr="00617563" w:rsidRDefault="00617563" w:rsidP="00617563">
      <w:pPr>
        <w:ind w:firstLine="709"/>
        <w:rPr>
          <w:rFonts w:cs="Arial"/>
        </w:rPr>
      </w:pPr>
      <w:r w:rsidRPr="00617563">
        <w:rPr>
          <w:rFonts w:cs="Arial"/>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617563" w:rsidRPr="00617563" w:rsidRDefault="00617563" w:rsidP="00617563">
      <w:pPr>
        <w:ind w:firstLine="709"/>
        <w:rPr>
          <w:rFonts w:cs="Arial"/>
        </w:rPr>
      </w:pPr>
      <w:r w:rsidRPr="00617563">
        <w:rPr>
          <w:rFonts w:cs="Arial"/>
        </w:rPr>
        <w:t>- библиотечным обслуживанием;</w:t>
      </w:r>
    </w:p>
    <w:p w:rsidR="00617563" w:rsidRPr="00617563" w:rsidRDefault="00617563" w:rsidP="00617563">
      <w:pPr>
        <w:ind w:firstLine="709"/>
        <w:rPr>
          <w:rFonts w:cs="Arial"/>
        </w:rPr>
      </w:pPr>
      <w:r w:rsidRPr="00617563">
        <w:rPr>
          <w:rFonts w:cs="Arial"/>
        </w:rPr>
        <w:t>- создание условий для организации досуга и обеспечения жителей поселения услугами организаций культуры;</w:t>
      </w:r>
    </w:p>
    <w:p w:rsidR="00617563" w:rsidRPr="00617563" w:rsidRDefault="00617563" w:rsidP="00617563">
      <w:pPr>
        <w:ind w:firstLine="709"/>
        <w:rPr>
          <w:rFonts w:cs="Arial"/>
        </w:rPr>
      </w:pPr>
      <w:r w:rsidRPr="00617563">
        <w:rPr>
          <w:rFonts w:cs="Arial"/>
        </w:rPr>
        <w:t>- создание музеев поселения;</w:t>
      </w:r>
    </w:p>
    <w:p w:rsidR="00617563" w:rsidRPr="00617563" w:rsidRDefault="00617563" w:rsidP="00617563">
      <w:pPr>
        <w:ind w:firstLine="709"/>
        <w:rPr>
          <w:rFonts w:cs="Arial"/>
        </w:rPr>
      </w:pPr>
      <w:r w:rsidRPr="00617563">
        <w:rPr>
          <w:rFonts w:cs="Arial"/>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17563" w:rsidRPr="00617563" w:rsidRDefault="00617563" w:rsidP="00617563">
      <w:pPr>
        <w:ind w:firstLine="709"/>
        <w:rPr>
          <w:rFonts w:cs="Arial"/>
        </w:rPr>
      </w:pPr>
      <w:r w:rsidRPr="00617563">
        <w:rPr>
          <w:rFonts w:cs="Arial"/>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17563" w:rsidRPr="00617563" w:rsidRDefault="00617563" w:rsidP="00617563">
      <w:pPr>
        <w:ind w:firstLine="709"/>
        <w:rPr>
          <w:rFonts w:cs="Arial"/>
        </w:rPr>
      </w:pPr>
      <w:r w:rsidRPr="00617563">
        <w:rPr>
          <w:rFonts w:cs="Arial"/>
        </w:rPr>
        <w:t>- обеспечение условий для развития на территории поселения физической культуры и массового спорта.</w:t>
      </w:r>
    </w:p>
    <w:p w:rsidR="00617563" w:rsidRPr="00617563" w:rsidRDefault="00617563" w:rsidP="00617563">
      <w:pPr>
        <w:ind w:firstLine="709"/>
        <w:rPr>
          <w:rFonts w:cs="Arial"/>
        </w:rPr>
      </w:pPr>
      <w:r w:rsidRPr="00617563">
        <w:rPr>
          <w:rFonts w:cs="Arial"/>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617563" w:rsidRPr="00617563" w:rsidRDefault="00617563" w:rsidP="00617563">
      <w:pPr>
        <w:ind w:firstLine="709"/>
        <w:rPr>
          <w:rFonts w:cs="Arial"/>
        </w:rPr>
      </w:pPr>
    </w:p>
    <w:p w:rsidR="00617563" w:rsidRPr="00617563" w:rsidRDefault="00617563" w:rsidP="00617563">
      <w:pPr>
        <w:ind w:firstLine="709"/>
        <w:rPr>
          <w:rFonts w:cs="Arial"/>
          <w:iCs/>
        </w:rPr>
      </w:pPr>
      <w:r w:rsidRPr="00617563">
        <w:rPr>
          <w:rFonts w:cs="Arial"/>
          <w:iCs/>
        </w:rPr>
        <w:t>Таблица 5. Перечень необходимых объектов культурно-бытового и социального обслуживания в с. Залужное.</w:t>
      </w:r>
    </w:p>
    <w:tbl>
      <w:tblPr>
        <w:tblW w:w="102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
        <w:gridCol w:w="3002"/>
        <w:gridCol w:w="3118"/>
        <w:gridCol w:w="1701"/>
        <w:gridCol w:w="1701"/>
      </w:tblGrid>
      <w:tr w:rsidR="00617563" w:rsidRPr="00617563" w:rsidTr="00617563">
        <w:trPr>
          <w:trHeight w:val="20"/>
        </w:trPr>
        <w:tc>
          <w:tcPr>
            <w:tcW w:w="722" w:type="dxa"/>
            <w:shd w:val="clear" w:color="auto" w:fill="auto"/>
            <w:vAlign w:val="center"/>
          </w:tcPr>
          <w:p w:rsidR="00617563" w:rsidRPr="00617563" w:rsidRDefault="00617563" w:rsidP="00617563">
            <w:pPr>
              <w:snapToGrid w:val="0"/>
              <w:ind w:firstLine="0"/>
              <w:rPr>
                <w:rFonts w:cs="Arial"/>
              </w:rPr>
            </w:pPr>
            <w:r w:rsidRPr="00617563">
              <w:rPr>
                <w:rFonts w:cs="Arial"/>
              </w:rPr>
              <w:t xml:space="preserve">№ п/п </w:t>
            </w:r>
          </w:p>
        </w:tc>
        <w:tc>
          <w:tcPr>
            <w:tcW w:w="3002"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объекта</w:t>
            </w:r>
          </w:p>
        </w:tc>
        <w:tc>
          <w:tcPr>
            <w:tcW w:w="3118"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701" w:type="dxa"/>
            <w:shd w:val="clear" w:color="auto" w:fill="auto"/>
            <w:vAlign w:val="center"/>
          </w:tcPr>
          <w:p w:rsidR="00617563" w:rsidRPr="00617563" w:rsidRDefault="00617563" w:rsidP="00617563">
            <w:pPr>
              <w:tabs>
                <w:tab w:val="left" w:pos="1461"/>
              </w:tabs>
              <w:snapToGrid w:val="0"/>
              <w:ind w:firstLine="0"/>
              <w:rPr>
                <w:rFonts w:cs="Arial"/>
              </w:rPr>
            </w:pPr>
            <w:r w:rsidRPr="00617563">
              <w:rPr>
                <w:rFonts w:cs="Arial"/>
              </w:rPr>
              <w:t>Исполнитель мероприятия</w:t>
            </w:r>
          </w:p>
        </w:tc>
        <w:tc>
          <w:tcPr>
            <w:tcW w:w="1701" w:type="dxa"/>
            <w:shd w:val="clear" w:color="auto" w:fill="auto"/>
            <w:vAlign w:val="center"/>
          </w:tcPr>
          <w:p w:rsidR="00617563" w:rsidRPr="00617563" w:rsidRDefault="00617563" w:rsidP="00617563">
            <w:pPr>
              <w:tabs>
                <w:tab w:val="left" w:pos="1461"/>
              </w:tabs>
              <w:snapToGrid w:val="0"/>
              <w:ind w:firstLine="0"/>
              <w:rPr>
                <w:rFonts w:cs="Arial"/>
              </w:rPr>
            </w:pPr>
            <w:r w:rsidRPr="00617563">
              <w:rPr>
                <w:rFonts w:cs="Arial"/>
              </w:rPr>
              <w:t>Очередь строительства</w:t>
            </w:r>
          </w:p>
        </w:tc>
      </w:tr>
      <w:tr w:rsidR="00617563" w:rsidRPr="00617563" w:rsidTr="00617563">
        <w:trPr>
          <w:trHeight w:val="20"/>
        </w:trPr>
        <w:tc>
          <w:tcPr>
            <w:tcW w:w="10244" w:type="dxa"/>
            <w:gridSpan w:val="5"/>
          </w:tcPr>
          <w:p w:rsidR="00617563" w:rsidRPr="00617563" w:rsidRDefault="00617563" w:rsidP="00617563">
            <w:pPr>
              <w:snapToGrid w:val="0"/>
              <w:ind w:firstLine="0"/>
              <w:rPr>
                <w:rFonts w:cs="Arial"/>
              </w:rPr>
            </w:pPr>
            <w:r w:rsidRPr="00617563">
              <w:rPr>
                <w:rFonts w:cs="Arial"/>
              </w:rPr>
              <w:t>Строительство объектов культурно-бытового и социального значения:</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здания детского сада на 90 мест</w:t>
            </w:r>
          </w:p>
        </w:tc>
        <w:tc>
          <w:tcPr>
            <w:tcW w:w="3118" w:type="dxa"/>
            <w:vMerge w:val="restart"/>
            <w:vAlign w:val="center"/>
          </w:tcPr>
          <w:p w:rsidR="00617563" w:rsidRPr="00617563" w:rsidRDefault="00617563" w:rsidP="00617563">
            <w:pPr>
              <w:snapToGrid w:val="0"/>
              <w:ind w:firstLine="0"/>
              <w:rPr>
                <w:rFonts w:cs="Arial"/>
              </w:rPr>
            </w:pPr>
            <w:r w:rsidRPr="00617563">
              <w:rPr>
                <w:rFonts w:cs="Arial"/>
              </w:rPr>
              <w:t>1. Формирование земельного участка</w:t>
            </w:r>
          </w:p>
          <w:p w:rsidR="00617563" w:rsidRPr="00617563" w:rsidRDefault="00617563" w:rsidP="00617563">
            <w:pPr>
              <w:ind w:firstLine="0"/>
              <w:rPr>
                <w:rFonts w:cs="Arial"/>
              </w:rPr>
            </w:pPr>
            <w:r w:rsidRPr="00617563">
              <w:rPr>
                <w:rFonts w:cs="Arial"/>
              </w:rPr>
              <w:t>2. Проведение торгов</w:t>
            </w:r>
          </w:p>
          <w:p w:rsidR="00617563" w:rsidRPr="00617563" w:rsidRDefault="00617563" w:rsidP="00617563">
            <w:pPr>
              <w:ind w:firstLine="0"/>
              <w:rPr>
                <w:rFonts w:cs="Arial"/>
              </w:rPr>
            </w:pPr>
            <w:r w:rsidRPr="00617563">
              <w:rPr>
                <w:rFonts w:cs="Arial"/>
              </w:rPr>
              <w:t>3. Проектирование</w:t>
            </w:r>
          </w:p>
          <w:p w:rsidR="00617563" w:rsidRPr="00617563" w:rsidRDefault="00617563" w:rsidP="00617563">
            <w:pPr>
              <w:ind w:firstLine="0"/>
              <w:rPr>
                <w:rFonts w:cs="Arial"/>
              </w:rPr>
            </w:pPr>
            <w:r w:rsidRPr="00617563">
              <w:rPr>
                <w:rFonts w:cs="Arial"/>
              </w:rPr>
              <w:t>4. Получение разрешения на строительство</w:t>
            </w:r>
          </w:p>
          <w:p w:rsidR="00617563" w:rsidRPr="00617563" w:rsidRDefault="00617563" w:rsidP="00617563">
            <w:pPr>
              <w:ind w:firstLine="0"/>
              <w:rPr>
                <w:rFonts w:cs="Arial"/>
              </w:rPr>
            </w:pPr>
            <w:r w:rsidRPr="00617563">
              <w:rPr>
                <w:rFonts w:cs="Arial"/>
              </w:rPr>
              <w:t>5. Строительство</w:t>
            </w:r>
          </w:p>
          <w:p w:rsidR="00617563" w:rsidRPr="00617563" w:rsidRDefault="00617563" w:rsidP="00617563">
            <w:pPr>
              <w:snapToGrid w:val="0"/>
              <w:ind w:firstLine="0"/>
              <w:rPr>
                <w:rFonts w:cs="Arial"/>
              </w:rPr>
            </w:pPr>
            <w:r w:rsidRPr="00617563">
              <w:rPr>
                <w:rFonts w:cs="Arial"/>
              </w:rPr>
              <w:t>6. Ввод в эксплуатацию</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области</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2.</w:t>
            </w:r>
          </w:p>
        </w:tc>
        <w:tc>
          <w:tcPr>
            <w:tcW w:w="3002" w:type="dxa"/>
            <w:vAlign w:val="center"/>
          </w:tcPr>
          <w:p w:rsidR="00617563" w:rsidRPr="00617563" w:rsidRDefault="00617563" w:rsidP="00617563">
            <w:pPr>
              <w:snapToGrid w:val="0"/>
              <w:ind w:firstLine="0"/>
              <w:rPr>
                <w:rFonts w:cs="Arial"/>
              </w:rPr>
            </w:pPr>
            <w:r w:rsidRPr="00617563">
              <w:rPr>
                <w:rFonts w:cs="Arial"/>
              </w:rPr>
              <w:t xml:space="preserve">Организация специального внешкольного учреждения на 26 мест (музыкальная, художественная школа) </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3.</w:t>
            </w:r>
          </w:p>
        </w:tc>
        <w:tc>
          <w:tcPr>
            <w:tcW w:w="3002" w:type="dxa"/>
            <w:vAlign w:val="center"/>
          </w:tcPr>
          <w:p w:rsidR="00617563" w:rsidRPr="00617563" w:rsidRDefault="00617563" w:rsidP="00617563">
            <w:pPr>
              <w:snapToGrid w:val="0"/>
              <w:ind w:firstLine="0"/>
              <w:rPr>
                <w:rFonts w:cs="Arial"/>
                <w:vertAlign w:val="superscript"/>
              </w:rPr>
            </w:pPr>
            <w:r w:rsidRPr="00617563">
              <w:rPr>
                <w:rFonts w:cs="Arial"/>
              </w:rPr>
              <w:t xml:space="preserve">Строительство аптек общей площадью </w:t>
            </w:r>
            <w:smartTag w:uri="urn:schemas-microsoft-com:office:smarttags" w:element="metricconverter">
              <w:smartTagPr>
                <w:attr w:name="ProductID" w:val="100 м2"/>
              </w:smartTagPr>
              <w:r w:rsidRPr="00617563">
                <w:rPr>
                  <w:rFonts w:cs="Arial"/>
                </w:rPr>
                <w:t>100 м</w:t>
              </w:r>
              <w:r w:rsidRPr="00617563">
                <w:rPr>
                  <w:rFonts w:cs="Arial"/>
                  <w:vertAlign w:val="superscript"/>
                </w:rPr>
                <w:t>2</w:t>
              </w:r>
            </w:smartTag>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4.</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предприятия общественного питания на 20 мест</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5.</w:t>
            </w:r>
          </w:p>
        </w:tc>
        <w:tc>
          <w:tcPr>
            <w:tcW w:w="3002" w:type="dxa"/>
            <w:vAlign w:val="center"/>
          </w:tcPr>
          <w:p w:rsidR="00617563" w:rsidRPr="00617563" w:rsidRDefault="00617563" w:rsidP="00617563">
            <w:pPr>
              <w:snapToGrid w:val="0"/>
              <w:ind w:firstLine="0"/>
              <w:rPr>
                <w:rFonts w:cs="Arial"/>
              </w:rPr>
            </w:pPr>
            <w:r w:rsidRPr="00617563">
              <w:rPr>
                <w:rFonts w:cs="Arial"/>
              </w:rPr>
              <w:t>Организация розничного рынка</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lastRenderedPageBreak/>
              <w:t>6.</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стадиона (футбольное поле, трибуны, беговые дорожки, раздевалка)</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lastRenderedPageBreak/>
              <w:t>7.</w:t>
            </w:r>
          </w:p>
        </w:tc>
        <w:tc>
          <w:tcPr>
            <w:tcW w:w="3002" w:type="dxa"/>
          </w:tcPr>
          <w:p w:rsidR="00617563" w:rsidRPr="00617563" w:rsidRDefault="00617563" w:rsidP="00617563">
            <w:pPr>
              <w:snapToGrid w:val="0"/>
              <w:ind w:firstLine="0"/>
              <w:rPr>
                <w:rFonts w:cs="Arial"/>
              </w:rPr>
            </w:pPr>
            <w:r w:rsidRPr="00617563">
              <w:rPr>
                <w:rFonts w:cs="Arial"/>
              </w:rPr>
              <w:t>Строительство банно-оздоровительного комплекса на 26 помывочных мест</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8.</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бассейна</w:t>
            </w:r>
          </w:p>
          <w:p w:rsidR="00617563" w:rsidRPr="00617563" w:rsidRDefault="00617563" w:rsidP="00617563">
            <w:pPr>
              <w:snapToGrid w:val="0"/>
              <w:ind w:firstLine="0"/>
              <w:rPr>
                <w:rFonts w:cs="Arial"/>
              </w:rPr>
            </w:pPr>
            <w:r w:rsidRPr="00617563">
              <w:rPr>
                <w:rFonts w:cs="Arial"/>
              </w:rPr>
              <w:t>(</w:t>
            </w:r>
            <w:smartTag w:uri="urn:schemas-microsoft-com:office:smarttags" w:element="metricconverter">
              <w:smartTagPr>
                <w:attr w:name="ProductID" w:val="100 м2"/>
              </w:smartTagPr>
              <w:r w:rsidRPr="00617563">
                <w:rPr>
                  <w:rFonts w:cs="Arial"/>
                </w:rPr>
                <w:t>100 м</w:t>
              </w:r>
              <w:r w:rsidRPr="00617563">
                <w:rPr>
                  <w:rFonts w:cs="Arial"/>
                  <w:vertAlign w:val="superscript"/>
                </w:rPr>
                <w:t>2</w:t>
              </w:r>
            </w:smartTag>
            <w:r w:rsidRPr="00617563">
              <w:rPr>
                <w:rFonts w:cs="Arial"/>
              </w:rPr>
              <w:t>)</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9.</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предприятия бытового обслуживания на 11 рабочих мест (например, предприятие по стирке белья, по химчистке, парикмахерские, ремонт обуви и т.д.)</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10.</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пожарного депо на 2 машины</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района</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w:t>
            </w:r>
            <w:r w:rsidRPr="00617563">
              <w:rPr>
                <w:rFonts w:cs="Arial"/>
                <w:lang w:val="en-US"/>
              </w:rPr>
              <w:t>1</w:t>
            </w:r>
            <w:r w:rsidRPr="00617563">
              <w:rPr>
                <w:rFonts w:cs="Arial"/>
              </w:rPr>
              <w:t>.</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ФАП</w:t>
            </w:r>
          </w:p>
        </w:tc>
        <w:tc>
          <w:tcPr>
            <w:tcW w:w="3118" w:type="dxa"/>
            <w:vMerge/>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района</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12.</w:t>
            </w:r>
          </w:p>
        </w:tc>
        <w:tc>
          <w:tcPr>
            <w:tcW w:w="3002" w:type="dxa"/>
            <w:vAlign w:val="center"/>
          </w:tcPr>
          <w:p w:rsidR="00617563" w:rsidRPr="00617563" w:rsidRDefault="00617563" w:rsidP="00617563">
            <w:pPr>
              <w:snapToGrid w:val="0"/>
              <w:ind w:firstLine="0"/>
              <w:rPr>
                <w:rFonts w:cs="Arial"/>
              </w:rPr>
            </w:pPr>
            <w:r w:rsidRPr="00617563">
              <w:rPr>
                <w:rFonts w:cs="Arial"/>
              </w:rPr>
              <w:t xml:space="preserve">Строительство культурно-досугового центра в </w:t>
            </w:r>
          </w:p>
          <w:p w:rsidR="00617563" w:rsidRPr="00617563" w:rsidRDefault="00617563" w:rsidP="00617563">
            <w:pPr>
              <w:snapToGrid w:val="0"/>
              <w:ind w:firstLine="0"/>
              <w:rPr>
                <w:rFonts w:cs="Arial"/>
              </w:rPr>
            </w:pPr>
            <w:r w:rsidRPr="00617563">
              <w:rPr>
                <w:rFonts w:cs="Arial"/>
              </w:rPr>
              <w:t>с. Залужное</w:t>
            </w:r>
          </w:p>
        </w:tc>
        <w:tc>
          <w:tcPr>
            <w:tcW w:w="3118" w:type="dxa"/>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района</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10244" w:type="dxa"/>
            <w:gridSpan w:val="5"/>
          </w:tcPr>
          <w:p w:rsidR="00617563" w:rsidRPr="00617563" w:rsidRDefault="00617563" w:rsidP="00617563">
            <w:pPr>
              <w:snapToGrid w:val="0"/>
              <w:ind w:firstLine="0"/>
              <w:rPr>
                <w:rFonts w:cs="Arial"/>
              </w:rPr>
            </w:pPr>
            <w:r w:rsidRPr="00617563">
              <w:rPr>
                <w:rFonts w:cs="Arial"/>
              </w:rPr>
              <w:t>Ремонт и реконструкция объектов культурно-бытового и социального значения:</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w:t>
            </w:r>
          </w:p>
        </w:tc>
        <w:tc>
          <w:tcPr>
            <w:tcW w:w="3002" w:type="dxa"/>
            <w:vAlign w:val="center"/>
          </w:tcPr>
          <w:p w:rsidR="00617563" w:rsidRPr="00617563" w:rsidRDefault="00617563" w:rsidP="00617563">
            <w:pPr>
              <w:snapToGrid w:val="0"/>
              <w:ind w:firstLine="0"/>
              <w:rPr>
                <w:rFonts w:cs="Arial"/>
              </w:rPr>
            </w:pPr>
            <w:r w:rsidRPr="00617563">
              <w:rPr>
                <w:rFonts w:cs="Arial"/>
              </w:rPr>
              <w:t>Реконструкция здания школы, увеличение вместимости на 80 мест</w:t>
            </w:r>
          </w:p>
        </w:tc>
        <w:tc>
          <w:tcPr>
            <w:tcW w:w="3118" w:type="dxa"/>
            <w:vMerge w:val="restart"/>
            <w:vAlign w:val="center"/>
          </w:tcPr>
          <w:p w:rsidR="00617563" w:rsidRPr="00617563" w:rsidRDefault="00617563" w:rsidP="00617563">
            <w:pPr>
              <w:snapToGrid w:val="0"/>
              <w:ind w:firstLine="0"/>
              <w:rPr>
                <w:rFonts w:cs="Arial"/>
              </w:rPr>
            </w:pPr>
            <w:r w:rsidRPr="00617563">
              <w:rPr>
                <w:rFonts w:cs="Arial"/>
              </w:rPr>
              <w:t>1. Подготовка проектно-сметной документации;</w:t>
            </w:r>
          </w:p>
          <w:p w:rsidR="00617563" w:rsidRPr="00617563" w:rsidRDefault="00617563" w:rsidP="00617563">
            <w:pPr>
              <w:snapToGrid w:val="0"/>
              <w:ind w:firstLine="0"/>
              <w:rPr>
                <w:rFonts w:cs="Arial"/>
              </w:rPr>
            </w:pPr>
            <w:r w:rsidRPr="00617563">
              <w:rPr>
                <w:rFonts w:cs="Arial"/>
              </w:rPr>
              <w:t>2. Строительно-монтажные работы</w:t>
            </w:r>
          </w:p>
          <w:p w:rsidR="00617563" w:rsidRPr="00617563" w:rsidRDefault="00617563" w:rsidP="00617563">
            <w:pPr>
              <w:snapToGrid w:val="0"/>
              <w:ind w:firstLine="0"/>
              <w:rPr>
                <w:rFonts w:cs="Arial"/>
              </w:rPr>
            </w:pP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2.</w:t>
            </w:r>
          </w:p>
        </w:tc>
        <w:tc>
          <w:tcPr>
            <w:tcW w:w="3002" w:type="dxa"/>
            <w:vAlign w:val="center"/>
          </w:tcPr>
          <w:p w:rsidR="00617563" w:rsidRPr="00617563" w:rsidRDefault="00617563" w:rsidP="00617563">
            <w:pPr>
              <w:snapToGrid w:val="0"/>
              <w:ind w:firstLine="0"/>
              <w:rPr>
                <w:rFonts w:cs="Arial"/>
              </w:rPr>
            </w:pPr>
            <w:r w:rsidRPr="00617563">
              <w:rPr>
                <w:rFonts w:cs="Arial"/>
              </w:rPr>
              <w:t>Капитальный ремонт здания администрации</w:t>
            </w:r>
          </w:p>
        </w:tc>
        <w:tc>
          <w:tcPr>
            <w:tcW w:w="3118" w:type="dxa"/>
            <w:vMerge/>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bl>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Таблица 6. Перечень необходимых объектов культурно-бытового и социального обслуживания в с. Лиски.</w:t>
      </w:r>
    </w:p>
    <w:tbl>
      <w:tblPr>
        <w:tblW w:w="1024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
        <w:gridCol w:w="3002"/>
        <w:gridCol w:w="3118"/>
        <w:gridCol w:w="1701"/>
        <w:gridCol w:w="1701"/>
      </w:tblGrid>
      <w:tr w:rsidR="00617563" w:rsidRPr="00617563" w:rsidTr="00617563">
        <w:trPr>
          <w:trHeight w:val="20"/>
        </w:trPr>
        <w:tc>
          <w:tcPr>
            <w:tcW w:w="722" w:type="dxa"/>
            <w:shd w:val="clear" w:color="auto" w:fill="auto"/>
            <w:vAlign w:val="center"/>
          </w:tcPr>
          <w:p w:rsidR="00617563" w:rsidRPr="00617563" w:rsidRDefault="00617563" w:rsidP="00617563">
            <w:pPr>
              <w:snapToGrid w:val="0"/>
              <w:ind w:firstLine="0"/>
              <w:rPr>
                <w:rFonts w:cs="Arial"/>
              </w:rPr>
            </w:pPr>
            <w:r w:rsidRPr="00617563">
              <w:rPr>
                <w:rFonts w:cs="Arial"/>
              </w:rPr>
              <w:t xml:space="preserve">№ п/п </w:t>
            </w:r>
          </w:p>
        </w:tc>
        <w:tc>
          <w:tcPr>
            <w:tcW w:w="3002"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объекта</w:t>
            </w:r>
          </w:p>
        </w:tc>
        <w:tc>
          <w:tcPr>
            <w:tcW w:w="3118" w:type="dxa"/>
            <w:shd w:val="clear" w:color="auto" w:fill="auto"/>
            <w:vAlign w:val="center"/>
          </w:tcPr>
          <w:p w:rsidR="00617563" w:rsidRPr="00617563" w:rsidRDefault="00617563" w:rsidP="00617563">
            <w:pPr>
              <w:snapToGrid w:val="0"/>
              <w:ind w:firstLine="0"/>
              <w:rPr>
                <w:rFonts w:cs="Arial"/>
              </w:rPr>
            </w:pPr>
            <w:r w:rsidRPr="00617563">
              <w:rPr>
                <w:rFonts w:cs="Arial"/>
              </w:rPr>
              <w:t xml:space="preserve">Описание мероприятия и последовательность его выполнения </w:t>
            </w:r>
          </w:p>
        </w:tc>
        <w:tc>
          <w:tcPr>
            <w:tcW w:w="1701" w:type="dxa"/>
            <w:shd w:val="clear" w:color="auto" w:fill="auto"/>
            <w:vAlign w:val="center"/>
          </w:tcPr>
          <w:p w:rsidR="00617563" w:rsidRPr="00617563" w:rsidRDefault="00617563" w:rsidP="00617563">
            <w:pPr>
              <w:tabs>
                <w:tab w:val="left" w:pos="1461"/>
              </w:tabs>
              <w:snapToGrid w:val="0"/>
              <w:ind w:firstLine="0"/>
              <w:rPr>
                <w:rFonts w:cs="Arial"/>
              </w:rPr>
            </w:pPr>
            <w:r w:rsidRPr="00617563">
              <w:rPr>
                <w:rFonts w:cs="Arial"/>
              </w:rPr>
              <w:t>Исполнитель мероприятия</w:t>
            </w:r>
          </w:p>
        </w:tc>
        <w:tc>
          <w:tcPr>
            <w:tcW w:w="1701" w:type="dxa"/>
            <w:shd w:val="clear" w:color="auto" w:fill="auto"/>
            <w:vAlign w:val="center"/>
          </w:tcPr>
          <w:p w:rsidR="00617563" w:rsidRPr="00617563" w:rsidRDefault="00617563" w:rsidP="00617563">
            <w:pPr>
              <w:tabs>
                <w:tab w:val="left" w:pos="1461"/>
              </w:tabs>
              <w:snapToGrid w:val="0"/>
              <w:ind w:firstLine="0"/>
              <w:rPr>
                <w:rFonts w:cs="Arial"/>
              </w:rPr>
            </w:pPr>
            <w:r w:rsidRPr="00617563">
              <w:rPr>
                <w:rFonts w:cs="Arial"/>
              </w:rPr>
              <w:t>Очередь строительства</w:t>
            </w:r>
          </w:p>
        </w:tc>
      </w:tr>
      <w:tr w:rsidR="00617563" w:rsidRPr="00617563" w:rsidTr="00617563">
        <w:trPr>
          <w:trHeight w:val="20"/>
        </w:trPr>
        <w:tc>
          <w:tcPr>
            <w:tcW w:w="10244" w:type="dxa"/>
            <w:gridSpan w:val="5"/>
          </w:tcPr>
          <w:p w:rsidR="00617563" w:rsidRPr="00617563" w:rsidRDefault="00617563" w:rsidP="00617563">
            <w:pPr>
              <w:snapToGrid w:val="0"/>
              <w:ind w:firstLine="0"/>
              <w:rPr>
                <w:rFonts w:cs="Arial"/>
              </w:rPr>
            </w:pPr>
            <w:r w:rsidRPr="00617563">
              <w:rPr>
                <w:rFonts w:cs="Arial"/>
              </w:rPr>
              <w:t>Строительство объектов культурно-бытового и социального значения:</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здания детского сада на 90 мест</w:t>
            </w:r>
          </w:p>
        </w:tc>
        <w:tc>
          <w:tcPr>
            <w:tcW w:w="3118" w:type="dxa"/>
            <w:vMerge w:val="restart"/>
            <w:vAlign w:val="center"/>
          </w:tcPr>
          <w:p w:rsidR="00617563" w:rsidRPr="00617563" w:rsidRDefault="00617563" w:rsidP="00617563">
            <w:pPr>
              <w:snapToGrid w:val="0"/>
              <w:ind w:firstLine="0"/>
              <w:rPr>
                <w:rFonts w:cs="Arial"/>
              </w:rPr>
            </w:pPr>
            <w:r w:rsidRPr="00617563">
              <w:rPr>
                <w:rFonts w:cs="Arial"/>
              </w:rPr>
              <w:t>1. Формирование земельного участка</w:t>
            </w:r>
          </w:p>
          <w:p w:rsidR="00617563" w:rsidRPr="00617563" w:rsidRDefault="00617563" w:rsidP="00617563">
            <w:pPr>
              <w:ind w:firstLine="0"/>
              <w:rPr>
                <w:rFonts w:cs="Arial"/>
              </w:rPr>
            </w:pPr>
            <w:r w:rsidRPr="00617563">
              <w:rPr>
                <w:rFonts w:cs="Arial"/>
              </w:rPr>
              <w:t>2. Проведение торгов</w:t>
            </w:r>
          </w:p>
          <w:p w:rsidR="00617563" w:rsidRPr="00617563" w:rsidRDefault="00617563" w:rsidP="00617563">
            <w:pPr>
              <w:ind w:firstLine="0"/>
              <w:rPr>
                <w:rFonts w:cs="Arial"/>
              </w:rPr>
            </w:pPr>
            <w:r w:rsidRPr="00617563">
              <w:rPr>
                <w:rFonts w:cs="Arial"/>
              </w:rPr>
              <w:t>3. Проектирование</w:t>
            </w:r>
          </w:p>
          <w:p w:rsidR="00617563" w:rsidRPr="00617563" w:rsidRDefault="00617563" w:rsidP="00617563">
            <w:pPr>
              <w:ind w:firstLine="0"/>
              <w:rPr>
                <w:rFonts w:cs="Arial"/>
              </w:rPr>
            </w:pPr>
            <w:r w:rsidRPr="00617563">
              <w:rPr>
                <w:rFonts w:cs="Arial"/>
              </w:rPr>
              <w:t>4. Получение разрешения на строительство</w:t>
            </w:r>
          </w:p>
          <w:p w:rsidR="00617563" w:rsidRPr="00617563" w:rsidRDefault="00617563" w:rsidP="00617563">
            <w:pPr>
              <w:ind w:firstLine="0"/>
              <w:rPr>
                <w:rFonts w:cs="Arial"/>
              </w:rPr>
            </w:pPr>
            <w:r w:rsidRPr="00617563">
              <w:rPr>
                <w:rFonts w:cs="Arial"/>
              </w:rPr>
              <w:t>5. Строительство</w:t>
            </w:r>
          </w:p>
          <w:p w:rsidR="00617563" w:rsidRPr="00617563" w:rsidRDefault="00617563" w:rsidP="00617563">
            <w:pPr>
              <w:snapToGrid w:val="0"/>
              <w:ind w:firstLine="0"/>
              <w:rPr>
                <w:rFonts w:cs="Arial"/>
              </w:rPr>
            </w:pPr>
            <w:r w:rsidRPr="00617563">
              <w:rPr>
                <w:rFonts w:cs="Arial"/>
              </w:rPr>
              <w:t>6. Ввод в эксплуатацию</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области</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2.</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здания школы на 150 мест (озеленение территории)</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области</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3.</w:t>
            </w:r>
          </w:p>
        </w:tc>
        <w:tc>
          <w:tcPr>
            <w:tcW w:w="3002" w:type="dxa"/>
            <w:vAlign w:val="center"/>
          </w:tcPr>
          <w:p w:rsidR="00617563" w:rsidRPr="00617563" w:rsidRDefault="00617563" w:rsidP="00617563">
            <w:pPr>
              <w:snapToGrid w:val="0"/>
              <w:ind w:firstLine="0"/>
              <w:rPr>
                <w:rFonts w:cs="Arial"/>
              </w:rPr>
            </w:pPr>
            <w:r w:rsidRPr="00617563">
              <w:rPr>
                <w:rFonts w:cs="Arial"/>
              </w:rPr>
              <w:t xml:space="preserve">Организация специального внешкольного </w:t>
            </w:r>
            <w:r w:rsidRPr="00617563">
              <w:rPr>
                <w:rFonts w:cs="Arial"/>
              </w:rPr>
              <w:lastRenderedPageBreak/>
              <w:t>учреждения на 25 мест</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lastRenderedPageBreak/>
              <w:t>4.</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предприятия общественного питания на 100 мест</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5.</w:t>
            </w:r>
          </w:p>
        </w:tc>
        <w:tc>
          <w:tcPr>
            <w:tcW w:w="3002" w:type="dxa"/>
            <w:vAlign w:val="center"/>
          </w:tcPr>
          <w:p w:rsidR="00617563" w:rsidRPr="00617563" w:rsidRDefault="00617563" w:rsidP="00617563">
            <w:pPr>
              <w:snapToGrid w:val="0"/>
              <w:ind w:firstLine="0"/>
              <w:rPr>
                <w:rFonts w:cs="Arial"/>
              </w:rPr>
            </w:pPr>
            <w:r w:rsidRPr="00617563">
              <w:rPr>
                <w:rFonts w:cs="Arial"/>
              </w:rPr>
              <w:t xml:space="preserve">Строительство аптеки общей площадью </w:t>
            </w:r>
            <w:smartTag w:uri="urn:schemas-microsoft-com:office:smarttags" w:element="metricconverter">
              <w:smartTagPr>
                <w:attr w:name="ProductID" w:val="155 м2"/>
              </w:smartTagPr>
              <w:r w:rsidRPr="00617563">
                <w:rPr>
                  <w:rFonts w:cs="Arial"/>
                </w:rPr>
                <w:t>155 м</w:t>
              </w:r>
              <w:r w:rsidRPr="00617563">
                <w:rPr>
                  <w:rFonts w:cs="Arial"/>
                  <w:vertAlign w:val="superscript"/>
                </w:rPr>
                <w:t>2</w:t>
              </w:r>
            </w:smartTag>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6.</w:t>
            </w:r>
          </w:p>
        </w:tc>
        <w:tc>
          <w:tcPr>
            <w:tcW w:w="3002" w:type="dxa"/>
          </w:tcPr>
          <w:p w:rsidR="00617563" w:rsidRPr="00617563" w:rsidRDefault="00617563" w:rsidP="00617563">
            <w:pPr>
              <w:snapToGrid w:val="0"/>
              <w:ind w:firstLine="0"/>
              <w:rPr>
                <w:rFonts w:cs="Arial"/>
              </w:rPr>
            </w:pPr>
            <w:r w:rsidRPr="00617563">
              <w:rPr>
                <w:rFonts w:cs="Arial"/>
              </w:rPr>
              <w:t>Строительство банно-оздоровительного комплекса на 25 помывочных мест</w:t>
            </w:r>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7.</w:t>
            </w:r>
          </w:p>
        </w:tc>
        <w:tc>
          <w:tcPr>
            <w:tcW w:w="3002" w:type="dxa"/>
            <w:vAlign w:val="center"/>
          </w:tcPr>
          <w:p w:rsidR="00617563" w:rsidRPr="00617563" w:rsidRDefault="00617563" w:rsidP="00617563">
            <w:pPr>
              <w:snapToGrid w:val="0"/>
              <w:ind w:firstLine="0"/>
              <w:rPr>
                <w:rFonts w:cs="Arial"/>
              </w:rPr>
            </w:pPr>
            <w:r w:rsidRPr="00617563">
              <w:rPr>
                <w:rFonts w:cs="Arial"/>
              </w:rPr>
              <w:t xml:space="preserve">Строительство магазинов смешанной торговли торговой площадью </w:t>
            </w:r>
            <w:smartTag w:uri="urn:schemas-microsoft-com:office:smarttags" w:element="metricconverter">
              <w:smartTagPr>
                <w:attr w:name="ProductID" w:val="420 м2"/>
              </w:smartTagPr>
              <w:r w:rsidRPr="00617563">
                <w:rPr>
                  <w:rFonts w:cs="Arial"/>
                </w:rPr>
                <w:t>420 м</w:t>
              </w:r>
              <w:r w:rsidRPr="00617563">
                <w:rPr>
                  <w:rFonts w:cs="Arial"/>
                  <w:vertAlign w:val="superscript"/>
                </w:rPr>
                <w:t>2</w:t>
              </w:r>
            </w:smartTag>
          </w:p>
        </w:tc>
        <w:tc>
          <w:tcPr>
            <w:tcW w:w="3118" w:type="dxa"/>
            <w:vMerge/>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8.</w:t>
            </w:r>
          </w:p>
        </w:tc>
        <w:tc>
          <w:tcPr>
            <w:tcW w:w="3002" w:type="dxa"/>
            <w:vAlign w:val="center"/>
          </w:tcPr>
          <w:p w:rsidR="00617563" w:rsidRPr="00617563" w:rsidRDefault="00617563" w:rsidP="00617563">
            <w:pPr>
              <w:snapToGrid w:val="0"/>
              <w:ind w:firstLine="0"/>
              <w:rPr>
                <w:rFonts w:cs="Arial"/>
              </w:rPr>
            </w:pPr>
            <w:r w:rsidRPr="00617563">
              <w:rPr>
                <w:rFonts w:cs="Arial"/>
              </w:rPr>
              <w:t>Строительство предприятия бытового обслуживания на 10 рабочих мест (например, предприятие по стирке белья, по химчистке, парикмахерские, ремонт обуви и т.д.)</w:t>
            </w:r>
          </w:p>
        </w:tc>
        <w:tc>
          <w:tcPr>
            <w:tcW w:w="3118" w:type="dxa"/>
            <w:vMerge/>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9.</w:t>
            </w:r>
          </w:p>
        </w:tc>
        <w:tc>
          <w:tcPr>
            <w:tcW w:w="3002" w:type="dxa"/>
            <w:vAlign w:val="center"/>
          </w:tcPr>
          <w:p w:rsidR="00617563" w:rsidRPr="00617563" w:rsidRDefault="00617563" w:rsidP="00617563">
            <w:pPr>
              <w:ind w:firstLine="0"/>
              <w:rPr>
                <w:rFonts w:cs="Arial"/>
              </w:rPr>
            </w:pPr>
            <w:r w:rsidRPr="00617563">
              <w:rPr>
                <w:rFonts w:cs="Arial"/>
              </w:rPr>
              <w:t>Врачебная амбулатория в с. Лиски</w:t>
            </w:r>
          </w:p>
        </w:tc>
        <w:tc>
          <w:tcPr>
            <w:tcW w:w="3118" w:type="dxa"/>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Средства областного бюджета</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Расчетный срок</w:t>
            </w:r>
          </w:p>
        </w:tc>
      </w:tr>
      <w:tr w:rsidR="00617563" w:rsidRPr="00617563" w:rsidTr="00617563">
        <w:trPr>
          <w:trHeight w:val="20"/>
        </w:trPr>
        <w:tc>
          <w:tcPr>
            <w:tcW w:w="10244" w:type="dxa"/>
            <w:gridSpan w:val="5"/>
            <w:tcBorders>
              <w:bottom w:val="single" w:sz="4" w:space="0" w:color="000000"/>
            </w:tcBorders>
          </w:tcPr>
          <w:p w:rsidR="00617563" w:rsidRPr="00617563" w:rsidRDefault="00617563" w:rsidP="00617563">
            <w:pPr>
              <w:snapToGrid w:val="0"/>
              <w:ind w:firstLine="0"/>
              <w:rPr>
                <w:rFonts w:cs="Arial"/>
              </w:rPr>
            </w:pPr>
            <w:r w:rsidRPr="00617563">
              <w:rPr>
                <w:rFonts w:cs="Arial"/>
              </w:rPr>
              <w:t>Ремонт и реконструкция объектов культурно-бытового и социального значения:</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1.</w:t>
            </w:r>
          </w:p>
        </w:tc>
        <w:tc>
          <w:tcPr>
            <w:tcW w:w="3002" w:type="dxa"/>
            <w:vAlign w:val="center"/>
          </w:tcPr>
          <w:p w:rsidR="00617563" w:rsidRPr="00617563" w:rsidRDefault="00617563" w:rsidP="00617563">
            <w:pPr>
              <w:snapToGrid w:val="0"/>
              <w:ind w:firstLine="0"/>
              <w:rPr>
                <w:rFonts w:cs="Arial"/>
              </w:rPr>
            </w:pPr>
            <w:r w:rsidRPr="00617563">
              <w:rPr>
                <w:rFonts w:cs="Arial"/>
              </w:rPr>
              <w:t>Футбольное поле в селе планируется обустроить сооружениями</w:t>
            </w:r>
          </w:p>
        </w:tc>
        <w:tc>
          <w:tcPr>
            <w:tcW w:w="3118" w:type="dxa"/>
            <w:vMerge w:val="restart"/>
            <w:vAlign w:val="center"/>
          </w:tcPr>
          <w:p w:rsidR="00617563" w:rsidRPr="00617563" w:rsidRDefault="00617563" w:rsidP="00617563">
            <w:pPr>
              <w:snapToGrid w:val="0"/>
              <w:ind w:firstLine="0"/>
              <w:rPr>
                <w:rFonts w:cs="Arial"/>
              </w:rPr>
            </w:pPr>
            <w:r w:rsidRPr="00617563">
              <w:rPr>
                <w:rFonts w:cs="Arial"/>
              </w:rPr>
              <w:t>1. Подготовка проектно-сметной документации;</w:t>
            </w:r>
          </w:p>
          <w:p w:rsidR="00617563" w:rsidRPr="00617563" w:rsidRDefault="00617563" w:rsidP="00617563">
            <w:pPr>
              <w:snapToGrid w:val="0"/>
              <w:ind w:firstLine="0"/>
              <w:rPr>
                <w:rFonts w:cs="Arial"/>
              </w:rPr>
            </w:pPr>
            <w:r w:rsidRPr="00617563">
              <w:rPr>
                <w:rFonts w:cs="Arial"/>
              </w:rPr>
              <w:t>2. Строительно-монтажные работы</w:t>
            </w:r>
          </w:p>
          <w:p w:rsidR="00617563" w:rsidRPr="00617563" w:rsidRDefault="00617563" w:rsidP="00617563">
            <w:pPr>
              <w:snapToGrid w:val="0"/>
              <w:ind w:firstLine="0"/>
              <w:rPr>
                <w:rFonts w:cs="Arial"/>
              </w:rPr>
            </w:pP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722" w:type="dxa"/>
            <w:vAlign w:val="center"/>
          </w:tcPr>
          <w:p w:rsidR="00617563" w:rsidRPr="00617563" w:rsidRDefault="00617563" w:rsidP="00617563">
            <w:pPr>
              <w:snapToGrid w:val="0"/>
              <w:ind w:firstLine="0"/>
              <w:rPr>
                <w:rFonts w:cs="Arial"/>
              </w:rPr>
            </w:pPr>
            <w:r w:rsidRPr="00617563">
              <w:rPr>
                <w:rFonts w:cs="Arial"/>
              </w:rPr>
              <w:t>2.</w:t>
            </w:r>
          </w:p>
        </w:tc>
        <w:tc>
          <w:tcPr>
            <w:tcW w:w="3002" w:type="dxa"/>
            <w:vAlign w:val="center"/>
          </w:tcPr>
          <w:p w:rsidR="00617563" w:rsidRPr="00617563" w:rsidRDefault="00617563" w:rsidP="00617563">
            <w:pPr>
              <w:snapToGrid w:val="0"/>
              <w:ind w:firstLine="0"/>
              <w:rPr>
                <w:rFonts w:cs="Arial"/>
              </w:rPr>
            </w:pPr>
            <w:r w:rsidRPr="00617563">
              <w:rPr>
                <w:rFonts w:cs="Arial"/>
              </w:rPr>
              <w:t>Реконструкция здания клуба на 150 мест</w:t>
            </w:r>
          </w:p>
        </w:tc>
        <w:tc>
          <w:tcPr>
            <w:tcW w:w="3118" w:type="dxa"/>
            <w:vMerge/>
            <w:tcBorders>
              <w:bottom w:val="single" w:sz="4" w:space="0" w:color="000000"/>
            </w:tcBorders>
            <w:vAlign w:val="center"/>
          </w:tcPr>
          <w:p w:rsidR="00617563" w:rsidRPr="00617563" w:rsidRDefault="00617563" w:rsidP="00617563">
            <w:pPr>
              <w:snapToGrid w:val="0"/>
              <w:ind w:firstLine="0"/>
              <w:rPr>
                <w:rFonts w:cs="Arial"/>
              </w:rPr>
            </w:pP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bl>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bCs/>
        </w:rPr>
        <w:t xml:space="preserve">Планируемые места размещения объектов культурно-бытового и социального обслуживания показаны на </w:t>
      </w:r>
      <w:r w:rsidRPr="00617563">
        <w:rPr>
          <w:rFonts w:cs="Arial"/>
        </w:rPr>
        <w:t>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bCs/>
        </w:rPr>
      </w:pPr>
    </w:p>
    <w:p w:rsidR="00617563" w:rsidRPr="00617563" w:rsidRDefault="00617563" w:rsidP="00617563">
      <w:pPr>
        <w:ind w:firstLine="709"/>
        <w:rPr>
          <w:rFonts w:cs="Arial"/>
          <w:bCs/>
        </w:rPr>
      </w:pPr>
      <w:r w:rsidRPr="00617563">
        <w:rPr>
          <w:rFonts w:cs="Arial"/>
          <w:bCs/>
        </w:rPr>
        <w:t>2.6. Предложения по обеспечению территории сельского поселения объектами инженерной инфраструктуры.</w:t>
      </w:r>
    </w:p>
    <w:p w:rsidR="00617563" w:rsidRPr="00617563" w:rsidRDefault="00617563" w:rsidP="00617563">
      <w:pPr>
        <w:ind w:firstLine="709"/>
        <w:rPr>
          <w:rFonts w:cs="Arial"/>
        </w:rPr>
      </w:pPr>
      <w:r w:rsidRPr="00617563">
        <w:rPr>
          <w:rFonts w:cs="Arial"/>
        </w:rPr>
        <w:t>Территориальное планирование Залуженского сельского поселения в целях развития инженерной инфраструктуры должно обеспечивать:</w:t>
      </w:r>
    </w:p>
    <w:p w:rsidR="00617563" w:rsidRPr="00617563" w:rsidRDefault="00617563" w:rsidP="00617563">
      <w:pPr>
        <w:ind w:firstLine="709"/>
        <w:rPr>
          <w:rFonts w:cs="Arial"/>
        </w:rPr>
      </w:pPr>
      <w:r w:rsidRPr="00617563">
        <w:rPr>
          <w:rFonts w:cs="Arial"/>
        </w:rPr>
        <w:t>- организацию в границах поселения электро-, тепло-, газо- и водоснабжения населения, водоотведения, снабжения населения топливом;</w:t>
      </w:r>
    </w:p>
    <w:p w:rsidR="00617563" w:rsidRPr="00617563" w:rsidRDefault="00617563" w:rsidP="00617563">
      <w:pPr>
        <w:ind w:firstLine="709"/>
        <w:rPr>
          <w:rFonts w:cs="Arial"/>
        </w:rPr>
      </w:pPr>
      <w:r w:rsidRPr="00617563">
        <w:rPr>
          <w:rFonts w:cs="Arial"/>
        </w:rPr>
        <w:t>- организацию освещения улиц;</w:t>
      </w:r>
    </w:p>
    <w:p w:rsidR="00617563" w:rsidRPr="00617563" w:rsidRDefault="00617563" w:rsidP="00617563">
      <w:pPr>
        <w:ind w:firstLine="709"/>
        <w:rPr>
          <w:rFonts w:cs="Arial"/>
        </w:rPr>
      </w:pPr>
      <w:r w:rsidRPr="00617563">
        <w:rPr>
          <w:rFonts w:cs="Arial"/>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Таблица 7. Перечень мероприятий по модернизации и развитию инженерной инфраструктуры территории Залуженского сельского поселения.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2464"/>
        <w:gridCol w:w="3685"/>
        <w:gridCol w:w="1560"/>
        <w:gridCol w:w="1701"/>
      </w:tblGrid>
      <w:tr w:rsidR="00617563" w:rsidRPr="00617563" w:rsidTr="00617563">
        <w:trPr>
          <w:trHeight w:val="20"/>
        </w:trPr>
        <w:tc>
          <w:tcPr>
            <w:tcW w:w="655"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2464"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3685"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560" w:type="dxa"/>
            <w:shd w:val="clear" w:color="auto" w:fill="auto"/>
          </w:tcPr>
          <w:p w:rsidR="00617563" w:rsidRPr="00617563" w:rsidRDefault="00617563" w:rsidP="00617563">
            <w:pPr>
              <w:snapToGrid w:val="0"/>
              <w:ind w:firstLine="0"/>
              <w:rPr>
                <w:rFonts w:cs="Arial"/>
              </w:rPr>
            </w:pPr>
            <w:r w:rsidRPr="00617563">
              <w:rPr>
                <w:rFonts w:cs="Arial"/>
              </w:rPr>
              <w:t>Исполнитель мероприятия</w:t>
            </w:r>
          </w:p>
        </w:tc>
        <w:tc>
          <w:tcPr>
            <w:tcW w:w="1701" w:type="dxa"/>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bCs/>
              </w:rPr>
            </w:pPr>
            <w:r w:rsidRPr="00617563">
              <w:rPr>
                <w:rFonts w:cs="Arial"/>
                <w:bCs/>
              </w:rPr>
              <w:t>1.</w:t>
            </w:r>
          </w:p>
        </w:tc>
        <w:tc>
          <w:tcPr>
            <w:tcW w:w="9410" w:type="dxa"/>
            <w:gridSpan w:val="4"/>
          </w:tcPr>
          <w:p w:rsidR="00617563" w:rsidRPr="00617563" w:rsidRDefault="00617563" w:rsidP="00617563">
            <w:pPr>
              <w:snapToGrid w:val="0"/>
              <w:ind w:firstLine="0"/>
              <w:rPr>
                <w:rFonts w:cs="Arial"/>
                <w:bCs/>
              </w:rPr>
            </w:pPr>
            <w:r w:rsidRPr="00617563">
              <w:rPr>
                <w:rFonts w:cs="Arial"/>
                <w:bCs/>
              </w:rPr>
              <w:t>Водоснабжение, канализация.</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1.1.</w:t>
            </w:r>
          </w:p>
        </w:tc>
        <w:tc>
          <w:tcPr>
            <w:tcW w:w="2464" w:type="dxa"/>
            <w:vAlign w:val="center"/>
          </w:tcPr>
          <w:p w:rsidR="00617563" w:rsidRPr="00617563" w:rsidRDefault="00617563" w:rsidP="00617563">
            <w:pPr>
              <w:snapToGrid w:val="0"/>
              <w:ind w:firstLine="0"/>
              <w:rPr>
                <w:rFonts w:cs="Arial"/>
              </w:rPr>
            </w:pPr>
            <w:r w:rsidRPr="00617563">
              <w:rPr>
                <w:rFonts w:cs="Arial"/>
              </w:rPr>
              <w:t>Реконструкции водозаборов и сетей</w:t>
            </w:r>
          </w:p>
        </w:tc>
        <w:tc>
          <w:tcPr>
            <w:tcW w:w="3685" w:type="dxa"/>
            <w:vMerge w:val="restart"/>
            <w:vAlign w:val="center"/>
          </w:tcPr>
          <w:p w:rsidR="00617563" w:rsidRPr="00617563" w:rsidRDefault="00617563" w:rsidP="00617563">
            <w:pPr>
              <w:snapToGrid w:val="0"/>
              <w:ind w:firstLine="0"/>
              <w:rPr>
                <w:rFonts w:cs="Arial"/>
              </w:rPr>
            </w:pPr>
            <w:r w:rsidRPr="00617563">
              <w:rPr>
                <w:rFonts w:cs="Arial"/>
              </w:rPr>
              <w:t>1. Формирование земельных участков, подготовка градостроительных планов земельных участков.</w:t>
            </w:r>
          </w:p>
          <w:p w:rsidR="00617563" w:rsidRPr="00617563" w:rsidRDefault="00617563" w:rsidP="00617563">
            <w:pPr>
              <w:ind w:firstLine="0"/>
              <w:rPr>
                <w:rFonts w:cs="Arial"/>
              </w:rPr>
            </w:pPr>
            <w:r w:rsidRPr="00617563">
              <w:rPr>
                <w:rFonts w:cs="Arial"/>
              </w:rPr>
              <w:t>2. Подготовка проектно-сметной документации, определение границ зон охраны.</w:t>
            </w:r>
          </w:p>
          <w:p w:rsidR="00617563" w:rsidRPr="00617563" w:rsidRDefault="00617563" w:rsidP="00617563">
            <w:pPr>
              <w:ind w:firstLine="0"/>
              <w:rPr>
                <w:rFonts w:cs="Arial"/>
              </w:rPr>
            </w:pPr>
            <w:r w:rsidRPr="00617563">
              <w:rPr>
                <w:rFonts w:cs="Arial"/>
              </w:rPr>
              <w:t>3. Осуществление строительно-монтажных работ.</w:t>
            </w: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1.2.</w:t>
            </w:r>
          </w:p>
        </w:tc>
        <w:tc>
          <w:tcPr>
            <w:tcW w:w="2464" w:type="dxa"/>
            <w:vAlign w:val="center"/>
          </w:tcPr>
          <w:p w:rsidR="00617563" w:rsidRPr="00617563" w:rsidRDefault="00617563" w:rsidP="00617563">
            <w:pPr>
              <w:snapToGrid w:val="0"/>
              <w:ind w:firstLine="0"/>
              <w:rPr>
                <w:rFonts w:cs="Arial"/>
              </w:rPr>
            </w:pPr>
            <w:r w:rsidRPr="00617563">
              <w:rPr>
                <w:rFonts w:cs="Arial"/>
              </w:rPr>
              <w:t>Прокладка новых сетей</w:t>
            </w:r>
          </w:p>
        </w:tc>
        <w:tc>
          <w:tcPr>
            <w:tcW w:w="3685" w:type="dxa"/>
            <w:vMerge/>
            <w:vAlign w:val="center"/>
          </w:tcPr>
          <w:p w:rsidR="00617563" w:rsidRPr="00617563" w:rsidRDefault="00617563" w:rsidP="00617563">
            <w:pPr>
              <w:ind w:firstLine="0"/>
              <w:rPr>
                <w:rFonts w:cs="Arial"/>
              </w:rPr>
            </w:pP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1.3.</w:t>
            </w:r>
          </w:p>
        </w:tc>
        <w:tc>
          <w:tcPr>
            <w:tcW w:w="2464" w:type="dxa"/>
            <w:vAlign w:val="center"/>
          </w:tcPr>
          <w:p w:rsidR="00617563" w:rsidRPr="00617563" w:rsidRDefault="00617563" w:rsidP="00617563">
            <w:pPr>
              <w:snapToGrid w:val="0"/>
              <w:ind w:firstLine="0"/>
              <w:rPr>
                <w:rFonts w:cs="Arial"/>
              </w:rPr>
            </w:pPr>
            <w:r w:rsidRPr="00617563">
              <w:rPr>
                <w:rFonts w:cs="Arial"/>
              </w:rPr>
              <w:t>Строительство малых очистных сооружений</w:t>
            </w:r>
          </w:p>
        </w:tc>
        <w:tc>
          <w:tcPr>
            <w:tcW w:w="3685" w:type="dxa"/>
            <w:vMerge/>
            <w:vAlign w:val="center"/>
          </w:tcPr>
          <w:p w:rsidR="00617563" w:rsidRPr="00617563" w:rsidRDefault="00617563" w:rsidP="00617563">
            <w:pPr>
              <w:ind w:firstLine="0"/>
              <w:rPr>
                <w:rFonts w:cs="Arial"/>
              </w:rPr>
            </w:pP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bCs/>
              </w:rPr>
            </w:pPr>
            <w:r w:rsidRPr="00617563">
              <w:rPr>
                <w:rFonts w:cs="Arial"/>
                <w:bCs/>
              </w:rPr>
              <w:t>2.</w:t>
            </w:r>
          </w:p>
        </w:tc>
        <w:tc>
          <w:tcPr>
            <w:tcW w:w="9410" w:type="dxa"/>
            <w:gridSpan w:val="4"/>
          </w:tcPr>
          <w:p w:rsidR="00617563" w:rsidRPr="00617563" w:rsidRDefault="00617563" w:rsidP="00617563">
            <w:pPr>
              <w:snapToGrid w:val="0"/>
              <w:ind w:firstLine="0"/>
              <w:rPr>
                <w:rFonts w:cs="Arial"/>
                <w:bCs/>
              </w:rPr>
            </w:pPr>
            <w:r w:rsidRPr="00617563">
              <w:rPr>
                <w:rFonts w:cs="Arial"/>
                <w:bCs/>
              </w:rPr>
              <w:t>Электроснабжение</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2.1.</w:t>
            </w:r>
          </w:p>
        </w:tc>
        <w:tc>
          <w:tcPr>
            <w:tcW w:w="2464" w:type="dxa"/>
            <w:vAlign w:val="center"/>
          </w:tcPr>
          <w:p w:rsidR="00617563" w:rsidRPr="00617563" w:rsidRDefault="00617563" w:rsidP="00617563">
            <w:pPr>
              <w:snapToGrid w:val="0"/>
              <w:ind w:firstLine="0"/>
              <w:rPr>
                <w:rFonts w:cs="Arial"/>
              </w:rPr>
            </w:pPr>
            <w:r w:rsidRPr="00617563">
              <w:rPr>
                <w:rFonts w:cs="Arial"/>
              </w:rPr>
              <w:t>Реконструкция сетей ВЛ-04кВ и КТП-10/04кВ</w:t>
            </w:r>
          </w:p>
        </w:tc>
        <w:tc>
          <w:tcPr>
            <w:tcW w:w="3685" w:type="dxa"/>
            <w:vMerge w:val="restart"/>
            <w:vAlign w:val="center"/>
          </w:tcPr>
          <w:p w:rsidR="00617563" w:rsidRPr="00617563" w:rsidRDefault="00617563" w:rsidP="00617563">
            <w:pPr>
              <w:snapToGrid w:val="0"/>
              <w:ind w:firstLine="0"/>
              <w:rPr>
                <w:rFonts w:cs="Arial"/>
              </w:rPr>
            </w:pPr>
            <w:r w:rsidRPr="00617563">
              <w:rPr>
                <w:rFonts w:cs="Arial"/>
              </w:rPr>
              <w:t>1. Утверждение границ зон планируемого размещения электросетей.</w:t>
            </w:r>
          </w:p>
          <w:p w:rsidR="00617563" w:rsidRPr="00617563" w:rsidRDefault="00617563" w:rsidP="00617563">
            <w:pPr>
              <w:snapToGrid w:val="0"/>
              <w:ind w:firstLine="0"/>
              <w:rPr>
                <w:rFonts w:cs="Arial"/>
              </w:rPr>
            </w:pPr>
            <w:r w:rsidRPr="00617563">
              <w:rPr>
                <w:rFonts w:cs="Arial"/>
              </w:rPr>
              <w:t>2. Формирование земельных участков, подготовка градостроительных планов земельных участков.</w:t>
            </w:r>
          </w:p>
          <w:p w:rsidR="00617563" w:rsidRPr="00617563" w:rsidRDefault="00617563" w:rsidP="00617563">
            <w:pPr>
              <w:ind w:firstLine="0"/>
              <w:rPr>
                <w:rFonts w:cs="Arial"/>
              </w:rPr>
            </w:pPr>
            <w:r w:rsidRPr="00617563">
              <w:rPr>
                <w:rFonts w:cs="Arial"/>
              </w:rPr>
              <w:t>3. Подготовка проектно-сметной документации, определение границ зон охраны.</w:t>
            </w:r>
          </w:p>
          <w:p w:rsidR="00617563" w:rsidRPr="00617563" w:rsidRDefault="00617563" w:rsidP="00617563">
            <w:pPr>
              <w:snapToGrid w:val="0"/>
              <w:ind w:firstLine="0"/>
              <w:rPr>
                <w:rFonts w:cs="Arial"/>
              </w:rPr>
            </w:pPr>
            <w:r w:rsidRPr="00617563">
              <w:rPr>
                <w:rFonts w:cs="Arial"/>
              </w:rPr>
              <w:t>4. Осуществление строительно-монтажных работ.</w:t>
            </w: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2.2.</w:t>
            </w:r>
          </w:p>
        </w:tc>
        <w:tc>
          <w:tcPr>
            <w:tcW w:w="2464" w:type="dxa"/>
            <w:vAlign w:val="center"/>
          </w:tcPr>
          <w:p w:rsidR="00617563" w:rsidRPr="00617563" w:rsidRDefault="00617563" w:rsidP="00617563">
            <w:pPr>
              <w:snapToGrid w:val="0"/>
              <w:ind w:firstLine="0"/>
              <w:rPr>
                <w:rFonts w:cs="Arial"/>
              </w:rPr>
            </w:pPr>
            <w:r w:rsidRPr="00617563">
              <w:rPr>
                <w:rFonts w:cs="Arial"/>
              </w:rPr>
              <w:t>Приобретение дизельных электростанций</w:t>
            </w:r>
          </w:p>
        </w:tc>
        <w:tc>
          <w:tcPr>
            <w:tcW w:w="3685" w:type="dxa"/>
            <w:vMerge/>
            <w:vAlign w:val="center"/>
          </w:tcPr>
          <w:p w:rsidR="00617563" w:rsidRPr="00617563" w:rsidRDefault="00617563" w:rsidP="00617563">
            <w:pPr>
              <w:ind w:firstLine="0"/>
              <w:rPr>
                <w:rFonts w:cs="Arial"/>
              </w:rPr>
            </w:pP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55" w:type="dxa"/>
            <w:vAlign w:val="center"/>
          </w:tcPr>
          <w:p w:rsidR="00617563" w:rsidRPr="00617563" w:rsidRDefault="00617563" w:rsidP="00617563">
            <w:pPr>
              <w:snapToGrid w:val="0"/>
              <w:ind w:firstLine="0"/>
              <w:rPr>
                <w:rFonts w:cs="Arial"/>
              </w:rPr>
            </w:pPr>
            <w:r w:rsidRPr="00617563">
              <w:rPr>
                <w:rFonts w:cs="Arial"/>
              </w:rPr>
              <w:t>2.3.</w:t>
            </w:r>
          </w:p>
        </w:tc>
        <w:tc>
          <w:tcPr>
            <w:tcW w:w="2464" w:type="dxa"/>
            <w:vAlign w:val="center"/>
          </w:tcPr>
          <w:p w:rsidR="00617563" w:rsidRPr="00617563" w:rsidRDefault="00617563" w:rsidP="00617563">
            <w:pPr>
              <w:snapToGrid w:val="0"/>
              <w:ind w:firstLine="0"/>
              <w:rPr>
                <w:rFonts w:cs="Arial"/>
              </w:rPr>
            </w:pPr>
            <w:r w:rsidRPr="00617563">
              <w:rPr>
                <w:rFonts w:cs="Arial"/>
              </w:rPr>
              <w:t>Устройство уличного освещения</w:t>
            </w:r>
          </w:p>
        </w:tc>
        <w:tc>
          <w:tcPr>
            <w:tcW w:w="3685" w:type="dxa"/>
            <w:vMerge/>
            <w:vAlign w:val="center"/>
          </w:tcPr>
          <w:p w:rsidR="00617563" w:rsidRPr="00617563" w:rsidRDefault="00617563" w:rsidP="00617563">
            <w:pPr>
              <w:ind w:firstLine="0"/>
              <w:rPr>
                <w:rFonts w:cs="Arial"/>
              </w:rPr>
            </w:pPr>
          </w:p>
        </w:tc>
        <w:tc>
          <w:tcPr>
            <w:tcW w:w="1560"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01" w:type="dxa"/>
            <w:vAlign w:val="center"/>
          </w:tcPr>
          <w:p w:rsidR="00617563" w:rsidRPr="00617563" w:rsidRDefault="00617563" w:rsidP="00617563">
            <w:pPr>
              <w:snapToGrid w:val="0"/>
              <w:ind w:firstLine="0"/>
              <w:rPr>
                <w:rFonts w:cs="Arial"/>
              </w:rPr>
            </w:pPr>
            <w:r w:rsidRPr="00617563">
              <w:rPr>
                <w:rFonts w:cs="Arial"/>
              </w:rPr>
              <w:t>Первая очередь</w:t>
            </w:r>
          </w:p>
        </w:tc>
      </w:tr>
    </w:tbl>
    <w:p w:rsidR="00617563" w:rsidRPr="00617563" w:rsidRDefault="00617563" w:rsidP="00617563">
      <w:pPr>
        <w:autoSpaceDE w:val="0"/>
        <w:ind w:firstLine="709"/>
        <w:rPr>
          <w:rFonts w:cs="Arial"/>
        </w:rPr>
      </w:pPr>
    </w:p>
    <w:p w:rsidR="00617563" w:rsidRPr="00617563" w:rsidRDefault="00617563" w:rsidP="00617563">
      <w:pPr>
        <w:autoSpaceDE w:val="0"/>
        <w:ind w:firstLine="709"/>
        <w:rPr>
          <w:rFonts w:eastAsia="Arial Unicode MS" w:cs="Arial"/>
        </w:rPr>
      </w:pPr>
      <w:r w:rsidRPr="00617563">
        <w:rPr>
          <w:rFonts w:eastAsia="Arial Unicode MS" w:cs="Arial"/>
        </w:rPr>
        <w:t>Населенные пункты Залуженского сельского поселения полностью газифицированы, поэтому развития газификации в перспективе проектом не предусмотрено.</w:t>
      </w:r>
    </w:p>
    <w:p w:rsidR="00617563" w:rsidRPr="00617563" w:rsidRDefault="00617563" w:rsidP="00617563">
      <w:pPr>
        <w:autoSpaceDE w:val="0"/>
        <w:ind w:firstLine="709"/>
        <w:rPr>
          <w:rFonts w:eastAsia="Arial Unicode MS" w:cs="Arial"/>
        </w:rPr>
      </w:pPr>
      <w:r w:rsidRPr="00617563">
        <w:rPr>
          <w:rFonts w:cs="Arial"/>
        </w:rPr>
        <w:t>Места размещения объектов инженерной инфраструктуры показано на</w:t>
      </w:r>
      <w:r w:rsidRPr="00617563">
        <w:rPr>
          <w:rFonts w:eastAsia="Arial Unicode MS" w:cs="Arial"/>
        </w:rPr>
        <w:t xml:space="preserve">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bCs/>
        </w:rPr>
        <w:t>2.7. Предложения по обеспечению территории сельского поселения объектами транспортной инфраструктуры</w:t>
      </w:r>
      <w:r w:rsidRPr="00617563">
        <w:rPr>
          <w:rFonts w:cs="Arial"/>
        </w:rPr>
        <w:t>).</w:t>
      </w:r>
    </w:p>
    <w:p w:rsidR="00617563" w:rsidRPr="00617563" w:rsidRDefault="00617563" w:rsidP="00617563">
      <w:pPr>
        <w:ind w:firstLine="709"/>
        <w:rPr>
          <w:rFonts w:cs="Arial"/>
          <w:bCs/>
        </w:rPr>
      </w:pPr>
    </w:p>
    <w:p w:rsidR="00617563" w:rsidRPr="00617563" w:rsidRDefault="00617563" w:rsidP="00617563">
      <w:pPr>
        <w:ind w:firstLine="709"/>
        <w:rPr>
          <w:rFonts w:cs="Arial"/>
        </w:rPr>
      </w:pPr>
      <w:r w:rsidRPr="00617563">
        <w:rPr>
          <w:rFonts w:cs="Arial"/>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lastRenderedPageBreak/>
        <w:t>Таблица 8. Перечень мероприятий по обеспечению Залуженского сельского поселения объектами транспортной инфраструктуры.</w:t>
      </w:r>
    </w:p>
    <w:p w:rsidR="00617563" w:rsidRPr="00617563" w:rsidRDefault="00617563" w:rsidP="00617563">
      <w:pPr>
        <w:ind w:firstLine="709"/>
        <w:rPr>
          <w:rFonts w:cs="Arial"/>
          <w:iCs/>
        </w:rPr>
      </w:pPr>
    </w:p>
    <w:tbl>
      <w:tblPr>
        <w:tblW w:w="9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
        <w:gridCol w:w="2510"/>
        <w:gridCol w:w="3045"/>
        <w:gridCol w:w="2101"/>
        <w:gridCol w:w="1501"/>
      </w:tblGrid>
      <w:tr w:rsidR="00617563" w:rsidRPr="00617563" w:rsidTr="00617563">
        <w:trPr>
          <w:trHeight w:val="20"/>
        </w:trPr>
        <w:tc>
          <w:tcPr>
            <w:tcW w:w="751"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2510"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3045"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2101" w:type="dxa"/>
            <w:shd w:val="clear" w:color="auto" w:fill="auto"/>
          </w:tcPr>
          <w:p w:rsidR="00617563" w:rsidRPr="00617563" w:rsidRDefault="00617563" w:rsidP="00617563">
            <w:pPr>
              <w:snapToGrid w:val="0"/>
              <w:ind w:firstLine="0"/>
              <w:rPr>
                <w:rFonts w:cs="Arial"/>
              </w:rPr>
            </w:pPr>
            <w:r w:rsidRPr="00617563">
              <w:rPr>
                <w:rFonts w:cs="Arial"/>
              </w:rPr>
              <w:t>Исполнитель мероприятия</w:t>
            </w:r>
          </w:p>
        </w:tc>
        <w:tc>
          <w:tcPr>
            <w:tcW w:w="1501" w:type="dxa"/>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75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1.</w:t>
            </w:r>
          </w:p>
        </w:tc>
        <w:tc>
          <w:tcPr>
            <w:tcW w:w="2510" w:type="dxa"/>
            <w:tcBorders>
              <w:bottom w:val="single" w:sz="4" w:space="0" w:color="000000"/>
            </w:tcBorders>
            <w:vAlign w:val="center"/>
          </w:tcPr>
          <w:p w:rsidR="00617563" w:rsidRPr="00617563" w:rsidRDefault="00617563" w:rsidP="00617563">
            <w:pPr>
              <w:tabs>
                <w:tab w:val="left" w:pos="360"/>
                <w:tab w:val="left" w:pos="972"/>
              </w:tabs>
              <w:ind w:firstLine="0"/>
              <w:rPr>
                <w:rFonts w:cs="Arial"/>
              </w:rPr>
            </w:pPr>
            <w:r w:rsidRPr="00617563">
              <w:rPr>
                <w:rFonts w:cs="Arial"/>
              </w:rPr>
              <w:t xml:space="preserve">Строительство дорог с твердым покрытием в с. Лиски уч. № 1 протяженностью </w:t>
            </w:r>
            <w:smartTag w:uri="urn:schemas-microsoft-com:office:smarttags" w:element="metricconverter">
              <w:smartTagPr>
                <w:attr w:name="ProductID" w:val="0,93 км"/>
              </w:smartTagPr>
              <w:r w:rsidRPr="00617563">
                <w:rPr>
                  <w:rFonts w:cs="Arial"/>
                </w:rPr>
                <w:t>0,93 км</w:t>
              </w:r>
            </w:smartTag>
          </w:p>
        </w:tc>
        <w:tc>
          <w:tcPr>
            <w:tcW w:w="3045"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1. Подготовка проектно-сметной документации, определение красных линий.</w:t>
            </w:r>
          </w:p>
          <w:p w:rsidR="00617563" w:rsidRPr="00617563" w:rsidRDefault="00617563" w:rsidP="00617563">
            <w:pPr>
              <w:snapToGrid w:val="0"/>
              <w:ind w:firstLine="0"/>
              <w:rPr>
                <w:rFonts w:cs="Arial"/>
                <w:bCs/>
              </w:rPr>
            </w:pPr>
            <w:r w:rsidRPr="00617563">
              <w:rPr>
                <w:rFonts w:cs="Arial"/>
              </w:rPr>
              <w:t>2. Осуществление строительно-монтажных работ.</w:t>
            </w:r>
          </w:p>
        </w:tc>
        <w:tc>
          <w:tcPr>
            <w:tcW w:w="210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501" w:type="dxa"/>
            <w:tcBorders>
              <w:bottom w:val="single" w:sz="4" w:space="0" w:color="000000"/>
            </w:tcBorders>
            <w:vAlign w:val="center"/>
          </w:tcPr>
          <w:p w:rsidR="00617563" w:rsidRPr="00617563" w:rsidRDefault="00617563" w:rsidP="00617563">
            <w:pPr>
              <w:snapToGrid w:val="0"/>
              <w:ind w:firstLine="0"/>
              <w:rPr>
                <w:rFonts w:cs="Arial"/>
                <w:bCs/>
              </w:rPr>
            </w:pPr>
            <w:r w:rsidRPr="00617563">
              <w:rPr>
                <w:rFonts w:cs="Arial"/>
              </w:rPr>
              <w:t>Первая очередь</w:t>
            </w:r>
          </w:p>
        </w:tc>
      </w:tr>
      <w:tr w:rsidR="00617563" w:rsidRPr="00617563" w:rsidTr="00617563">
        <w:trPr>
          <w:trHeight w:val="20"/>
        </w:trPr>
        <w:tc>
          <w:tcPr>
            <w:tcW w:w="751" w:type="dxa"/>
            <w:vAlign w:val="center"/>
          </w:tcPr>
          <w:p w:rsidR="00617563" w:rsidRPr="00617563" w:rsidRDefault="00617563" w:rsidP="00617563">
            <w:pPr>
              <w:snapToGrid w:val="0"/>
              <w:ind w:firstLine="0"/>
              <w:rPr>
                <w:rFonts w:cs="Arial"/>
              </w:rPr>
            </w:pPr>
            <w:r w:rsidRPr="00617563">
              <w:rPr>
                <w:rFonts w:cs="Arial"/>
              </w:rPr>
              <w:t>2.</w:t>
            </w:r>
          </w:p>
        </w:tc>
        <w:tc>
          <w:tcPr>
            <w:tcW w:w="2510" w:type="dxa"/>
            <w:vAlign w:val="center"/>
          </w:tcPr>
          <w:p w:rsidR="00617563" w:rsidRPr="00617563" w:rsidRDefault="00617563" w:rsidP="00617563">
            <w:pPr>
              <w:tabs>
                <w:tab w:val="left" w:pos="360"/>
                <w:tab w:val="left" w:pos="972"/>
              </w:tabs>
              <w:ind w:firstLine="0"/>
              <w:rPr>
                <w:rFonts w:cs="Arial"/>
              </w:rPr>
            </w:pPr>
            <w:r w:rsidRPr="00617563">
              <w:rPr>
                <w:rFonts w:cs="Arial"/>
              </w:rPr>
              <w:t xml:space="preserve">Строительство дорог с твердым покрытием в с. Залужное протяженностью </w:t>
            </w:r>
            <w:smartTag w:uri="urn:schemas-microsoft-com:office:smarttags" w:element="metricconverter">
              <w:smartTagPr>
                <w:attr w:name="ProductID" w:val="3,77 км"/>
              </w:smartTagPr>
              <w:r w:rsidRPr="00617563">
                <w:rPr>
                  <w:rFonts w:cs="Arial"/>
                </w:rPr>
                <w:t>3,77 км</w:t>
              </w:r>
            </w:smartTag>
          </w:p>
        </w:tc>
        <w:tc>
          <w:tcPr>
            <w:tcW w:w="3045" w:type="dxa"/>
            <w:vMerge w:val="restart"/>
            <w:tcBorders>
              <w:top w:val="nil"/>
            </w:tcBorders>
            <w:vAlign w:val="center"/>
          </w:tcPr>
          <w:p w:rsidR="00617563" w:rsidRPr="00617563" w:rsidRDefault="00617563" w:rsidP="00617563">
            <w:pPr>
              <w:snapToGrid w:val="0"/>
              <w:ind w:firstLine="0"/>
              <w:rPr>
                <w:rFonts w:cs="Arial"/>
              </w:rPr>
            </w:pPr>
            <w:r w:rsidRPr="00617563">
              <w:rPr>
                <w:rFonts w:cs="Arial"/>
              </w:rPr>
              <w:t>1. Подготовка проектно-сметной документации, определение красных линий.</w:t>
            </w:r>
          </w:p>
          <w:p w:rsidR="00617563" w:rsidRPr="00617563" w:rsidRDefault="00617563" w:rsidP="00617563">
            <w:pPr>
              <w:snapToGrid w:val="0"/>
              <w:ind w:firstLine="0"/>
              <w:rPr>
                <w:rFonts w:cs="Arial"/>
                <w:bCs/>
              </w:rPr>
            </w:pPr>
            <w:r w:rsidRPr="00617563">
              <w:rPr>
                <w:rFonts w:cs="Arial"/>
              </w:rPr>
              <w:t>2. Осуществление строительно-монтажных работ.</w:t>
            </w:r>
          </w:p>
        </w:tc>
        <w:tc>
          <w:tcPr>
            <w:tcW w:w="2101"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5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751" w:type="dxa"/>
            <w:vAlign w:val="center"/>
          </w:tcPr>
          <w:p w:rsidR="00617563" w:rsidRPr="00617563" w:rsidRDefault="00617563" w:rsidP="00617563">
            <w:pPr>
              <w:snapToGrid w:val="0"/>
              <w:ind w:firstLine="0"/>
              <w:rPr>
                <w:rFonts w:cs="Arial"/>
              </w:rPr>
            </w:pPr>
            <w:r w:rsidRPr="00617563">
              <w:rPr>
                <w:rFonts w:cs="Arial"/>
              </w:rPr>
              <w:t>3.</w:t>
            </w:r>
          </w:p>
        </w:tc>
        <w:tc>
          <w:tcPr>
            <w:tcW w:w="2510" w:type="dxa"/>
            <w:vAlign w:val="center"/>
          </w:tcPr>
          <w:p w:rsidR="00617563" w:rsidRPr="00617563" w:rsidRDefault="00617563" w:rsidP="00617563">
            <w:pPr>
              <w:tabs>
                <w:tab w:val="left" w:pos="360"/>
                <w:tab w:val="left" w:pos="972"/>
              </w:tabs>
              <w:ind w:firstLine="0"/>
              <w:rPr>
                <w:rFonts w:cs="Arial"/>
              </w:rPr>
            </w:pPr>
            <w:r w:rsidRPr="00617563">
              <w:rPr>
                <w:rFonts w:cs="Arial"/>
              </w:rPr>
              <w:t xml:space="preserve">Строительство дорог с твердым покрытием в х. Никольский протяженностью </w:t>
            </w:r>
            <w:smartTag w:uri="urn:schemas-microsoft-com:office:smarttags" w:element="metricconverter">
              <w:smartTagPr>
                <w:attr w:name="ProductID" w:val="2,7 км"/>
              </w:smartTagPr>
              <w:r w:rsidRPr="00617563">
                <w:rPr>
                  <w:rFonts w:cs="Arial"/>
                </w:rPr>
                <w:t>2,7 км</w:t>
              </w:r>
            </w:smartTag>
          </w:p>
        </w:tc>
        <w:tc>
          <w:tcPr>
            <w:tcW w:w="3045" w:type="dxa"/>
            <w:vMerge/>
            <w:tcBorders>
              <w:top w:val="nil"/>
            </w:tcBorders>
            <w:vAlign w:val="center"/>
          </w:tcPr>
          <w:p w:rsidR="00617563" w:rsidRPr="00617563" w:rsidRDefault="00617563" w:rsidP="00617563">
            <w:pPr>
              <w:snapToGrid w:val="0"/>
              <w:ind w:firstLine="0"/>
              <w:rPr>
                <w:rFonts w:cs="Arial"/>
              </w:rPr>
            </w:pPr>
          </w:p>
        </w:tc>
        <w:tc>
          <w:tcPr>
            <w:tcW w:w="2101"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501"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751" w:type="dxa"/>
            <w:vAlign w:val="center"/>
          </w:tcPr>
          <w:p w:rsidR="00617563" w:rsidRPr="00617563" w:rsidRDefault="00617563" w:rsidP="00617563">
            <w:pPr>
              <w:ind w:firstLine="0"/>
              <w:rPr>
                <w:rFonts w:cs="Arial"/>
              </w:rPr>
            </w:pPr>
            <w:r w:rsidRPr="00617563">
              <w:rPr>
                <w:rFonts w:cs="Arial"/>
              </w:rPr>
              <w:t>4.</w:t>
            </w:r>
          </w:p>
        </w:tc>
        <w:tc>
          <w:tcPr>
            <w:tcW w:w="2510" w:type="dxa"/>
            <w:vAlign w:val="center"/>
          </w:tcPr>
          <w:p w:rsidR="00617563" w:rsidRPr="00617563" w:rsidRDefault="00617563" w:rsidP="00617563">
            <w:pPr>
              <w:ind w:firstLine="0"/>
              <w:rPr>
                <w:rFonts w:cs="Arial"/>
              </w:rPr>
            </w:pPr>
            <w:r w:rsidRPr="00617563">
              <w:rPr>
                <w:rFonts w:cs="Arial"/>
              </w:rPr>
              <w:t xml:space="preserve">Строительство дорог с с твердым покрытием в с. Лиски протяженностью </w:t>
            </w:r>
            <w:smartTag w:uri="urn:schemas-microsoft-com:office:smarttags" w:element="metricconverter">
              <w:smartTagPr>
                <w:attr w:name="ProductID" w:val="0,29 км"/>
              </w:smartTagPr>
              <w:r w:rsidRPr="00617563">
                <w:rPr>
                  <w:rFonts w:cs="Arial"/>
                </w:rPr>
                <w:t>0,29 км</w:t>
              </w:r>
            </w:smartTag>
          </w:p>
        </w:tc>
        <w:tc>
          <w:tcPr>
            <w:tcW w:w="3045" w:type="dxa"/>
            <w:vMerge/>
            <w:vAlign w:val="center"/>
          </w:tcPr>
          <w:p w:rsidR="00617563" w:rsidRPr="00617563" w:rsidRDefault="00617563" w:rsidP="00617563">
            <w:pPr>
              <w:snapToGrid w:val="0"/>
              <w:ind w:firstLine="0"/>
              <w:rPr>
                <w:rFonts w:cs="Arial"/>
                <w:bCs/>
              </w:rPr>
            </w:pPr>
          </w:p>
        </w:tc>
        <w:tc>
          <w:tcPr>
            <w:tcW w:w="2101"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501" w:type="dxa"/>
            <w:vAlign w:val="center"/>
          </w:tcPr>
          <w:p w:rsidR="00617563" w:rsidRPr="00617563" w:rsidRDefault="00617563" w:rsidP="00617563">
            <w:pPr>
              <w:snapToGrid w:val="0"/>
              <w:ind w:firstLine="0"/>
              <w:rPr>
                <w:rFonts w:cs="Arial"/>
              </w:rPr>
            </w:pPr>
            <w:r w:rsidRPr="00617563">
              <w:rPr>
                <w:rFonts w:cs="Arial"/>
              </w:rPr>
              <w:t>Расчетный срок</w:t>
            </w:r>
          </w:p>
        </w:tc>
      </w:tr>
    </w:tbl>
    <w:p w:rsidR="00617563" w:rsidRPr="00617563" w:rsidRDefault="00617563" w:rsidP="00617563">
      <w:pPr>
        <w:ind w:firstLine="709"/>
        <w:rPr>
          <w:rFonts w:cs="Arial"/>
        </w:rPr>
      </w:pPr>
      <w:r w:rsidRPr="00617563">
        <w:rPr>
          <w:rFonts w:cs="Arial"/>
        </w:rPr>
        <w:t>Места размещения объектов транспортной инфраструктуры показано на 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bCs/>
        </w:rPr>
      </w:pPr>
    </w:p>
    <w:p w:rsidR="00617563" w:rsidRPr="00617563" w:rsidRDefault="00617563" w:rsidP="00617563">
      <w:pPr>
        <w:ind w:firstLine="709"/>
        <w:rPr>
          <w:rFonts w:cs="Arial"/>
          <w:bCs/>
        </w:rPr>
      </w:pPr>
      <w:r w:rsidRPr="00617563">
        <w:rPr>
          <w:rFonts w:cs="Arial"/>
          <w:bCs/>
        </w:rPr>
        <w:br w:type="page"/>
      </w:r>
    </w:p>
    <w:p w:rsidR="00617563" w:rsidRPr="00617563" w:rsidRDefault="00617563" w:rsidP="00617563">
      <w:pPr>
        <w:ind w:firstLine="709"/>
        <w:rPr>
          <w:rFonts w:cs="Arial"/>
          <w:bCs/>
        </w:rPr>
      </w:pPr>
      <w:r w:rsidRPr="00617563">
        <w:rPr>
          <w:rFonts w:cs="Arial"/>
          <w:bCs/>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617563" w:rsidRPr="00617563" w:rsidRDefault="00617563" w:rsidP="00617563">
      <w:pPr>
        <w:ind w:firstLine="709"/>
        <w:rPr>
          <w:rFonts w:cs="Arial"/>
        </w:rPr>
      </w:pPr>
      <w:r w:rsidRPr="00617563">
        <w:rPr>
          <w:rFonts w:cs="Arial"/>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617563" w:rsidRPr="00617563" w:rsidRDefault="00617563" w:rsidP="00617563">
      <w:pPr>
        <w:ind w:firstLine="709"/>
        <w:rPr>
          <w:rFonts w:cs="Arial"/>
        </w:rPr>
      </w:pPr>
      <w:r w:rsidRPr="00617563">
        <w:rPr>
          <w:rFonts w:cs="Arial"/>
        </w:rPr>
        <w:t>- создание условий для массового отдыха жителей поселения и организация обустройства мест массового отдыха населения;</w:t>
      </w:r>
    </w:p>
    <w:p w:rsidR="00617563" w:rsidRPr="00617563" w:rsidRDefault="00617563" w:rsidP="00617563">
      <w:pPr>
        <w:ind w:firstLine="709"/>
        <w:rPr>
          <w:rFonts w:cs="Arial"/>
        </w:rPr>
      </w:pPr>
      <w:r w:rsidRPr="00617563">
        <w:rPr>
          <w:rFonts w:cs="Arial"/>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17563" w:rsidRPr="00617563" w:rsidRDefault="00617563" w:rsidP="00617563">
      <w:pPr>
        <w:ind w:firstLine="709"/>
        <w:rPr>
          <w:rFonts w:cs="Arial"/>
        </w:rPr>
      </w:pPr>
      <w:r w:rsidRPr="00617563">
        <w:rPr>
          <w:rFonts w:cs="Arial"/>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17563" w:rsidRPr="00617563" w:rsidRDefault="00617563" w:rsidP="00617563">
      <w:pPr>
        <w:ind w:firstLine="709"/>
        <w:rPr>
          <w:rFonts w:cs="Arial"/>
        </w:rPr>
      </w:pPr>
      <w:r w:rsidRPr="00617563">
        <w:rPr>
          <w:rFonts w:cs="Arial"/>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617563" w:rsidRPr="00617563" w:rsidRDefault="00617563" w:rsidP="00617563">
      <w:pPr>
        <w:ind w:firstLine="709"/>
        <w:rPr>
          <w:rFonts w:cs="Arial"/>
        </w:rPr>
      </w:pPr>
    </w:p>
    <w:p w:rsidR="00617563" w:rsidRPr="00617563" w:rsidRDefault="00617563" w:rsidP="00617563">
      <w:pPr>
        <w:ind w:firstLine="709"/>
        <w:rPr>
          <w:rFonts w:cs="Arial"/>
        </w:rPr>
      </w:pPr>
      <w:r w:rsidRPr="00617563">
        <w:rPr>
          <w:rFonts w:cs="Arial"/>
        </w:rPr>
        <w:t xml:space="preserve">Таблица 9. Перечень мероприятий по обеспечению территории </w:t>
      </w:r>
      <w:r w:rsidRPr="00617563">
        <w:rPr>
          <w:rFonts w:cs="Arial"/>
          <w:iCs/>
        </w:rPr>
        <w:t xml:space="preserve">Залуженского </w:t>
      </w:r>
      <w:r w:rsidRPr="00617563">
        <w:rPr>
          <w:rFonts w:cs="Arial"/>
        </w:rPr>
        <w:t>сельского поселения объектами массового отдыха, благоустройства и озеленение территории.</w:t>
      </w:r>
    </w:p>
    <w:tbl>
      <w:tblPr>
        <w:tblW w:w="10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2587"/>
        <w:gridCol w:w="3118"/>
        <w:gridCol w:w="1843"/>
        <w:gridCol w:w="1782"/>
      </w:tblGrid>
      <w:tr w:rsidR="00617563" w:rsidRPr="00617563" w:rsidTr="00617563">
        <w:trPr>
          <w:trHeight w:val="20"/>
        </w:trPr>
        <w:tc>
          <w:tcPr>
            <w:tcW w:w="674"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2587"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3118"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843" w:type="dxa"/>
            <w:shd w:val="clear" w:color="auto" w:fill="auto"/>
            <w:vAlign w:val="center"/>
          </w:tcPr>
          <w:p w:rsidR="00617563" w:rsidRPr="00617563" w:rsidRDefault="00617563" w:rsidP="00617563">
            <w:pPr>
              <w:snapToGrid w:val="0"/>
              <w:ind w:firstLine="0"/>
              <w:rPr>
                <w:rFonts w:cs="Arial"/>
              </w:rPr>
            </w:pPr>
            <w:r w:rsidRPr="00617563">
              <w:rPr>
                <w:rFonts w:cs="Arial"/>
              </w:rPr>
              <w:t>Исполнитель мероприятия</w:t>
            </w:r>
          </w:p>
        </w:tc>
        <w:tc>
          <w:tcPr>
            <w:tcW w:w="1782" w:type="dxa"/>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674" w:type="dxa"/>
            <w:vAlign w:val="center"/>
          </w:tcPr>
          <w:p w:rsidR="00617563" w:rsidRPr="00617563" w:rsidRDefault="00617563" w:rsidP="00617563">
            <w:pPr>
              <w:snapToGrid w:val="0"/>
              <w:ind w:firstLine="0"/>
              <w:rPr>
                <w:rFonts w:cs="Arial"/>
              </w:rPr>
            </w:pPr>
            <w:r w:rsidRPr="00617563">
              <w:rPr>
                <w:rFonts w:cs="Arial"/>
              </w:rPr>
              <w:t>1.</w:t>
            </w:r>
          </w:p>
        </w:tc>
        <w:tc>
          <w:tcPr>
            <w:tcW w:w="9330" w:type="dxa"/>
            <w:gridSpan w:val="4"/>
            <w:vAlign w:val="center"/>
          </w:tcPr>
          <w:p w:rsidR="00617563" w:rsidRPr="00617563" w:rsidRDefault="00617563" w:rsidP="00617563">
            <w:pPr>
              <w:snapToGrid w:val="0"/>
              <w:ind w:firstLine="0"/>
              <w:rPr>
                <w:rFonts w:cs="Arial"/>
              </w:rPr>
            </w:pPr>
            <w:r w:rsidRPr="00617563">
              <w:rPr>
                <w:rFonts w:cs="Arial"/>
              </w:rPr>
              <w:t>Благоустройство рекреационной зоны сельского поселения</w:t>
            </w:r>
          </w:p>
        </w:tc>
      </w:tr>
      <w:tr w:rsidR="00617563" w:rsidRPr="00617563" w:rsidTr="00617563">
        <w:trPr>
          <w:trHeight w:val="20"/>
        </w:trPr>
        <w:tc>
          <w:tcPr>
            <w:tcW w:w="674" w:type="dxa"/>
            <w:vAlign w:val="center"/>
          </w:tcPr>
          <w:p w:rsidR="00617563" w:rsidRPr="00617563" w:rsidRDefault="00617563" w:rsidP="00617563">
            <w:pPr>
              <w:snapToGrid w:val="0"/>
              <w:ind w:firstLine="0"/>
              <w:rPr>
                <w:rFonts w:cs="Arial"/>
              </w:rPr>
            </w:pPr>
            <w:r w:rsidRPr="00617563">
              <w:rPr>
                <w:rFonts w:cs="Arial"/>
              </w:rPr>
              <w:t>1.1.</w:t>
            </w:r>
          </w:p>
        </w:tc>
        <w:tc>
          <w:tcPr>
            <w:tcW w:w="2587" w:type="dxa"/>
            <w:vAlign w:val="center"/>
          </w:tcPr>
          <w:p w:rsidR="00617563" w:rsidRPr="00617563" w:rsidRDefault="00617563" w:rsidP="00617563">
            <w:pPr>
              <w:snapToGrid w:val="0"/>
              <w:ind w:firstLine="0"/>
              <w:rPr>
                <w:rFonts w:cs="Arial"/>
              </w:rPr>
            </w:pPr>
            <w:r w:rsidRPr="00617563">
              <w:rPr>
                <w:rFonts w:cs="Arial"/>
              </w:rPr>
              <w:t>благоустройство пляжа вдоль реки Дон</w:t>
            </w:r>
          </w:p>
        </w:tc>
        <w:tc>
          <w:tcPr>
            <w:tcW w:w="3118" w:type="dxa"/>
            <w:vMerge w:val="restart"/>
            <w:vAlign w:val="center"/>
          </w:tcPr>
          <w:p w:rsidR="00617563" w:rsidRPr="00617563" w:rsidRDefault="00617563" w:rsidP="00617563">
            <w:pPr>
              <w:snapToGrid w:val="0"/>
              <w:ind w:firstLine="0"/>
              <w:rPr>
                <w:rFonts w:cs="Arial"/>
              </w:rPr>
            </w:pPr>
            <w:r w:rsidRPr="00617563">
              <w:rPr>
                <w:rFonts w:cs="Arial"/>
              </w:rPr>
              <w:t>1. Формирование участка.</w:t>
            </w:r>
          </w:p>
          <w:p w:rsidR="00617563" w:rsidRPr="00617563" w:rsidRDefault="00617563" w:rsidP="00617563">
            <w:pPr>
              <w:ind w:firstLine="0"/>
              <w:rPr>
                <w:rFonts w:cs="Arial"/>
              </w:rPr>
            </w:pPr>
            <w:r w:rsidRPr="00617563">
              <w:rPr>
                <w:rFonts w:cs="Arial"/>
              </w:rPr>
              <w:t>2. Проведение торгов на право аренды.</w:t>
            </w:r>
          </w:p>
          <w:p w:rsidR="00617563" w:rsidRPr="00617563" w:rsidRDefault="00617563" w:rsidP="00617563">
            <w:pPr>
              <w:tabs>
                <w:tab w:val="left" w:pos="33"/>
              </w:tabs>
              <w:ind w:firstLine="0"/>
              <w:rPr>
                <w:rFonts w:cs="Arial"/>
              </w:rPr>
            </w:pPr>
            <w:r w:rsidRPr="00617563">
              <w:rPr>
                <w:rFonts w:cs="Arial"/>
              </w:rPr>
              <w:t>3. Подготовка арендатором проекта,</w:t>
            </w:r>
          </w:p>
          <w:p w:rsidR="00617563" w:rsidRPr="00617563" w:rsidRDefault="00617563" w:rsidP="00617563">
            <w:pPr>
              <w:snapToGrid w:val="0"/>
              <w:ind w:firstLine="0"/>
              <w:rPr>
                <w:rFonts w:cs="Arial"/>
              </w:rPr>
            </w:pPr>
            <w:r w:rsidRPr="00617563">
              <w:rPr>
                <w:rFonts w:cs="Arial"/>
              </w:rPr>
              <w:t>включая техусловия, экологическую экспертизу и пр.</w:t>
            </w:r>
          </w:p>
        </w:tc>
        <w:tc>
          <w:tcPr>
            <w:tcW w:w="1843"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82"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74"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1.2.</w:t>
            </w:r>
          </w:p>
        </w:tc>
        <w:tc>
          <w:tcPr>
            <w:tcW w:w="2587"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благоустройство площадки для проведения культурно-массовых мероприятий</w:t>
            </w:r>
          </w:p>
        </w:tc>
        <w:tc>
          <w:tcPr>
            <w:tcW w:w="3118" w:type="dxa"/>
            <w:vMerge/>
            <w:tcBorders>
              <w:bottom w:val="single" w:sz="4" w:space="0" w:color="000000"/>
            </w:tcBorders>
            <w:vAlign w:val="center"/>
          </w:tcPr>
          <w:p w:rsidR="00617563" w:rsidRPr="00617563" w:rsidRDefault="00617563" w:rsidP="00617563">
            <w:pPr>
              <w:ind w:firstLine="0"/>
              <w:rPr>
                <w:rFonts w:cs="Arial"/>
              </w:rPr>
            </w:pPr>
          </w:p>
        </w:tc>
        <w:tc>
          <w:tcPr>
            <w:tcW w:w="1843"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82"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74"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1.3.</w:t>
            </w:r>
          </w:p>
        </w:tc>
        <w:tc>
          <w:tcPr>
            <w:tcW w:w="2587"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устройство детских игровых площадок и спортплощадок внутри жилых кварталов</w:t>
            </w:r>
          </w:p>
        </w:tc>
        <w:tc>
          <w:tcPr>
            <w:tcW w:w="3118"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Очистка территории, устройство малых форм, площадок для мусора, озеленение территории.</w:t>
            </w:r>
          </w:p>
        </w:tc>
        <w:tc>
          <w:tcPr>
            <w:tcW w:w="1843"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82"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74" w:type="dxa"/>
            <w:vAlign w:val="center"/>
          </w:tcPr>
          <w:p w:rsidR="00617563" w:rsidRPr="00617563" w:rsidRDefault="00617563" w:rsidP="00617563">
            <w:pPr>
              <w:snapToGrid w:val="0"/>
              <w:ind w:firstLine="0"/>
              <w:rPr>
                <w:rFonts w:cs="Arial"/>
              </w:rPr>
            </w:pPr>
            <w:r w:rsidRPr="00617563">
              <w:rPr>
                <w:rFonts w:cs="Arial"/>
              </w:rPr>
              <w:t>1.4.</w:t>
            </w:r>
          </w:p>
        </w:tc>
        <w:tc>
          <w:tcPr>
            <w:tcW w:w="2587" w:type="dxa"/>
            <w:vAlign w:val="center"/>
          </w:tcPr>
          <w:p w:rsidR="00617563" w:rsidRPr="00617563" w:rsidRDefault="00617563" w:rsidP="00617563">
            <w:pPr>
              <w:snapToGrid w:val="0"/>
              <w:ind w:firstLine="0"/>
              <w:rPr>
                <w:rFonts w:cs="Arial"/>
              </w:rPr>
            </w:pPr>
            <w:r w:rsidRPr="00617563">
              <w:rPr>
                <w:rFonts w:cs="Arial"/>
              </w:rPr>
              <w:t>устройство пешеходных тротуаров</w:t>
            </w:r>
          </w:p>
        </w:tc>
        <w:tc>
          <w:tcPr>
            <w:tcW w:w="3118"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Очистка территории, устройство малых форм, площадок для мусора, озеленение территории.</w:t>
            </w:r>
          </w:p>
        </w:tc>
        <w:tc>
          <w:tcPr>
            <w:tcW w:w="1843"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82"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74" w:type="dxa"/>
            <w:vAlign w:val="center"/>
          </w:tcPr>
          <w:p w:rsidR="00617563" w:rsidRPr="00617563" w:rsidRDefault="00617563" w:rsidP="00617563">
            <w:pPr>
              <w:snapToGrid w:val="0"/>
              <w:ind w:firstLine="0"/>
              <w:rPr>
                <w:rFonts w:cs="Arial"/>
              </w:rPr>
            </w:pPr>
            <w:r w:rsidRPr="00617563">
              <w:rPr>
                <w:rFonts w:cs="Arial"/>
              </w:rPr>
              <w:t>1.5.</w:t>
            </w:r>
          </w:p>
        </w:tc>
        <w:tc>
          <w:tcPr>
            <w:tcW w:w="2587" w:type="dxa"/>
            <w:vAlign w:val="center"/>
          </w:tcPr>
          <w:p w:rsidR="00617563" w:rsidRPr="00617563" w:rsidRDefault="00617563" w:rsidP="00617563">
            <w:pPr>
              <w:snapToGrid w:val="0"/>
              <w:ind w:firstLine="0"/>
              <w:rPr>
                <w:rFonts w:cs="Arial"/>
              </w:rPr>
            </w:pPr>
            <w:r w:rsidRPr="00617563">
              <w:rPr>
                <w:rFonts w:cs="Arial"/>
              </w:rPr>
              <w:t>озеленение кварталов секционной застройки</w:t>
            </w:r>
          </w:p>
        </w:tc>
        <w:tc>
          <w:tcPr>
            <w:tcW w:w="3118"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Очистка территории, устройство малых форм, площадок для мусора, озеленение территории.</w:t>
            </w:r>
          </w:p>
        </w:tc>
        <w:tc>
          <w:tcPr>
            <w:tcW w:w="1843"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782" w:type="dxa"/>
            <w:tcBorders>
              <w:top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674" w:type="dxa"/>
            <w:vAlign w:val="center"/>
          </w:tcPr>
          <w:p w:rsidR="00617563" w:rsidRPr="00617563" w:rsidRDefault="00617563" w:rsidP="00617563">
            <w:pPr>
              <w:snapToGrid w:val="0"/>
              <w:ind w:firstLine="0"/>
              <w:rPr>
                <w:rFonts w:cs="Arial"/>
              </w:rPr>
            </w:pPr>
            <w:r w:rsidRPr="00617563">
              <w:rPr>
                <w:rFonts w:cs="Arial"/>
              </w:rPr>
              <w:t>1.6.</w:t>
            </w:r>
          </w:p>
        </w:tc>
        <w:tc>
          <w:tcPr>
            <w:tcW w:w="2587" w:type="dxa"/>
            <w:vAlign w:val="center"/>
          </w:tcPr>
          <w:p w:rsidR="00617563" w:rsidRPr="00617563" w:rsidRDefault="00617563" w:rsidP="00617563">
            <w:pPr>
              <w:ind w:firstLine="0"/>
              <w:rPr>
                <w:rFonts w:cs="Arial"/>
              </w:rPr>
            </w:pPr>
            <w:r w:rsidRPr="00617563">
              <w:rPr>
                <w:rFonts w:cs="Arial"/>
              </w:rPr>
              <w:t xml:space="preserve">посадка зеленых полос по границам </w:t>
            </w:r>
            <w:r w:rsidRPr="00617563">
              <w:rPr>
                <w:rFonts w:cs="Arial"/>
              </w:rPr>
              <w:lastRenderedPageBreak/>
              <w:t>промышленных, складских и прочих предприятий, животноводческих ферм и производственных секторов</w:t>
            </w:r>
          </w:p>
        </w:tc>
        <w:tc>
          <w:tcPr>
            <w:tcW w:w="3118" w:type="dxa"/>
            <w:tcBorders>
              <w:top w:val="single" w:sz="4" w:space="0" w:color="000000"/>
            </w:tcBorders>
            <w:vAlign w:val="center"/>
          </w:tcPr>
          <w:p w:rsidR="00617563" w:rsidRPr="00617563" w:rsidRDefault="00617563" w:rsidP="00617563">
            <w:pPr>
              <w:snapToGrid w:val="0"/>
              <w:ind w:firstLine="0"/>
              <w:rPr>
                <w:rFonts w:cs="Arial"/>
              </w:rPr>
            </w:pPr>
            <w:r w:rsidRPr="00617563">
              <w:rPr>
                <w:rFonts w:cs="Arial"/>
              </w:rPr>
              <w:lastRenderedPageBreak/>
              <w:t xml:space="preserve">Очистка территории, устройство малых форм, </w:t>
            </w:r>
            <w:r w:rsidRPr="00617563">
              <w:rPr>
                <w:rFonts w:cs="Arial"/>
              </w:rPr>
              <w:lastRenderedPageBreak/>
              <w:t>площадок для мусора, озеленение территории.</w:t>
            </w:r>
          </w:p>
        </w:tc>
        <w:tc>
          <w:tcPr>
            <w:tcW w:w="1843" w:type="dxa"/>
            <w:tcBorders>
              <w:top w:val="single" w:sz="4" w:space="0" w:color="000000"/>
            </w:tcBorders>
            <w:vAlign w:val="center"/>
          </w:tcPr>
          <w:p w:rsidR="00617563" w:rsidRPr="00617563" w:rsidRDefault="00617563" w:rsidP="00617563">
            <w:pPr>
              <w:snapToGrid w:val="0"/>
              <w:ind w:firstLine="0"/>
              <w:rPr>
                <w:rFonts w:cs="Arial"/>
              </w:rPr>
            </w:pPr>
            <w:r w:rsidRPr="00617563">
              <w:rPr>
                <w:rFonts w:cs="Arial"/>
              </w:rPr>
              <w:lastRenderedPageBreak/>
              <w:t>Администрация поселения</w:t>
            </w:r>
          </w:p>
        </w:tc>
        <w:tc>
          <w:tcPr>
            <w:tcW w:w="1782" w:type="dxa"/>
            <w:tcBorders>
              <w:top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bl>
    <w:p w:rsidR="00617563" w:rsidRPr="00617563" w:rsidRDefault="00617563" w:rsidP="00617563">
      <w:pPr>
        <w:tabs>
          <w:tab w:val="left" w:pos="10092"/>
          <w:tab w:val="left" w:pos="10152"/>
        </w:tabs>
        <w:snapToGrid w:val="0"/>
        <w:ind w:firstLine="709"/>
        <w:rPr>
          <w:rFonts w:cs="Arial"/>
        </w:rPr>
      </w:pPr>
      <w:r w:rsidRPr="00617563">
        <w:rPr>
          <w:rFonts w:cs="Arial"/>
          <w:bCs/>
          <w:iCs/>
        </w:rPr>
        <w:lastRenderedPageBreak/>
        <w:t xml:space="preserve">Места расположения площадок для развития на территории сельского поселения объектов массового отдыха показаны на </w:t>
      </w:r>
      <w:r w:rsidRPr="00617563">
        <w:rPr>
          <w:rFonts w:cs="Arial"/>
        </w:rPr>
        <w:t>Схеме генерального плана (с отображением функциональных зон и транспортной инфраструктуры).</w:t>
      </w:r>
    </w:p>
    <w:p w:rsidR="00617563" w:rsidRPr="00617563" w:rsidRDefault="00617563" w:rsidP="00617563">
      <w:pPr>
        <w:tabs>
          <w:tab w:val="left" w:pos="10092"/>
          <w:tab w:val="left" w:pos="10152"/>
        </w:tabs>
        <w:snapToGrid w:val="0"/>
        <w:ind w:firstLine="709"/>
        <w:rPr>
          <w:rFonts w:cs="Arial"/>
          <w:bCs/>
          <w:iCs/>
        </w:rPr>
      </w:pPr>
    </w:p>
    <w:p w:rsidR="00617563" w:rsidRPr="00617563" w:rsidRDefault="00617563" w:rsidP="00617563">
      <w:pPr>
        <w:ind w:firstLine="709"/>
        <w:rPr>
          <w:rFonts w:cs="Arial"/>
          <w:bCs/>
        </w:rPr>
      </w:pPr>
      <w:r w:rsidRPr="00617563">
        <w:rPr>
          <w:rFonts w:cs="Arial"/>
          <w:bCs/>
        </w:rPr>
        <w:t xml:space="preserve">2.9. Предложения по обеспечению территории сельского поселения местами накопления твердых коммунальных отходов. </w:t>
      </w:r>
    </w:p>
    <w:p w:rsidR="00617563" w:rsidRPr="00617563" w:rsidRDefault="00617563" w:rsidP="00617563">
      <w:pPr>
        <w:ind w:firstLine="709"/>
        <w:rPr>
          <w:rFonts w:cs="Arial"/>
        </w:rPr>
      </w:pPr>
      <w:r w:rsidRPr="00617563">
        <w:rPr>
          <w:rFonts w:cs="Arial"/>
        </w:rPr>
        <w:t>Территориальное планирование в целях санитарной очистки территории должно обеспечивать организацию мест накопления твердых коммунальных отходов и организацию их вывоза на полигон ТКО.</w:t>
      </w:r>
    </w:p>
    <w:p w:rsidR="00617563" w:rsidRPr="00617563" w:rsidRDefault="00617563" w:rsidP="00617563">
      <w:pPr>
        <w:ind w:firstLine="709"/>
        <w:rPr>
          <w:rFonts w:cs="Arial"/>
          <w:iCs/>
        </w:rPr>
      </w:pPr>
    </w:p>
    <w:p w:rsidR="00617563" w:rsidRPr="00617563" w:rsidRDefault="00617563" w:rsidP="00617563">
      <w:pPr>
        <w:ind w:firstLine="709"/>
        <w:rPr>
          <w:rFonts w:cs="Arial"/>
          <w:iCs/>
        </w:rPr>
      </w:pPr>
      <w:r w:rsidRPr="00617563">
        <w:rPr>
          <w:rFonts w:cs="Arial"/>
          <w:iCs/>
        </w:rPr>
        <w:t>Таблица 10. Перечень мероприятий по организации сбора и вывоза твердых бытовых отходов и мусора на территории Залуженского сельского поселения.</w:t>
      </w:r>
    </w:p>
    <w:tbl>
      <w:tblPr>
        <w:tblW w:w="977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2811"/>
        <w:gridCol w:w="2977"/>
        <w:gridCol w:w="1559"/>
        <w:gridCol w:w="1843"/>
      </w:tblGrid>
      <w:tr w:rsidR="00617563" w:rsidRPr="00617563" w:rsidTr="00617563">
        <w:trPr>
          <w:trHeight w:val="20"/>
        </w:trPr>
        <w:tc>
          <w:tcPr>
            <w:tcW w:w="587"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2811"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2977"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1559" w:type="dxa"/>
            <w:shd w:val="clear" w:color="auto" w:fill="auto"/>
            <w:vAlign w:val="center"/>
          </w:tcPr>
          <w:p w:rsidR="00617563" w:rsidRPr="00617563" w:rsidRDefault="00617563" w:rsidP="00617563">
            <w:pPr>
              <w:snapToGrid w:val="0"/>
              <w:ind w:firstLine="0"/>
              <w:rPr>
                <w:rFonts w:cs="Arial"/>
              </w:rPr>
            </w:pPr>
            <w:r w:rsidRPr="00617563">
              <w:rPr>
                <w:rFonts w:cs="Arial"/>
              </w:rPr>
              <w:t>Исполнитель мероприятия</w:t>
            </w:r>
          </w:p>
        </w:tc>
        <w:tc>
          <w:tcPr>
            <w:tcW w:w="1843" w:type="dxa"/>
            <w:shd w:val="clear" w:color="auto" w:fill="auto"/>
            <w:vAlign w:val="center"/>
          </w:tcPr>
          <w:p w:rsidR="00617563" w:rsidRPr="00617563" w:rsidRDefault="00617563" w:rsidP="00617563">
            <w:pPr>
              <w:tabs>
                <w:tab w:val="left" w:pos="1461"/>
              </w:tabs>
              <w:snapToGrid w:val="0"/>
              <w:ind w:firstLine="0"/>
              <w:rPr>
                <w:rFonts w:cs="Arial"/>
              </w:rPr>
            </w:pPr>
            <w:r w:rsidRPr="00617563">
              <w:rPr>
                <w:rFonts w:cs="Arial"/>
              </w:rPr>
              <w:t>Очередь строительства</w:t>
            </w:r>
          </w:p>
        </w:tc>
      </w:tr>
      <w:tr w:rsidR="00617563" w:rsidRPr="00617563" w:rsidTr="00617563">
        <w:trPr>
          <w:trHeight w:val="20"/>
        </w:trPr>
        <w:tc>
          <w:tcPr>
            <w:tcW w:w="587"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1.</w:t>
            </w:r>
          </w:p>
        </w:tc>
        <w:tc>
          <w:tcPr>
            <w:tcW w:w="2811"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Устройство контейнерных площадок для сбора и накопления отходов в населенных пунктах</w:t>
            </w:r>
          </w:p>
        </w:tc>
        <w:tc>
          <w:tcPr>
            <w:tcW w:w="2977"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Установка контейнеров для сбора и накопления отходов</w:t>
            </w:r>
          </w:p>
        </w:tc>
        <w:tc>
          <w:tcPr>
            <w:tcW w:w="1559"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843" w:type="dxa"/>
            <w:tcBorders>
              <w:bottom w:val="single" w:sz="4" w:space="0" w:color="000000"/>
            </w:tcBorders>
            <w:vAlign w:val="center"/>
          </w:tcPr>
          <w:p w:rsidR="00617563" w:rsidRPr="00617563" w:rsidRDefault="00617563" w:rsidP="00617563">
            <w:pPr>
              <w:snapToGrid w:val="0"/>
              <w:ind w:firstLine="0"/>
              <w:rPr>
                <w:rFonts w:cs="Arial"/>
              </w:rPr>
            </w:pPr>
            <w:r w:rsidRPr="00617563">
              <w:rPr>
                <w:rFonts w:cs="Arial"/>
              </w:rPr>
              <w:t>Первая очередь</w:t>
            </w:r>
          </w:p>
        </w:tc>
      </w:tr>
    </w:tbl>
    <w:p w:rsidR="00617563" w:rsidRPr="00617563" w:rsidRDefault="00617563" w:rsidP="00617563">
      <w:pPr>
        <w:ind w:firstLine="709"/>
        <w:rPr>
          <w:rFonts w:cs="Arial"/>
          <w:bCs/>
        </w:rPr>
      </w:pPr>
    </w:p>
    <w:p w:rsidR="00617563" w:rsidRPr="00617563" w:rsidRDefault="00617563" w:rsidP="00617563">
      <w:pPr>
        <w:ind w:firstLine="709"/>
        <w:rPr>
          <w:rFonts w:cs="Arial"/>
          <w:bCs/>
        </w:rPr>
      </w:pPr>
      <w:r w:rsidRPr="00617563">
        <w:rPr>
          <w:rFonts w:cs="Arial"/>
          <w:bCs/>
        </w:rPr>
        <w:t>2.10. Предложения по обеспечению территории сельского поселения местами захоронения.</w:t>
      </w:r>
    </w:p>
    <w:p w:rsidR="00617563" w:rsidRPr="00617563" w:rsidRDefault="00617563" w:rsidP="00617563">
      <w:pPr>
        <w:ind w:firstLine="709"/>
        <w:rPr>
          <w:rFonts w:cs="Arial"/>
        </w:rPr>
      </w:pPr>
      <w:r w:rsidRPr="00617563">
        <w:rPr>
          <w:rFonts w:cs="Arial"/>
        </w:rPr>
        <w:t>Согласно ст. 14 и 14.1. ФЗ-131 к полномочиям администрации сельского поселения относится содержание мест захоронения.</w:t>
      </w:r>
    </w:p>
    <w:p w:rsidR="00617563" w:rsidRPr="00617563" w:rsidRDefault="00617563" w:rsidP="00617563">
      <w:pPr>
        <w:ind w:firstLine="709"/>
        <w:rPr>
          <w:rFonts w:cs="Arial"/>
        </w:rPr>
      </w:pPr>
    </w:p>
    <w:p w:rsidR="00617563" w:rsidRPr="00617563" w:rsidRDefault="00617563" w:rsidP="00617563">
      <w:pPr>
        <w:ind w:firstLine="709"/>
        <w:rPr>
          <w:rFonts w:cs="Arial"/>
          <w:iCs/>
        </w:rPr>
      </w:pPr>
      <w:r w:rsidRPr="00617563">
        <w:rPr>
          <w:rFonts w:cs="Arial"/>
          <w:iCs/>
        </w:rPr>
        <w:t>Таблица 11. Перечень мероприятий по организации мест захоронения на территории Залуженского сельского поселения.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2360"/>
        <w:gridCol w:w="3308"/>
        <w:gridCol w:w="2126"/>
        <w:gridCol w:w="1418"/>
      </w:tblGrid>
      <w:tr w:rsidR="00617563" w:rsidRPr="00617563" w:rsidTr="00617563">
        <w:trPr>
          <w:trHeight w:val="20"/>
        </w:trPr>
        <w:tc>
          <w:tcPr>
            <w:tcW w:w="711" w:type="dxa"/>
            <w:shd w:val="clear" w:color="auto" w:fill="auto"/>
            <w:vAlign w:val="center"/>
          </w:tcPr>
          <w:p w:rsidR="00617563" w:rsidRPr="00617563" w:rsidRDefault="00617563" w:rsidP="00617563">
            <w:pPr>
              <w:snapToGrid w:val="0"/>
              <w:ind w:firstLine="0"/>
              <w:rPr>
                <w:rFonts w:cs="Arial"/>
              </w:rPr>
            </w:pPr>
            <w:r w:rsidRPr="00617563">
              <w:rPr>
                <w:rFonts w:cs="Arial"/>
              </w:rPr>
              <w:t>№ п/п</w:t>
            </w:r>
          </w:p>
        </w:tc>
        <w:tc>
          <w:tcPr>
            <w:tcW w:w="2360" w:type="dxa"/>
            <w:shd w:val="clear" w:color="auto" w:fill="auto"/>
            <w:vAlign w:val="center"/>
          </w:tcPr>
          <w:p w:rsidR="00617563" w:rsidRPr="00617563" w:rsidRDefault="00617563" w:rsidP="00617563">
            <w:pPr>
              <w:snapToGrid w:val="0"/>
              <w:ind w:firstLine="0"/>
              <w:rPr>
                <w:rFonts w:cs="Arial"/>
              </w:rPr>
            </w:pPr>
            <w:r w:rsidRPr="00617563">
              <w:rPr>
                <w:rFonts w:cs="Arial"/>
              </w:rPr>
              <w:t>Наименование мероприятия</w:t>
            </w:r>
          </w:p>
        </w:tc>
        <w:tc>
          <w:tcPr>
            <w:tcW w:w="3308" w:type="dxa"/>
            <w:shd w:val="clear" w:color="auto" w:fill="auto"/>
            <w:vAlign w:val="center"/>
          </w:tcPr>
          <w:p w:rsidR="00617563" w:rsidRPr="00617563" w:rsidRDefault="00617563" w:rsidP="00617563">
            <w:pPr>
              <w:snapToGrid w:val="0"/>
              <w:ind w:firstLine="0"/>
              <w:rPr>
                <w:rFonts w:cs="Arial"/>
              </w:rPr>
            </w:pPr>
            <w:r w:rsidRPr="00617563">
              <w:rPr>
                <w:rFonts w:cs="Arial"/>
              </w:rPr>
              <w:t>Описание мероприятия и последовательность его выполнения</w:t>
            </w:r>
          </w:p>
        </w:tc>
        <w:tc>
          <w:tcPr>
            <w:tcW w:w="2126" w:type="dxa"/>
            <w:shd w:val="clear" w:color="auto" w:fill="auto"/>
            <w:vAlign w:val="center"/>
          </w:tcPr>
          <w:p w:rsidR="00617563" w:rsidRPr="00617563" w:rsidRDefault="00617563" w:rsidP="00617563">
            <w:pPr>
              <w:snapToGrid w:val="0"/>
              <w:ind w:firstLine="0"/>
              <w:rPr>
                <w:rFonts w:cs="Arial"/>
              </w:rPr>
            </w:pPr>
            <w:r w:rsidRPr="00617563">
              <w:rPr>
                <w:rFonts w:cs="Arial"/>
              </w:rPr>
              <w:t>Исполнитель мероприятия</w:t>
            </w:r>
          </w:p>
        </w:tc>
        <w:tc>
          <w:tcPr>
            <w:tcW w:w="1418" w:type="dxa"/>
            <w:shd w:val="clear" w:color="auto" w:fill="auto"/>
            <w:vAlign w:val="center"/>
          </w:tcPr>
          <w:p w:rsidR="00617563" w:rsidRPr="00617563" w:rsidRDefault="00617563" w:rsidP="00617563">
            <w:pPr>
              <w:snapToGrid w:val="0"/>
              <w:ind w:firstLine="0"/>
              <w:rPr>
                <w:rFonts w:cs="Arial"/>
              </w:rPr>
            </w:pPr>
            <w:r w:rsidRPr="00617563">
              <w:rPr>
                <w:rFonts w:cs="Arial"/>
              </w:rPr>
              <w:t>Очередь строительства</w:t>
            </w:r>
          </w:p>
        </w:tc>
      </w:tr>
      <w:tr w:rsidR="00617563" w:rsidRPr="00617563" w:rsidTr="00617563">
        <w:trPr>
          <w:trHeight w:val="20"/>
        </w:trPr>
        <w:tc>
          <w:tcPr>
            <w:tcW w:w="711" w:type="dxa"/>
            <w:vAlign w:val="center"/>
          </w:tcPr>
          <w:p w:rsidR="00617563" w:rsidRPr="00617563" w:rsidRDefault="00617563" w:rsidP="00617563">
            <w:pPr>
              <w:snapToGrid w:val="0"/>
              <w:ind w:firstLine="0"/>
              <w:rPr>
                <w:rFonts w:cs="Arial"/>
              </w:rPr>
            </w:pPr>
            <w:r w:rsidRPr="00617563">
              <w:rPr>
                <w:rFonts w:cs="Arial"/>
              </w:rPr>
              <w:t>1.</w:t>
            </w:r>
          </w:p>
        </w:tc>
        <w:tc>
          <w:tcPr>
            <w:tcW w:w="2360" w:type="dxa"/>
            <w:vAlign w:val="center"/>
          </w:tcPr>
          <w:p w:rsidR="00617563" w:rsidRPr="00617563" w:rsidRDefault="00617563" w:rsidP="00617563">
            <w:pPr>
              <w:snapToGrid w:val="0"/>
              <w:ind w:firstLine="0"/>
              <w:rPr>
                <w:rFonts w:cs="Arial"/>
              </w:rPr>
            </w:pPr>
            <w:r w:rsidRPr="00617563">
              <w:rPr>
                <w:rFonts w:cs="Arial"/>
              </w:rPr>
              <w:t>Благоустройство территории кладбищ</w:t>
            </w:r>
          </w:p>
        </w:tc>
        <w:tc>
          <w:tcPr>
            <w:tcW w:w="3308" w:type="dxa"/>
            <w:vAlign w:val="center"/>
          </w:tcPr>
          <w:p w:rsidR="00617563" w:rsidRPr="00617563" w:rsidRDefault="00617563" w:rsidP="00617563">
            <w:pPr>
              <w:snapToGrid w:val="0"/>
              <w:ind w:firstLine="0"/>
              <w:rPr>
                <w:rFonts w:cs="Arial"/>
              </w:rPr>
            </w:pPr>
            <w:r w:rsidRPr="00617563">
              <w:rPr>
                <w:rFonts w:cs="Arial"/>
              </w:rPr>
              <w:t>Очистка территории, устройство водопровода, устройство мест сбора мусора.</w:t>
            </w:r>
          </w:p>
        </w:tc>
        <w:tc>
          <w:tcPr>
            <w:tcW w:w="2126"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418" w:type="dxa"/>
            <w:vAlign w:val="center"/>
          </w:tcPr>
          <w:p w:rsidR="00617563" w:rsidRPr="00617563" w:rsidRDefault="00617563" w:rsidP="00617563">
            <w:pPr>
              <w:snapToGrid w:val="0"/>
              <w:ind w:firstLine="0"/>
              <w:rPr>
                <w:rFonts w:cs="Arial"/>
              </w:rPr>
            </w:pPr>
            <w:r w:rsidRPr="00617563">
              <w:rPr>
                <w:rFonts w:cs="Arial"/>
              </w:rPr>
              <w:t>Первая очередь</w:t>
            </w:r>
          </w:p>
        </w:tc>
      </w:tr>
      <w:tr w:rsidR="00617563" w:rsidRPr="00617563" w:rsidTr="00617563">
        <w:trPr>
          <w:trHeight w:val="20"/>
        </w:trPr>
        <w:tc>
          <w:tcPr>
            <w:tcW w:w="711" w:type="dxa"/>
            <w:vAlign w:val="center"/>
          </w:tcPr>
          <w:p w:rsidR="00617563" w:rsidRPr="00617563" w:rsidRDefault="00617563" w:rsidP="00617563">
            <w:pPr>
              <w:snapToGrid w:val="0"/>
              <w:ind w:firstLine="0"/>
              <w:rPr>
                <w:rFonts w:cs="Arial"/>
              </w:rPr>
            </w:pPr>
            <w:r w:rsidRPr="00617563">
              <w:rPr>
                <w:rFonts w:cs="Arial"/>
              </w:rPr>
              <w:t>2.</w:t>
            </w:r>
          </w:p>
        </w:tc>
        <w:tc>
          <w:tcPr>
            <w:tcW w:w="2360" w:type="dxa"/>
            <w:vAlign w:val="center"/>
          </w:tcPr>
          <w:p w:rsidR="00617563" w:rsidRPr="00617563" w:rsidRDefault="00617563" w:rsidP="00617563">
            <w:pPr>
              <w:snapToGrid w:val="0"/>
              <w:ind w:firstLine="0"/>
              <w:rPr>
                <w:rFonts w:cs="Arial"/>
              </w:rPr>
            </w:pPr>
            <w:r w:rsidRPr="00617563">
              <w:rPr>
                <w:rFonts w:cs="Arial"/>
              </w:rPr>
              <w:t>Расширение кладбища по ул. Садовая в с.Залужное на 0,54 га</w:t>
            </w:r>
          </w:p>
        </w:tc>
        <w:tc>
          <w:tcPr>
            <w:tcW w:w="3308" w:type="dxa"/>
            <w:vAlign w:val="center"/>
          </w:tcPr>
          <w:p w:rsidR="00617563" w:rsidRPr="00617563" w:rsidRDefault="00617563" w:rsidP="00617563">
            <w:pPr>
              <w:snapToGrid w:val="0"/>
              <w:ind w:firstLine="0"/>
              <w:rPr>
                <w:rFonts w:cs="Arial"/>
              </w:rPr>
            </w:pPr>
            <w:r w:rsidRPr="00617563">
              <w:rPr>
                <w:rFonts w:cs="Arial"/>
              </w:rPr>
              <w:t>Формирование участка</w:t>
            </w:r>
          </w:p>
        </w:tc>
        <w:tc>
          <w:tcPr>
            <w:tcW w:w="2126" w:type="dxa"/>
            <w:vAlign w:val="center"/>
          </w:tcPr>
          <w:p w:rsidR="00617563" w:rsidRPr="00617563" w:rsidRDefault="00617563" w:rsidP="00617563">
            <w:pPr>
              <w:snapToGrid w:val="0"/>
              <w:ind w:firstLine="0"/>
              <w:rPr>
                <w:rFonts w:cs="Arial"/>
              </w:rPr>
            </w:pPr>
            <w:r w:rsidRPr="00617563">
              <w:rPr>
                <w:rFonts w:cs="Arial"/>
              </w:rPr>
              <w:t>Администрация поселения</w:t>
            </w:r>
          </w:p>
        </w:tc>
        <w:tc>
          <w:tcPr>
            <w:tcW w:w="1418" w:type="dxa"/>
            <w:vAlign w:val="center"/>
          </w:tcPr>
          <w:p w:rsidR="00617563" w:rsidRPr="00617563" w:rsidRDefault="00617563" w:rsidP="00617563">
            <w:pPr>
              <w:ind w:firstLine="0"/>
              <w:rPr>
                <w:rFonts w:cs="Arial"/>
              </w:rPr>
            </w:pPr>
            <w:r w:rsidRPr="00617563">
              <w:rPr>
                <w:rFonts w:cs="Arial"/>
              </w:rPr>
              <w:t>Расчетный срок</w:t>
            </w:r>
          </w:p>
        </w:tc>
      </w:tr>
      <w:tr w:rsidR="00617563" w:rsidRPr="00617563" w:rsidTr="00617563">
        <w:trPr>
          <w:trHeight w:val="20"/>
        </w:trPr>
        <w:tc>
          <w:tcPr>
            <w:tcW w:w="711" w:type="dxa"/>
            <w:vAlign w:val="center"/>
          </w:tcPr>
          <w:p w:rsidR="00617563" w:rsidRPr="00617563" w:rsidRDefault="00617563" w:rsidP="00617563">
            <w:pPr>
              <w:snapToGrid w:val="0"/>
              <w:ind w:firstLine="0"/>
              <w:rPr>
                <w:rFonts w:cs="Arial"/>
              </w:rPr>
            </w:pPr>
            <w:r w:rsidRPr="00617563">
              <w:rPr>
                <w:rFonts w:cs="Arial"/>
              </w:rPr>
              <w:t>3.</w:t>
            </w:r>
          </w:p>
        </w:tc>
        <w:tc>
          <w:tcPr>
            <w:tcW w:w="2360" w:type="dxa"/>
            <w:vAlign w:val="center"/>
          </w:tcPr>
          <w:p w:rsidR="00617563" w:rsidRPr="00617563" w:rsidRDefault="00617563" w:rsidP="00617563">
            <w:pPr>
              <w:snapToGrid w:val="0"/>
              <w:ind w:firstLine="0"/>
              <w:rPr>
                <w:rFonts w:cs="Arial"/>
              </w:rPr>
            </w:pPr>
            <w:r w:rsidRPr="00617563">
              <w:rPr>
                <w:rFonts w:cs="Arial"/>
              </w:rPr>
              <w:t>Строительства нового кладбища к востоку от с. Залужное, площадью 1,3 га</w:t>
            </w:r>
          </w:p>
        </w:tc>
        <w:tc>
          <w:tcPr>
            <w:tcW w:w="3308" w:type="dxa"/>
            <w:vAlign w:val="center"/>
          </w:tcPr>
          <w:p w:rsidR="00617563" w:rsidRPr="00617563" w:rsidRDefault="00617563" w:rsidP="00617563">
            <w:pPr>
              <w:snapToGrid w:val="0"/>
              <w:ind w:firstLine="0"/>
              <w:rPr>
                <w:rFonts w:cs="Arial"/>
              </w:rPr>
            </w:pPr>
            <w:r w:rsidRPr="00617563">
              <w:rPr>
                <w:rFonts w:cs="Arial"/>
              </w:rPr>
              <w:t xml:space="preserve">Формирование участка, перевод участка из категории «земли сельскохозяйственного назначения» в категорию </w:t>
            </w:r>
            <w:r w:rsidRPr="00617563">
              <w:rPr>
                <w:rFonts w:cs="Arial"/>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rsidR="00617563" w:rsidRPr="00617563" w:rsidRDefault="00617563" w:rsidP="00617563">
            <w:pPr>
              <w:snapToGrid w:val="0"/>
              <w:ind w:firstLine="0"/>
              <w:rPr>
                <w:rFonts w:cs="Arial"/>
              </w:rPr>
            </w:pPr>
            <w:r w:rsidRPr="00617563">
              <w:rPr>
                <w:rFonts w:cs="Arial"/>
              </w:rPr>
              <w:lastRenderedPageBreak/>
              <w:t>Администрация поселения</w:t>
            </w:r>
          </w:p>
        </w:tc>
        <w:tc>
          <w:tcPr>
            <w:tcW w:w="1418" w:type="dxa"/>
            <w:vAlign w:val="center"/>
          </w:tcPr>
          <w:p w:rsidR="00617563" w:rsidRPr="00617563" w:rsidRDefault="00617563" w:rsidP="00617563">
            <w:pPr>
              <w:ind w:firstLine="0"/>
              <w:rPr>
                <w:rFonts w:cs="Arial"/>
              </w:rPr>
            </w:pPr>
            <w:r w:rsidRPr="00617563">
              <w:rPr>
                <w:rFonts w:cs="Arial"/>
              </w:rPr>
              <w:t>Расчетный срок</w:t>
            </w:r>
          </w:p>
        </w:tc>
      </w:tr>
    </w:tbl>
    <w:p w:rsidR="00617563" w:rsidRPr="00617563" w:rsidRDefault="00617563" w:rsidP="00617563">
      <w:pPr>
        <w:ind w:firstLine="709"/>
        <w:rPr>
          <w:rFonts w:cs="Arial"/>
        </w:rPr>
      </w:pPr>
      <w:r w:rsidRPr="00617563">
        <w:rPr>
          <w:rFonts w:cs="Arial"/>
          <w:bCs/>
        </w:rPr>
        <w:lastRenderedPageBreak/>
        <w:t xml:space="preserve">Места организации кладбищ показано на </w:t>
      </w:r>
      <w:r w:rsidRPr="00617563">
        <w:rPr>
          <w:rFonts w:cs="Arial"/>
        </w:rPr>
        <w:t>Карте генерального плана (с отображением функциональных зон и транспортной инфраструктуры).</w:t>
      </w:r>
    </w:p>
    <w:p w:rsidR="00617563" w:rsidRPr="00617563" w:rsidRDefault="00617563" w:rsidP="00617563">
      <w:pPr>
        <w:ind w:firstLine="709"/>
        <w:rPr>
          <w:rFonts w:cs="Arial"/>
        </w:rPr>
      </w:pPr>
      <w:r w:rsidRPr="00617563">
        <w:rPr>
          <w:rFonts w:cs="Arial"/>
        </w:rPr>
        <w:br w:type="page"/>
      </w:r>
    </w:p>
    <w:p w:rsidR="00617563" w:rsidRPr="00617563" w:rsidRDefault="00617563" w:rsidP="00617563">
      <w:pPr>
        <w:ind w:firstLine="709"/>
        <w:rPr>
          <w:rFonts w:cs="Arial"/>
        </w:rPr>
      </w:pPr>
      <w:r w:rsidRPr="00617563">
        <w:rPr>
          <w:rFonts w:cs="Arial"/>
        </w:rPr>
        <w:t xml:space="preserve">2.11. Основные технико-экономические показатели. </w:t>
      </w:r>
    </w:p>
    <w:p w:rsidR="00617563" w:rsidRPr="00617563" w:rsidRDefault="00617563" w:rsidP="00617563">
      <w:pPr>
        <w:ind w:firstLine="709"/>
        <w:rPr>
          <w:rFonts w:cs="Arial"/>
        </w:rPr>
      </w:pPr>
    </w:p>
    <w:p w:rsidR="00617563" w:rsidRPr="00617563" w:rsidRDefault="00617563" w:rsidP="00617563">
      <w:pPr>
        <w:tabs>
          <w:tab w:val="left" w:pos="-26131"/>
        </w:tabs>
        <w:ind w:firstLine="709"/>
        <w:rPr>
          <w:rFonts w:cs="Arial"/>
          <w:iCs/>
        </w:rPr>
      </w:pPr>
      <w:r w:rsidRPr="00617563">
        <w:rPr>
          <w:rFonts w:cs="Arial"/>
          <w:bCs/>
          <w:iCs/>
        </w:rPr>
        <w:t xml:space="preserve">Таблица 13. Основные технико-экономические показатели </w:t>
      </w:r>
      <w:r w:rsidRPr="00617563">
        <w:rPr>
          <w:rFonts w:cs="Arial"/>
          <w:iCs/>
        </w:rPr>
        <w:t xml:space="preserve">Залуженского </w:t>
      </w:r>
      <w:r w:rsidRPr="00617563">
        <w:rPr>
          <w:rFonts w:cs="Arial"/>
          <w:bCs/>
          <w:iCs/>
        </w:rPr>
        <w:t>сельского поселения.</w:t>
      </w:r>
    </w:p>
    <w:p w:rsidR="00617563" w:rsidRPr="00617563" w:rsidRDefault="00617563" w:rsidP="00617563">
      <w:pPr>
        <w:tabs>
          <w:tab w:val="left" w:pos="-26131"/>
        </w:tabs>
        <w:ind w:firstLine="709"/>
        <w:rPr>
          <w:rFonts w:cs="Arial"/>
          <w:iCs/>
        </w:rPr>
      </w:pPr>
    </w:p>
    <w:tbl>
      <w:tblPr>
        <w:tblW w:w="9836" w:type="dxa"/>
        <w:tblInd w:w="250" w:type="dxa"/>
        <w:tblLayout w:type="fixed"/>
        <w:tblLook w:val="0000" w:firstRow="0" w:lastRow="0" w:firstColumn="0" w:lastColumn="0" w:noHBand="0" w:noVBand="0"/>
      </w:tblPr>
      <w:tblGrid>
        <w:gridCol w:w="815"/>
        <w:gridCol w:w="3154"/>
        <w:gridCol w:w="1400"/>
        <w:gridCol w:w="1808"/>
        <w:gridCol w:w="2659"/>
      </w:tblGrid>
      <w:tr w:rsidR="00617563" w:rsidRPr="00617563" w:rsidTr="00617563">
        <w:trPr>
          <w:trHeight w:val="20"/>
        </w:trPr>
        <w:tc>
          <w:tcPr>
            <w:tcW w:w="815"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w:t>
            </w:r>
          </w:p>
          <w:p w:rsidR="00617563" w:rsidRPr="00617563" w:rsidRDefault="00617563" w:rsidP="00617563">
            <w:pPr>
              <w:ind w:firstLine="0"/>
              <w:rPr>
                <w:rFonts w:cs="Arial"/>
              </w:rPr>
            </w:pPr>
            <w:r w:rsidRPr="00617563">
              <w:rPr>
                <w:rFonts w:cs="Arial"/>
              </w:rPr>
              <w:t>п/п</w:t>
            </w:r>
          </w:p>
        </w:tc>
        <w:tc>
          <w:tcPr>
            <w:tcW w:w="3154"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Показатели</w:t>
            </w:r>
          </w:p>
        </w:tc>
        <w:tc>
          <w:tcPr>
            <w:tcW w:w="1400"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Единицы</w:t>
            </w:r>
          </w:p>
          <w:p w:rsidR="00617563" w:rsidRPr="00617563" w:rsidRDefault="00617563" w:rsidP="00617563">
            <w:pPr>
              <w:ind w:firstLine="0"/>
              <w:rPr>
                <w:rFonts w:cs="Arial"/>
              </w:rPr>
            </w:pPr>
            <w:r w:rsidRPr="00617563">
              <w:rPr>
                <w:rFonts w:cs="Arial"/>
              </w:rPr>
              <w:t>измерения</w:t>
            </w:r>
          </w:p>
        </w:tc>
        <w:tc>
          <w:tcPr>
            <w:tcW w:w="1808" w:type="dxa"/>
            <w:tcBorders>
              <w:top w:val="single" w:sz="4" w:space="0" w:color="000000"/>
              <w:left w:val="single" w:sz="4" w:space="0" w:color="000000"/>
              <w:bottom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Современное</w:t>
            </w:r>
          </w:p>
          <w:p w:rsidR="00617563" w:rsidRPr="00617563" w:rsidRDefault="00617563" w:rsidP="00617563">
            <w:pPr>
              <w:ind w:firstLine="0"/>
              <w:rPr>
                <w:rFonts w:cs="Arial"/>
              </w:rPr>
            </w:pPr>
            <w:r w:rsidRPr="00617563">
              <w:rPr>
                <w:rFonts w:cs="Arial"/>
              </w:rPr>
              <w:t>состояние</w:t>
            </w:r>
          </w:p>
        </w:tc>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63" w:rsidRPr="00617563" w:rsidRDefault="00617563" w:rsidP="00617563">
            <w:pPr>
              <w:snapToGrid w:val="0"/>
              <w:ind w:firstLine="0"/>
              <w:rPr>
                <w:rFonts w:cs="Arial"/>
              </w:rPr>
            </w:pPr>
            <w:r w:rsidRPr="00617563">
              <w:rPr>
                <w:rFonts w:cs="Arial"/>
              </w:rPr>
              <w:t>Расчетный срок (2029 год)</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tabs>
                <w:tab w:val="center" w:pos="4677"/>
                <w:tab w:val="right" w:pos="9355"/>
              </w:tabs>
              <w:snapToGrid w:val="0"/>
              <w:ind w:firstLine="0"/>
              <w:rPr>
                <w:rFonts w:cs="Arial"/>
                <w:bCs/>
              </w:rPr>
            </w:pPr>
            <w:r w:rsidRPr="00617563">
              <w:rPr>
                <w:rFonts w:cs="Arial"/>
                <w:bCs/>
              </w:rPr>
              <w:t>1.</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bCs/>
              </w:rPr>
            </w:pPr>
            <w:r w:rsidRPr="00617563">
              <w:rPr>
                <w:rFonts w:cs="Arial"/>
                <w:bCs/>
              </w:rPr>
              <w:t>Территория</w:t>
            </w:r>
          </w:p>
        </w:tc>
      </w:tr>
      <w:tr w:rsidR="00617563" w:rsidRPr="00617563" w:rsidTr="00617563">
        <w:trPr>
          <w:trHeight w:val="20"/>
        </w:trPr>
        <w:tc>
          <w:tcPr>
            <w:tcW w:w="815" w:type="dxa"/>
            <w:tcBorders>
              <w:top w:val="single" w:sz="4" w:space="0" w:color="000000"/>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r w:rsidRPr="00617563">
              <w:rPr>
                <w:rFonts w:cs="Arial"/>
              </w:rPr>
              <w:t>1.1.</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11079</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11079</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из них:</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населенных пунктов</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519</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bCs/>
              </w:rPr>
              <w:t>737</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сельскохозяйственного назначения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7522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7420</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1434</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1434</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лесного фонда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109</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109</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водного фонда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268</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268</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особо охраняемых территорий</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left w:val="single" w:sz="4" w:space="0" w:color="000000"/>
              <w:bottom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-земли запаса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1227</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1227</w:t>
            </w:r>
          </w:p>
        </w:tc>
      </w:tr>
      <w:tr w:rsidR="00617563" w:rsidRPr="00617563" w:rsidTr="00617563">
        <w:trPr>
          <w:trHeight w:val="20"/>
        </w:trPr>
        <w:tc>
          <w:tcPr>
            <w:tcW w:w="815" w:type="dxa"/>
            <w:tcBorders>
              <w:top w:val="single" w:sz="4" w:space="0" w:color="000000"/>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r w:rsidRPr="00617563">
              <w:rPr>
                <w:rFonts w:cs="Arial"/>
              </w:rPr>
              <w:t>1.2.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Из общего количества земель</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 земли федеральной собственности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377</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377</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 земли областной собственности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65</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65</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 земли муниципальной собственности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 земли в собственности юридических лиц</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4100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4100</w:t>
            </w:r>
          </w:p>
        </w:tc>
      </w:tr>
      <w:tr w:rsidR="00617563" w:rsidRPr="00617563" w:rsidTr="00617563">
        <w:trPr>
          <w:trHeight w:val="20"/>
        </w:trPr>
        <w:tc>
          <w:tcPr>
            <w:tcW w:w="815" w:type="dxa"/>
            <w:tcBorders>
              <w:left w:val="single" w:sz="4" w:space="0" w:color="000000"/>
              <w:bottom w:val="single" w:sz="4" w:space="0" w:color="000000"/>
              <w:right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физических лиц</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га</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6537</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6537</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bCs/>
              </w:rPr>
            </w:pPr>
            <w:r w:rsidRPr="00617563">
              <w:rPr>
                <w:rFonts w:cs="Arial"/>
                <w:bCs/>
              </w:rPr>
              <w:t>2.</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bCs/>
              </w:rPr>
            </w:pPr>
            <w:r w:rsidRPr="00617563">
              <w:rPr>
                <w:rFonts w:cs="Arial"/>
                <w:bCs/>
              </w:rPr>
              <w:t>Население</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bCs/>
              </w:rPr>
            </w:pPr>
            <w:r w:rsidRPr="00617563">
              <w:rPr>
                <w:rFonts w:cs="Arial"/>
              </w:rPr>
              <w:t>2.1</w:t>
            </w:r>
            <w:r w:rsidRPr="00617563">
              <w:rPr>
                <w:rFonts w:cs="Arial"/>
                <w:bCs/>
              </w:rPr>
              <w:t>.</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Численность населения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5145</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6895</w:t>
            </w:r>
          </w:p>
        </w:tc>
      </w:tr>
      <w:tr w:rsidR="00617563" w:rsidRPr="00617563" w:rsidTr="00617563">
        <w:trPr>
          <w:trHeight w:val="20"/>
        </w:trPr>
        <w:tc>
          <w:tcPr>
            <w:tcW w:w="815" w:type="dxa"/>
            <w:tcBorders>
              <w:top w:val="single" w:sz="4" w:space="0" w:color="000000"/>
              <w:left w:val="single" w:sz="4" w:space="0" w:color="000000"/>
            </w:tcBorders>
            <w:vAlign w:val="center"/>
          </w:tcPr>
          <w:p w:rsidR="00617563" w:rsidRPr="00617563" w:rsidRDefault="00617563" w:rsidP="00617563">
            <w:pPr>
              <w:snapToGrid w:val="0"/>
              <w:ind w:firstLine="0"/>
              <w:rPr>
                <w:rFonts w:cs="Arial"/>
              </w:rPr>
            </w:pPr>
            <w:r w:rsidRPr="00617563">
              <w:rPr>
                <w:rFonts w:cs="Arial"/>
              </w:rPr>
              <w:t>2.2.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Показатели движения населения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прирост</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1750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убыль</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2.3.</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Возрастная структура населения: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дети до 16 лет</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521</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693</w:t>
            </w:r>
          </w:p>
        </w:tc>
      </w:tr>
      <w:tr w:rsidR="00617563" w:rsidRPr="00617563" w:rsidTr="00617563">
        <w:trPr>
          <w:trHeight w:val="20"/>
        </w:trPr>
        <w:tc>
          <w:tcPr>
            <w:tcW w:w="815" w:type="dxa"/>
            <w:tcBorders>
              <w:left w:val="single" w:sz="4" w:space="0" w:color="000000"/>
              <w:right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3122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4204</w:t>
            </w:r>
          </w:p>
        </w:tc>
      </w:tr>
      <w:tr w:rsidR="00617563" w:rsidRPr="00617563" w:rsidTr="00617563">
        <w:trPr>
          <w:trHeight w:val="20"/>
        </w:trPr>
        <w:tc>
          <w:tcPr>
            <w:tcW w:w="815"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xml:space="preserve">- население, старше трудоспособного </w:t>
            </w:r>
            <w:r w:rsidRPr="00617563">
              <w:rPr>
                <w:rFonts w:cs="Arial"/>
              </w:rPr>
              <w:lastRenderedPageBreak/>
              <w:t>возраста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lastRenderedPageBreak/>
              <w:t>чел.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1502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1998</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bCs/>
              </w:rPr>
            </w:pPr>
            <w:r w:rsidRPr="00617563">
              <w:rPr>
                <w:rFonts w:cs="Arial"/>
                <w:bCs/>
              </w:rPr>
              <w:lastRenderedPageBreak/>
              <w:t>3.</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bCs/>
              </w:rPr>
            </w:pPr>
            <w:r w:rsidRPr="00617563">
              <w:rPr>
                <w:rFonts w:cs="Arial"/>
                <w:bCs/>
              </w:rPr>
              <w:t>Жилищный фонд</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3.1.</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Жилищный фонд - всего</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м</w:t>
            </w:r>
            <w:r w:rsidRPr="00617563">
              <w:rPr>
                <w:rFonts w:cs="Arial"/>
                <w:vertAlign w:val="superscript"/>
              </w:rPr>
              <w:t>2</w:t>
            </w:r>
            <w:r w:rsidRPr="00617563">
              <w:rPr>
                <w:rFonts w:cs="Arial"/>
              </w:rPr>
              <w:t>.общ.</w:t>
            </w:r>
          </w:p>
          <w:p w:rsidR="00617563" w:rsidRPr="00617563" w:rsidRDefault="00617563" w:rsidP="00617563">
            <w:pPr>
              <w:snapToGrid w:val="0"/>
              <w:ind w:firstLine="0"/>
              <w:rPr>
                <w:rFonts w:cs="Arial"/>
              </w:rPr>
            </w:pPr>
            <w:r w:rsidRPr="00617563">
              <w:rPr>
                <w:rFonts w:cs="Arial"/>
              </w:rPr>
              <w:t>пл.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103,9</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lang w:val="en-US"/>
              </w:rPr>
            </w:pPr>
            <w:r w:rsidRPr="00617563">
              <w:rPr>
                <w:rFonts w:cs="Arial"/>
                <w:lang w:val="en-US"/>
              </w:rPr>
              <w:t>206,8</w:t>
            </w:r>
          </w:p>
        </w:tc>
      </w:tr>
      <w:tr w:rsidR="00617563" w:rsidRPr="00617563" w:rsidTr="00617563">
        <w:trPr>
          <w:trHeight w:val="20"/>
        </w:trPr>
        <w:tc>
          <w:tcPr>
            <w:tcW w:w="815" w:type="dxa"/>
            <w:tcBorders>
              <w:top w:val="single" w:sz="4" w:space="0" w:color="000000"/>
              <w:left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 том числе</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м</w:t>
            </w:r>
            <w:r w:rsidRPr="00617563">
              <w:rPr>
                <w:rFonts w:cs="Arial"/>
                <w:vertAlign w:val="superscript"/>
              </w:rPr>
              <w:t>2</w:t>
            </w:r>
            <w:r w:rsidRPr="00617563">
              <w:rPr>
                <w:rFonts w:cs="Arial"/>
              </w:rPr>
              <w:t>.общ.</w:t>
            </w:r>
          </w:p>
          <w:p w:rsidR="00617563" w:rsidRPr="00617563" w:rsidRDefault="00617563" w:rsidP="00617563">
            <w:pPr>
              <w:snapToGrid w:val="0"/>
              <w:ind w:firstLine="0"/>
              <w:rPr>
                <w:rFonts w:cs="Arial"/>
              </w:rPr>
            </w:pPr>
            <w:r w:rsidRPr="00617563">
              <w:rPr>
                <w:rFonts w:cs="Arial"/>
              </w:rPr>
              <w:t>пл.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0,1</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0,1</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Из общего жилого фонда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 многоэтажных многоквартирных домах</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м</w:t>
            </w:r>
            <w:r w:rsidRPr="00617563">
              <w:rPr>
                <w:rFonts w:cs="Arial"/>
                <w:vertAlign w:val="superscript"/>
              </w:rPr>
              <w:t>2</w:t>
            </w:r>
            <w:r w:rsidRPr="00617563">
              <w:rPr>
                <w:rFonts w:cs="Arial"/>
              </w:rPr>
              <w:t>.общ.</w:t>
            </w:r>
          </w:p>
          <w:p w:rsidR="00617563" w:rsidRPr="00617563" w:rsidRDefault="00617563" w:rsidP="00617563">
            <w:pPr>
              <w:snapToGrid w:val="0"/>
              <w:ind w:firstLine="0"/>
              <w:rPr>
                <w:rFonts w:cs="Arial"/>
              </w:rPr>
            </w:pPr>
            <w:r w:rsidRPr="00617563">
              <w:rPr>
                <w:rFonts w:cs="Arial"/>
              </w:rPr>
              <w:t>пл.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 индивидуальных жилых домах</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м</w:t>
            </w:r>
            <w:r w:rsidRPr="00617563">
              <w:rPr>
                <w:rFonts w:cs="Arial"/>
                <w:vertAlign w:val="superscript"/>
              </w:rPr>
              <w:t>2</w:t>
            </w:r>
            <w:r w:rsidRPr="00617563">
              <w:rPr>
                <w:rFonts w:cs="Arial"/>
              </w:rPr>
              <w:t>.общ.</w:t>
            </w:r>
          </w:p>
          <w:p w:rsidR="00617563" w:rsidRPr="00617563" w:rsidRDefault="00617563" w:rsidP="00617563">
            <w:pPr>
              <w:snapToGrid w:val="0"/>
              <w:ind w:firstLine="0"/>
              <w:rPr>
                <w:rFonts w:cs="Arial"/>
              </w:rPr>
            </w:pPr>
            <w:r w:rsidRPr="00617563">
              <w:rPr>
                <w:rFonts w:cs="Arial"/>
              </w:rPr>
              <w:t>пл.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103,9</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lang w:val="en-US"/>
              </w:rPr>
            </w:pPr>
            <w:r w:rsidRPr="00617563">
              <w:rPr>
                <w:rFonts w:cs="Arial"/>
                <w:lang w:val="en-US"/>
              </w:rPr>
              <w:t>206,8</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3.3.</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Жилищный фонд с износом более 70 %</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м</w:t>
            </w:r>
            <w:r w:rsidRPr="00617563">
              <w:rPr>
                <w:rFonts w:cs="Arial"/>
                <w:vertAlign w:val="superscript"/>
              </w:rPr>
              <w:t>2</w:t>
            </w:r>
            <w:r w:rsidRPr="00617563">
              <w:rPr>
                <w:rFonts w:cs="Arial"/>
              </w:rPr>
              <w:t>.общ.</w:t>
            </w:r>
          </w:p>
          <w:p w:rsidR="00617563" w:rsidRPr="00617563" w:rsidRDefault="00617563" w:rsidP="00617563">
            <w:pPr>
              <w:snapToGrid w:val="0"/>
              <w:ind w:firstLine="0"/>
              <w:rPr>
                <w:rFonts w:cs="Arial"/>
              </w:rPr>
            </w:pPr>
            <w:r w:rsidRPr="00617563">
              <w:rPr>
                <w:rFonts w:cs="Arial"/>
              </w:rPr>
              <w:t>пл.</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3.4.</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водопроводом</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91</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канализацией</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87</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газоснабжением</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98</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ваннами и душем</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81</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81</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3.5.</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w:t>
            </w:r>
            <w:r w:rsidRPr="00617563">
              <w:rPr>
                <w:rFonts w:cs="Arial"/>
                <w:vertAlign w:val="superscript"/>
              </w:rPr>
              <w:t>2</w:t>
            </w:r>
            <w:r w:rsidRPr="00617563">
              <w:rPr>
                <w:rFonts w:cs="Arial"/>
              </w:rPr>
              <w:t>/чел.</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20,0</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lang w:val="en-US"/>
              </w:rPr>
            </w:pPr>
            <w:r w:rsidRPr="00617563">
              <w:rPr>
                <w:rFonts w:cs="Arial"/>
                <w:lang w:val="en-US"/>
              </w:rPr>
              <w:t>30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bCs/>
              </w:rPr>
            </w:pPr>
            <w:r w:rsidRPr="00617563">
              <w:rPr>
                <w:rFonts w:cs="Arial"/>
                <w:bCs/>
              </w:rPr>
              <w:t>4.</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bCs/>
              </w:rPr>
            </w:pPr>
            <w:r w:rsidRPr="00617563">
              <w:rPr>
                <w:rFonts w:cs="Arial"/>
                <w:bCs/>
              </w:rPr>
              <w:t>Объекты социального и культурно-бытового обслуживания населения.</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tabs>
                <w:tab w:val="center" w:pos="4677"/>
                <w:tab w:val="right" w:pos="9355"/>
              </w:tabs>
              <w:snapToGrid w:val="0"/>
              <w:ind w:firstLine="0"/>
              <w:rPr>
                <w:rFonts w:cs="Arial"/>
              </w:rPr>
            </w:pPr>
            <w:r w:rsidRPr="00617563">
              <w:rPr>
                <w:rFonts w:cs="Arial"/>
              </w:rPr>
              <w:t>4.1.</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Детские сады</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180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Общеобразовательные</w:t>
            </w:r>
          </w:p>
          <w:p w:rsidR="00617563" w:rsidRPr="00617563" w:rsidRDefault="00617563" w:rsidP="00617563">
            <w:pPr>
              <w:ind w:firstLine="0"/>
              <w:rPr>
                <w:rFonts w:cs="Arial"/>
              </w:rPr>
            </w:pPr>
            <w:r w:rsidRPr="00617563">
              <w:rPr>
                <w:rFonts w:cs="Arial"/>
              </w:rPr>
              <w:t>школы</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520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750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4.3.</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Медицинские учреждения: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Сельская больница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койко-мест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25</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25</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ФАП</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объект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Врачебная амбулатория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пос/см</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4.4.</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Аптеки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vertAlign w:val="superscript"/>
              </w:rPr>
            </w:pPr>
            <w:r w:rsidRPr="00617563">
              <w:rPr>
                <w:rFonts w:cs="Arial"/>
              </w:rPr>
              <w:t>м</w:t>
            </w:r>
            <w:r w:rsidRPr="00617563">
              <w:rPr>
                <w:rFonts w:cs="Arial"/>
                <w:vertAlign w:val="superscript"/>
              </w:rPr>
              <w:t xml:space="preserve">2 </w:t>
            </w:r>
            <w:r w:rsidRPr="00617563">
              <w:rPr>
                <w:rFonts w:cs="Arial"/>
              </w:rPr>
              <w:t>общей пл</w:t>
            </w:r>
            <w:r w:rsidRPr="00617563">
              <w:rPr>
                <w:rFonts w:cs="Arial"/>
                <w:vertAlign w:val="superscript"/>
              </w:rPr>
              <w:t>.</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 объект</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vertAlign w:val="superscript"/>
              </w:rPr>
            </w:pPr>
            <w:r w:rsidRPr="00617563">
              <w:rPr>
                <w:rFonts w:cs="Arial"/>
              </w:rPr>
              <w:t>2 объекта/310 м</w:t>
            </w:r>
            <w:r w:rsidRPr="00617563">
              <w:rPr>
                <w:rFonts w:cs="Arial"/>
                <w:vertAlign w:val="superscript"/>
              </w:rPr>
              <w:t>2</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4.5.</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xml:space="preserve">Учреждения культуры и </w:t>
            </w:r>
          </w:p>
          <w:p w:rsidR="00617563" w:rsidRPr="00617563" w:rsidRDefault="00617563" w:rsidP="00617563">
            <w:pPr>
              <w:ind w:firstLine="0"/>
              <w:rPr>
                <w:rFonts w:cs="Arial"/>
              </w:rPr>
            </w:pPr>
            <w:r w:rsidRPr="00617563">
              <w:rPr>
                <w:rFonts w:cs="Arial"/>
              </w:rPr>
              <w:t>искусства (клуб)</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510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640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4.6.</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Спортивный зал и стадион</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количество</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4</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4.7.</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Магазины продовольственных</w:t>
            </w:r>
          </w:p>
          <w:p w:rsidR="00617563" w:rsidRPr="00617563" w:rsidRDefault="00617563" w:rsidP="00617563">
            <w:pPr>
              <w:ind w:firstLine="0"/>
              <w:rPr>
                <w:rFonts w:cs="Arial"/>
              </w:rPr>
            </w:pPr>
            <w:r w:rsidRPr="00617563">
              <w:rPr>
                <w:rFonts w:cs="Arial"/>
              </w:rPr>
              <w:t>товаров - всего</w:t>
            </w:r>
          </w:p>
        </w:tc>
        <w:tc>
          <w:tcPr>
            <w:tcW w:w="1400" w:type="dxa"/>
            <w:tcBorders>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м</w:t>
            </w:r>
            <w:r w:rsidRPr="00617563">
              <w:rPr>
                <w:rFonts w:cs="Arial"/>
                <w:vertAlign w:val="superscript"/>
              </w:rPr>
              <w:t>2</w:t>
            </w:r>
            <w:r w:rsidRPr="00617563">
              <w:rPr>
                <w:rFonts w:cs="Arial"/>
              </w:rPr>
              <w:t>торг.площ.</w:t>
            </w:r>
          </w:p>
        </w:tc>
        <w:tc>
          <w:tcPr>
            <w:tcW w:w="1808" w:type="dxa"/>
            <w:vMerge w:val="restart"/>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2011</w:t>
            </w:r>
          </w:p>
        </w:tc>
        <w:tc>
          <w:tcPr>
            <w:tcW w:w="2659" w:type="dxa"/>
            <w:vMerge w:val="restart"/>
            <w:tcBorders>
              <w:top w:val="single" w:sz="4" w:space="0" w:color="000000"/>
              <w:left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2431</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4.8.</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Магазины непродовольственных</w:t>
            </w:r>
          </w:p>
          <w:p w:rsidR="00617563" w:rsidRPr="00617563" w:rsidRDefault="00617563" w:rsidP="00617563">
            <w:pPr>
              <w:ind w:firstLine="0"/>
              <w:rPr>
                <w:rFonts w:cs="Arial"/>
              </w:rPr>
            </w:pPr>
            <w:r w:rsidRPr="00617563">
              <w:rPr>
                <w:rFonts w:cs="Arial"/>
              </w:rPr>
              <w:t>товаров - всего</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м</w:t>
            </w:r>
            <w:r w:rsidRPr="00617563">
              <w:rPr>
                <w:rFonts w:cs="Arial"/>
                <w:vertAlign w:val="superscript"/>
              </w:rPr>
              <w:t>2</w:t>
            </w:r>
            <w:r w:rsidRPr="00617563">
              <w:rPr>
                <w:rFonts w:cs="Arial"/>
              </w:rPr>
              <w:t>торг. площ.</w:t>
            </w:r>
          </w:p>
        </w:tc>
        <w:tc>
          <w:tcPr>
            <w:tcW w:w="1808" w:type="dxa"/>
            <w:vMerge/>
            <w:tcBorders>
              <w:left w:val="single" w:sz="4" w:space="0" w:color="000000"/>
              <w:bottom w:val="single" w:sz="4" w:space="0" w:color="000000"/>
            </w:tcBorders>
            <w:vAlign w:val="center"/>
          </w:tcPr>
          <w:p w:rsidR="00617563" w:rsidRPr="00617563" w:rsidRDefault="00617563" w:rsidP="00617563">
            <w:pPr>
              <w:ind w:firstLine="0"/>
              <w:rPr>
                <w:rFonts w:cs="Arial"/>
              </w:rPr>
            </w:pPr>
          </w:p>
        </w:tc>
        <w:tc>
          <w:tcPr>
            <w:tcW w:w="2659" w:type="dxa"/>
            <w:vMerge/>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lastRenderedPageBreak/>
              <w:t>4.9.</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Предприятия общественного</w:t>
            </w:r>
          </w:p>
          <w:p w:rsidR="00617563" w:rsidRPr="00617563" w:rsidRDefault="00617563" w:rsidP="00617563">
            <w:pPr>
              <w:ind w:firstLine="0"/>
              <w:rPr>
                <w:rFonts w:cs="Arial"/>
              </w:rPr>
            </w:pPr>
            <w:r w:rsidRPr="00617563">
              <w:rPr>
                <w:rFonts w:cs="Arial"/>
              </w:rPr>
              <w:t>питания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пос. 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220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4.10.</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Предприятия бытового</w:t>
            </w:r>
          </w:p>
          <w:p w:rsidR="00617563" w:rsidRPr="00617563" w:rsidRDefault="00617563" w:rsidP="00617563">
            <w:pPr>
              <w:ind w:firstLine="0"/>
              <w:rPr>
                <w:rFonts w:cs="Arial"/>
              </w:rPr>
            </w:pPr>
            <w:r w:rsidRPr="00617563">
              <w:rPr>
                <w:rFonts w:cs="Arial"/>
              </w:rPr>
              <w:t>обслуживания</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раб. 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 объект</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21</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4.11.</w:t>
            </w:r>
          </w:p>
        </w:tc>
        <w:tc>
          <w:tcPr>
            <w:tcW w:w="3154" w:type="dxa"/>
            <w:tcBorders>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Банно-оздоровительный комплекс</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помыв. мест</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51</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Филиал сбербанка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vertAlign w:val="superscript"/>
              </w:rPr>
            </w:pPr>
            <w:r w:rsidRPr="00617563">
              <w:rPr>
                <w:rFonts w:cs="Arial"/>
              </w:rPr>
              <w:t>м</w:t>
            </w:r>
            <w:r w:rsidRPr="00617563">
              <w:rPr>
                <w:rFonts w:cs="Arial"/>
                <w:vertAlign w:val="superscript"/>
              </w:rPr>
              <w:t>2</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 объект</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105</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4.13.</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Отделение связи (почта)</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количество</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4.14.</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Библиотеки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тыс. ед. хранения</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36,0</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36,0</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4.15.</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Пожарное депо</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количество машин</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Транспортная инфраструктура.</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5.1.</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Общая протяженность улично-дорожной сети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км</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24,6</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28,1</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bCs/>
              </w:rPr>
            </w:pPr>
            <w:r w:rsidRPr="00617563">
              <w:rPr>
                <w:rFonts w:cs="Arial"/>
                <w:bCs/>
              </w:rPr>
              <w:t>6.</w:t>
            </w:r>
          </w:p>
        </w:tc>
        <w:tc>
          <w:tcPr>
            <w:tcW w:w="9021" w:type="dxa"/>
            <w:gridSpan w:val="4"/>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bCs/>
              </w:rPr>
            </w:pPr>
            <w:r w:rsidRPr="00617563">
              <w:rPr>
                <w:rFonts w:cs="Arial"/>
                <w:bCs/>
              </w:rPr>
              <w:t>Зоны специального назначения.</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6.1.</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Общее количество кладбищ</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единиц</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6.2.</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617563">
                <w:rPr>
                  <w:rFonts w:cs="Arial"/>
                </w:rPr>
                <w:t>30 м</w:t>
              </w:r>
              <w:r w:rsidRPr="00617563">
                <w:rPr>
                  <w:rFonts w:cs="Arial"/>
                  <w:vertAlign w:val="superscript"/>
                </w:rPr>
                <w:t>3</w:t>
              </w:r>
            </w:smartTag>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единиц</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w:t>
            </w:r>
          </w:p>
        </w:tc>
      </w:tr>
      <w:tr w:rsidR="00617563" w:rsidRPr="00617563" w:rsidTr="00617563">
        <w:trPr>
          <w:trHeight w:val="20"/>
        </w:trPr>
        <w:tc>
          <w:tcPr>
            <w:tcW w:w="815"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6.3.</w:t>
            </w:r>
          </w:p>
        </w:tc>
        <w:tc>
          <w:tcPr>
            <w:tcW w:w="3154"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Скотомогильники</w:t>
            </w:r>
          </w:p>
        </w:tc>
        <w:tc>
          <w:tcPr>
            <w:tcW w:w="1400"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единиц</w:t>
            </w:r>
          </w:p>
        </w:tc>
        <w:tc>
          <w:tcPr>
            <w:tcW w:w="1808" w:type="dxa"/>
            <w:tcBorders>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3</w:t>
            </w:r>
          </w:p>
        </w:tc>
        <w:tc>
          <w:tcPr>
            <w:tcW w:w="2659" w:type="dxa"/>
            <w:tcBorders>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1</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w:t>
            </w:r>
          </w:p>
        </w:tc>
        <w:tc>
          <w:tcPr>
            <w:tcW w:w="9021" w:type="dxa"/>
            <w:gridSpan w:val="4"/>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Водоснабжение.</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7.1.</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Водоподведение — всего</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1,200</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0,554</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 том числе:</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на хозяйственно-питьевые нужды</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1,195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0,554</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на производственные нужды</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0,005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7.2.</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Вторичное использование воды</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7.3.</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0,48</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7.4.</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0,48</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7.5.</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л/сут на чел.</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230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 том числе на хозяйствненно-питьевые нужды</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л/сут на чел.</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230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7.6.</w:t>
            </w:r>
          </w:p>
        </w:tc>
        <w:tc>
          <w:tcPr>
            <w:tcW w:w="3154"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Протяженность сетей</w:t>
            </w:r>
          </w:p>
        </w:tc>
        <w:tc>
          <w:tcPr>
            <w:tcW w:w="1400" w:type="dxa"/>
            <w:tcBorders>
              <w:top w:val="single" w:sz="4" w:space="0" w:color="000000"/>
              <w:left w:val="single" w:sz="4" w:space="0" w:color="000000"/>
              <w:bottom w:val="single" w:sz="4" w:space="0" w:color="000000"/>
            </w:tcBorders>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25,7</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25,7</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w:t>
            </w:r>
          </w:p>
        </w:tc>
        <w:tc>
          <w:tcPr>
            <w:tcW w:w="9021" w:type="dxa"/>
            <w:gridSpan w:val="4"/>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Канализация.</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8.1.</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Общее отведение сточных вод</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1,2</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0,554</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хозяйственно-бытовые стоки</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1,195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0,554</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0,005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8.2.</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тыс. м</w:t>
            </w:r>
            <w:r w:rsidRPr="00617563">
              <w:rPr>
                <w:rFonts w:eastAsia="Lucida Sans Unicode" w:cs="Arial"/>
                <w:kern w:val="1"/>
                <w:vertAlign w:val="superscript"/>
                <w:lang w:eastAsia="ar-SA"/>
              </w:rPr>
              <w:t>3</w:t>
            </w:r>
            <w:r w:rsidRPr="00617563">
              <w:rPr>
                <w:rFonts w:eastAsia="Lucida Sans Unicode"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8.3.</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Протяженность сетей</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км</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9.</w:t>
            </w:r>
          </w:p>
        </w:tc>
        <w:tc>
          <w:tcPr>
            <w:tcW w:w="9021" w:type="dxa"/>
            <w:gridSpan w:val="4"/>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Электроснабжение.</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9.1.</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ind w:firstLine="0"/>
              <w:rPr>
                <w:rFonts w:cs="Arial"/>
              </w:rPr>
            </w:pPr>
            <w:r w:rsidRPr="00617563">
              <w:rPr>
                <w:rFonts w:cs="Arial"/>
              </w:rPr>
              <w:t>Протяженность сетей</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69,5</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69,5</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w:t>
            </w:r>
          </w:p>
        </w:tc>
        <w:tc>
          <w:tcPr>
            <w:tcW w:w="9021" w:type="dxa"/>
            <w:gridSpan w:val="4"/>
            <w:tcBorders>
              <w:top w:val="single" w:sz="4" w:space="0" w:color="000000"/>
              <w:left w:val="single" w:sz="4" w:space="0" w:color="000000"/>
              <w:bottom w:val="single" w:sz="4" w:space="0" w:color="000000"/>
              <w:right w:val="single" w:sz="4" w:space="0" w:color="000000"/>
            </w:tcBorders>
          </w:tcPr>
          <w:p w:rsidR="00617563" w:rsidRPr="00617563" w:rsidRDefault="00617563" w:rsidP="00617563">
            <w:pPr>
              <w:ind w:firstLine="0"/>
              <w:rPr>
                <w:rFonts w:cs="Arial"/>
                <w:bCs/>
              </w:rPr>
            </w:pPr>
            <w:r w:rsidRPr="00617563">
              <w:rPr>
                <w:rFonts w:cs="Arial"/>
                <w:bCs/>
              </w:rPr>
              <w:t>Теплоснабжение.</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10.1.</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0,9458</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0,9458</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10.2.</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ТЭЦ (АТЭС, АСТ)</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10.3.</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районные котельные</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0,9458</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0,9458</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w:t>
            </w:r>
          </w:p>
        </w:tc>
        <w:tc>
          <w:tcPr>
            <w:tcW w:w="9021" w:type="dxa"/>
            <w:gridSpan w:val="4"/>
            <w:tcBorders>
              <w:top w:val="single" w:sz="4" w:space="0" w:color="000000"/>
              <w:left w:val="single" w:sz="4" w:space="0" w:color="000000"/>
              <w:bottom w:val="single" w:sz="4" w:space="0" w:color="000000"/>
              <w:right w:val="single" w:sz="4" w:space="0" w:color="000000"/>
            </w:tcBorders>
          </w:tcPr>
          <w:p w:rsidR="00617563" w:rsidRPr="00617563" w:rsidRDefault="00617563" w:rsidP="00617563">
            <w:pPr>
              <w:ind w:firstLine="0"/>
              <w:rPr>
                <w:rFonts w:cs="Arial"/>
                <w:bCs/>
              </w:rPr>
            </w:pPr>
            <w:r w:rsidRPr="00617563">
              <w:rPr>
                <w:rFonts w:cs="Arial"/>
                <w:bCs/>
              </w:rPr>
              <w:t>Газоснабжение.</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11.1.</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100</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11.2.</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Потребление газа</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млн. м</w:t>
            </w:r>
            <w:r w:rsidRPr="00617563">
              <w:rPr>
                <w:rFonts w:eastAsia="Lucida Sans Unicode" w:cs="Arial"/>
                <w:kern w:val="1"/>
                <w:vertAlign w:val="superscript"/>
                <w:lang w:eastAsia="ar-SA"/>
              </w:rPr>
              <w:t>3</w:t>
            </w:r>
            <w:r w:rsidRPr="00617563">
              <w:rPr>
                <w:rFonts w:eastAsia="Lucida Sans Unicode"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5,47</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5,47</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млн. м</w:t>
            </w:r>
            <w:r w:rsidRPr="00617563">
              <w:rPr>
                <w:rFonts w:eastAsia="Lucida Sans Unicode" w:cs="Arial"/>
                <w:kern w:val="1"/>
                <w:vertAlign w:val="superscript"/>
                <w:lang w:eastAsia="ar-SA"/>
              </w:rPr>
              <w:t>3</w:t>
            </w:r>
            <w:r w:rsidRPr="00617563">
              <w:rPr>
                <w:rFonts w:eastAsia="Lucida Sans Unicode"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4,49</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4,49</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млн. м</w:t>
            </w:r>
            <w:r w:rsidRPr="00617563">
              <w:rPr>
                <w:rFonts w:eastAsia="Lucida Sans Unicode" w:cs="Arial"/>
                <w:kern w:val="1"/>
                <w:vertAlign w:val="superscript"/>
                <w:lang w:eastAsia="ar-SA"/>
              </w:rPr>
              <w:t>3</w:t>
            </w:r>
            <w:r w:rsidRPr="00617563">
              <w:rPr>
                <w:rFonts w:eastAsia="Lucida Sans Unicode"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0,98</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0,98</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11.3.</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Источник подачи газа АГРС с. Пухово</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млн. м</w:t>
            </w:r>
            <w:r w:rsidRPr="00617563">
              <w:rPr>
                <w:rFonts w:eastAsia="Lucida Sans Unicode" w:cs="Arial"/>
                <w:kern w:val="1"/>
                <w:vertAlign w:val="superscript"/>
                <w:lang w:eastAsia="ar-SA"/>
              </w:rPr>
              <w:t>3</w:t>
            </w:r>
            <w:r w:rsidRPr="00617563">
              <w:rPr>
                <w:rFonts w:eastAsia="Lucida Sans Unicode"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131,3</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131,3</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11.4.</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76,4</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widowControl w:val="0"/>
              <w:suppressLineNumbers/>
              <w:suppressAutoHyphens/>
              <w:snapToGrid w:val="0"/>
              <w:ind w:firstLine="0"/>
              <w:rPr>
                <w:rFonts w:eastAsia="Lucida Sans Unicode" w:cs="Arial"/>
                <w:kern w:val="1"/>
                <w:lang w:eastAsia="ar-SA"/>
              </w:rPr>
            </w:pPr>
            <w:r w:rsidRPr="00617563">
              <w:rPr>
                <w:rFonts w:eastAsia="Lucida Sans Unicode" w:cs="Arial"/>
                <w:kern w:val="1"/>
                <w:lang w:eastAsia="ar-SA"/>
              </w:rPr>
              <w:t>76,4</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12.</w:t>
            </w:r>
          </w:p>
        </w:tc>
        <w:tc>
          <w:tcPr>
            <w:tcW w:w="9021" w:type="dxa"/>
            <w:gridSpan w:val="4"/>
            <w:tcBorders>
              <w:top w:val="single" w:sz="4" w:space="0" w:color="000000"/>
              <w:left w:val="single" w:sz="4" w:space="0" w:color="000000"/>
              <w:bottom w:val="single" w:sz="4" w:space="0" w:color="000000"/>
              <w:right w:val="single" w:sz="4" w:space="0" w:color="000000"/>
            </w:tcBorders>
          </w:tcPr>
          <w:p w:rsidR="00617563" w:rsidRPr="00617563" w:rsidRDefault="00617563" w:rsidP="00617563">
            <w:pPr>
              <w:snapToGrid w:val="0"/>
              <w:ind w:firstLine="0"/>
              <w:rPr>
                <w:rFonts w:cs="Arial"/>
              </w:rPr>
            </w:pPr>
            <w:r w:rsidRPr="00617563">
              <w:rPr>
                <w:rFonts w:cs="Arial"/>
              </w:rPr>
              <w:t>Связь.</w:t>
            </w:r>
          </w:p>
        </w:tc>
      </w:tr>
      <w:tr w:rsidR="00617563" w:rsidRPr="00617563" w:rsidTr="00617563">
        <w:trPr>
          <w:trHeight w:val="20"/>
        </w:trPr>
        <w:tc>
          <w:tcPr>
            <w:tcW w:w="815"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12.1.</w:t>
            </w:r>
          </w:p>
        </w:tc>
        <w:tc>
          <w:tcPr>
            <w:tcW w:w="3154"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617563" w:rsidRPr="00617563" w:rsidRDefault="00617563" w:rsidP="00617563">
            <w:pPr>
              <w:widowControl w:val="0"/>
              <w:suppressLineNumbers/>
              <w:suppressAutoHyphens/>
              <w:ind w:firstLine="0"/>
              <w:rPr>
                <w:rFonts w:eastAsia="Lucida Sans Unicode" w:cs="Arial"/>
                <w:kern w:val="1"/>
                <w:lang w:eastAsia="ar-SA"/>
              </w:rPr>
            </w:pPr>
            <w:r w:rsidRPr="00617563">
              <w:rPr>
                <w:rFonts w:eastAsia="Lucida Sans Unicode" w:cs="Arial"/>
                <w:kern w:val="1"/>
                <w:lang w:eastAsia="ar-SA"/>
              </w:rPr>
              <w:t>номеров на 100 семей</w:t>
            </w:r>
          </w:p>
        </w:tc>
        <w:tc>
          <w:tcPr>
            <w:tcW w:w="1808" w:type="dxa"/>
            <w:tcBorders>
              <w:top w:val="single" w:sz="4" w:space="0" w:color="000000"/>
              <w:left w:val="single" w:sz="4" w:space="0" w:color="000000"/>
              <w:bottom w:val="single" w:sz="4" w:space="0" w:color="000000"/>
            </w:tcBorders>
            <w:vAlign w:val="center"/>
          </w:tcPr>
          <w:p w:rsidR="00617563" w:rsidRPr="00617563" w:rsidRDefault="00617563" w:rsidP="00617563">
            <w:pPr>
              <w:snapToGrid w:val="0"/>
              <w:ind w:firstLine="0"/>
              <w:rPr>
                <w:rFonts w:cs="Arial"/>
              </w:rPr>
            </w:pPr>
            <w:r w:rsidRPr="00617563">
              <w:rPr>
                <w:rFonts w:cs="Arial"/>
              </w:rPr>
              <w:t>54</w:t>
            </w:r>
          </w:p>
        </w:tc>
        <w:tc>
          <w:tcPr>
            <w:tcW w:w="2659" w:type="dxa"/>
            <w:tcBorders>
              <w:top w:val="single" w:sz="4" w:space="0" w:color="000000"/>
              <w:left w:val="single" w:sz="4" w:space="0" w:color="000000"/>
              <w:bottom w:val="single" w:sz="4" w:space="0" w:color="000000"/>
              <w:right w:val="single" w:sz="4" w:space="0" w:color="000000"/>
            </w:tcBorders>
            <w:vAlign w:val="center"/>
          </w:tcPr>
          <w:p w:rsidR="00617563" w:rsidRPr="00617563" w:rsidRDefault="00617563" w:rsidP="00617563">
            <w:pPr>
              <w:snapToGrid w:val="0"/>
              <w:ind w:firstLine="0"/>
              <w:rPr>
                <w:rFonts w:cs="Arial"/>
              </w:rPr>
            </w:pPr>
            <w:r w:rsidRPr="00617563">
              <w:rPr>
                <w:rFonts w:cs="Arial"/>
              </w:rPr>
              <w:t>54</w:t>
            </w:r>
          </w:p>
        </w:tc>
      </w:tr>
    </w:tbl>
    <w:p w:rsidR="00617563" w:rsidRPr="00617563" w:rsidRDefault="00617563" w:rsidP="00617563">
      <w:pPr>
        <w:ind w:firstLine="0"/>
        <w:rPr>
          <w:rFonts w:cs="Arial"/>
        </w:rPr>
      </w:pPr>
    </w:p>
    <w:p w:rsidR="00617563" w:rsidRPr="00617563" w:rsidRDefault="00617563" w:rsidP="00617563">
      <w:pPr>
        <w:ind w:firstLine="709"/>
        <w:rPr>
          <w:rFonts w:cs="Arial"/>
          <w:bCs/>
        </w:rPr>
      </w:pPr>
      <w:r w:rsidRPr="00617563">
        <w:rPr>
          <w:rFonts w:cs="Arial"/>
        </w:rPr>
        <w:br w:type="page"/>
      </w:r>
      <w:r w:rsidRPr="00617563">
        <w:rPr>
          <w:rFonts w:cs="Arial"/>
          <w:bCs/>
        </w:rPr>
        <w:lastRenderedPageBreak/>
        <w:t>3. Заключение.</w:t>
      </w:r>
    </w:p>
    <w:p w:rsidR="00617563" w:rsidRPr="00617563" w:rsidRDefault="00617563" w:rsidP="00617563">
      <w:pPr>
        <w:ind w:firstLine="709"/>
        <w:rPr>
          <w:rFonts w:cs="Arial"/>
        </w:rPr>
      </w:pPr>
      <w:r w:rsidRPr="00617563">
        <w:rPr>
          <w:rFonts w:cs="Arial"/>
        </w:rPr>
        <w:t xml:space="preserve">Разработка генерального плана </w:t>
      </w:r>
      <w:r w:rsidRPr="00617563">
        <w:rPr>
          <w:rFonts w:cs="Arial"/>
          <w:iCs/>
        </w:rPr>
        <w:t xml:space="preserve">Залуженского </w:t>
      </w:r>
      <w:r w:rsidRPr="00617563">
        <w:rPr>
          <w:rFonts w:cs="Arial"/>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617563" w:rsidRPr="00617563" w:rsidRDefault="00617563" w:rsidP="00617563">
      <w:pPr>
        <w:ind w:firstLine="709"/>
        <w:rPr>
          <w:rFonts w:cs="Arial"/>
        </w:rPr>
      </w:pPr>
      <w:r w:rsidRPr="00617563">
        <w:rPr>
          <w:rFonts w:cs="Arial"/>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617563" w:rsidRPr="00617563" w:rsidRDefault="00617563" w:rsidP="00617563">
      <w:pPr>
        <w:ind w:firstLine="709"/>
        <w:rPr>
          <w:rFonts w:cs="Arial"/>
        </w:rPr>
      </w:pPr>
      <w:r w:rsidRPr="00617563">
        <w:rPr>
          <w:rFonts w:cs="Arial"/>
        </w:rPr>
        <w:t xml:space="preserve">В генеральный план </w:t>
      </w:r>
      <w:r w:rsidRPr="00617563">
        <w:rPr>
          <w:rFonts w:cs="Arial"/>
          <w:iCs/>
        </w:rPr>
        <w:t xml:space="preserve">Залуженского </w:t>
      </w:r>
      <w:r w:rsidRPr="00617563">
        <w:rPr>
          <w:rFonts w:cs="Arial"/>
        </w:rPr>
        <w:t xml:space="preserve">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617563" w:rsidRPr="00617563" w:rsidRDefault="00617563" w:rsidP="00617563">
      <w:pPr>
        <w:ind w:firstLine="709"/>
        <w:rPr>
          <w:rFonts w:cs="Arial"/>
        </w:rPr>
      </w:pPr>
      <w:r w:rsidRPr="00617563">
        <w:rPr>
          <w:rFonts w:cs="Arial"/>
        </w:rPr>
        <w:t xml:space="preserve">Порядок внесения изменений в генеральный план </w:t>
      </w:r>
      <w:r w:rsidRPr="00617563">
        <w:rPr>
          <w:rFonts w:cs="Arial"/>
          <w:iCs/>
        </w:rPr>
        <w:t xml:space="preserve">Залуженского </w:t>
      </w:r>
      <w:r w:rsidRPr="00617563">
        <w:rPr>
          <w:rFonts w:cs="Arial"/>
        </w:rPr>
        <w:t xml:space="preserve">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w:t>
      </w:r>
    </w:p>
    <w:p w:rsidR="00617563" w:rsidRPr="00617563" w:rsidRDefault="00617563" w:rsidP="00617563">
      <w:pPr>
        <w:ind w:firstLine="709"/>
        <w:rPr>
          <w:rFonts w:cs="Arial"/>
          <w:bCs/>
        </w:rPr>
      </w:pPr>
    </w:p>
    <w:p w:rsidR="00617563" w:rsidRDefault="00617563">
      <w:pPr>
        <w:rPr>
          <w:rFonts w:cs="Arial"/>
        </w:rPr>
      </w:pPr>
    </w:p>
    <w:p w:rsidR="00EC7070" w:rsidRPr="008F390A" w:rsidRDefault="004E2C4C" w:rsidP="004E2C4C">
      <w:pPr>
        <w:rPr>
          <w:rFonts w:cs="Arial"/>
        </w:rPr>
      </w:pPr>
      <w:r>
        <w:rPr>
          <w:rFonts w:cs="Arial"/>
        </w:rPr>
        <w:br w:type="page"/>
      </w:r>
    </w:p>
    <w:p w:rsidR="00EC7070" w:rsidRPr="008F390A" w:rsidRDefault="00EC7070" w:rsidP="00EC7070">
      <w:pPr>
        <w:ind w:firstLine="709"/>
        <w:jc w:val="center"/>
        <w:rPr>
          <w:rFonts w:cs="Arial"/>
        </w:rPr>
      </w:pPr>
      <w:r w:rsidRPr="008F390A">
        <w:rPr>
          <w:rFonts w:cs="Arial"/>
        </w:rPr>
        <w:t>БЮДЖЕТНОЕ УЧРЕЖДЕНИЕ ВОРОНЕЖСКОЙ ОБЛАСТИ</w:t>
      </w:r>
    </w:p>
    <w:p w:rsidR="00EC7070" w:rsidRPr="008F390A" w:rsidRDefault="00EC7070" w:rsidP="00EC7070">
      <w:pPr>
        <w:ind w:firstLine="709"/>
        <w:jc w:val="center"/>
        <w:rPr>
          <w:rFonts w:cs="Arial"/>
        </w:rPr>
      </w:pPr>
      <w:r w:rsidRPr="008F390A">
        <w:rPr>
          <w:rFonts w:cs="Arial"/>
        </w:rPr>
        <w:t>«НОРМАТИВНО-ПРОЕКТНЫЙ ЦЕНТР»</w:t>
      </w:r>
    </w:p>
    <w:p w:rsidR="00EC7070" w:rsidRPr="008F390A" w:rsidRDefault="00EC7070" w:rsidP="00EC7070">
      <w:pPr>
        <w:pStyle w:val="ad"/>
        <w:spacing w:after="0"/>
        <w:rPr>
          <w:rFonts w:ascii="Arial" w:hAnsi="Arial" w:cs="Arial"/>
        </w:rPr>
      </w:pP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pStyle w:val="110"/>
        <w:ind w:left="0" w:firstLine="709"/>
        <w:outlineLvl w:val="9"/>
        <w:rPr>
          <w:rFonts w:cs="Arial"/>
          <w:b w:val="0"/>
          <w:sz w:val="24"/>
          <w:szCs w:val="24"/>
        </w:rPr>
      </w:pPr>
      <w:r w:rsidRPr="008F390A">
        <w:rPr>
          <w:rFonts w:cs="Arial"/>
          <w:b w:val="0"/>
          <w:sz w:val="24"/>
          <w:szCs w:val="24"/>
        </w:rPr>
        <w:t>ТОМ I</w:t>
      </w: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ind w:firstLine="709"/>
        <w:jc w:val="center"/>
        <w:rPr>
          <w:rFonts w:cs="Arial"/>
        </w:rPr>
      </w:pPr>
      <w:r w:rsidRPr="008F390A">
        <w:rPr>
          <w:rFonts w:cs="Arial"/>
        </w:rPr>
        <w:t>Положение о территориальном планировании</w:t>
      </w:r>
    </w:p>
    <w:p w:rsidR="00EC7070" w:rsidRPr="008F390A" w:rsidRDefault="00EC7070" w:rsidP="00EC7070">
      <w:pPr>
        <w:ind w:firstLine="709"/>
        <w:jc w:val="center"/>
        <w:rPr>
          <w:rFonts w:cs="Arial"/>
        </w:rPr>
      </w:pPr>
      <w:r w:rsidRPr="008F390A">
        <w:rPr>
          <w:rFonts w:cs="Arial"/>
        </w:rPr>
        <w:t>Залуженского сельского поселения</w:t>
      </w:r>
    </w:p>
    <w:p w:rsidR="00EC7070" w:rsidRPr="008F390A" w:rsidRDefault="00EC7070" w:rsidP="00EC7070">
      <w:pPr>
        <w:ind w:firstLine="709"/>
        <w:jc w:val="center"/>
        <w:rPr>
          <w:rFonts w:cs="Arial"/>
        </w:rPr>
      </w:pPr>
      <w:r w:rsidRPr="008F390A">
        <w:rPr>
          <w:rFonts w:cs="Arial"/>
        </w:rPr>
        <w:t>Лискинского муниципального района Воронежской области</w:t>
      </w: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pStyle w:val="211"/>
        <w:ind w:left="0" w:right="0" w:firstLine="709"/>
        <w:outlineLvl w:val="9"/>
        <w:rPr>
          <w:rFonts w:cs="Arial"/>
          <w:sz w:val="24"/>
          <w:szCs w:val="24"/>
        </w:rPr>
      </w:pPr>
      <w:r w:rsidRPr="008F390A">
        <w:rPr>
          <w:rFonts w:cs="Arial"/>
          <w:sz w:val="24"/>
          <w:szCs w:val="24"/>
        </w:rPr>
        <w:t>Сведения о границах населенных пунктов: села Залужное,</w:t>
      </w:r>
    </w:p>
    <w:p w:rsidR="00EC7070" w:rsidRPr="008F390A" w:rsidRDefault="00EC7070" w:rsidP="00EC7070">
      <w:pPr>
        <w:ind w:firstLine="709"/>
        <w:jc w:val="center"/>
        <w:rPr>
          <w:rFonts w:cs="Arial"/>
        </w:rPr>
      </w:pPr>
      <w:r w:rsidRPr="008F390A">
        <w:rPr>
          <w:rFonts w:cs="Arial"/>
        </w:rPr>
        <w:t>села Лиски хутора Никольский</w:t>
      </w:r>
    </w:p>
    <w:p w:rsidR="00EC7070" w:rsidRPr="008F390A" w:rsidRDefault="00EC7070" w:rsidP="00EC7070">
      <w:pPr>
        <w:pStyle w:val="ad"/>
        <w:spacing w:after="0"/>
        <w:ind w:firstLine="709"/>
        <w:jc w:val="center"/>
        <w:rPr>
          <w:rFonts w:ascii="Arial" w:hAnsi="Arial" w:cs="Arial"/>
        </w:rPr>
      </w:pPr>
    </w:p>
    <w:p w:rsidR="00EC7070" w:rsidRPr="008F390A" w:rsidRDefault="00EC7070" w:rsidP="00EC7070">
      <w:pPr>
        <w:ind w:firstLine="709"/>
        <w:jc w:val="center"/>
        <w:rPr>
          <w:rFonts w:cs="Arial"/>
        </w:rPr>
      </w:pPr>
      <w:r w:rsidRPr="008F390A">
        <w:rPr>
          <w:rFonts w:cs="Arial"/>
        </w:rPr>
        <w:t>(графическое описание местоположения границ населенных пунктов, перечень координат характерных точек границ населенных пунктов)</w:t>
      </w:r>
    </w:p>
    <w:p w:rsidR="008F390A" w:rsidRPr="008F390A" w:rsidRDefault="00EC7070" w:rsidP="00EC7070">
      <w:pPr>
        <w:pStyle w:val="ad"/>
        <w:spacing w:after="0"/>
        <w:ind w:firstLine="709"/>
        <w:jc w:val="center"/>
        <w:rPr>
          <w:rFonts w:ascii="Arial" w:hAnsi="Arial" w:cs="Arial"/>
        </w:rPr>
      </w:pPr>
      <w:r w:rsidRPr="008F390A">
        <w:rPr>
          <w:rFonts w:ascii="Arial" w:hAnsi="Arial" w:cs="Arial"/>
        </w:rPr>
        <w:br w:type="page"/>
      </w:r>
      <w:r w:rsidR="008F390A" w:rsidRPr="008F390A">
        <w:rPr>
          <w:rFonts w:ascii="Arial" w:hAnsi="Arial" w:cs="Arial"/>
        </w:rPr>
        <w:lastRenderedPageBreak/>
        <w:t>(в ред. реш. от 21.08.2019 № 188)</w:t>
      </w:r>
    </w:p>
    <w:p w:rsidR="00EC7070" w:rsidRPr="008F390A" w:rsidRDefault="00EC7070" w:rsidP="00EC7070">
      <w:pPr>
        <w:pStyle w:val="ad"/>
        <w:spacing w:after="0"/>
        <w:ind w:firstLine="709"/>
        <w:jc w:val="center"/>
        <w:rPr>
          <w:rFonts w:ascii="Arial" w:hAnsi="Arial" w:cs="Arial"/>
        </w:rPr>
      </w:pPr>
      <w:r w:rsidRPr="008F390A">
        <w:rPr>
          <w:rFonts w:ascii="Arial" w:hAnsi="Arial" w:cs="Arial"/>
        </w:rPr>
        <w:t>ОПИСАНИЕ МЕСТОПОЛОЖЕНИЯ ГРАНИЦ</w:t>
      </w: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6F13D0" w:rsidP="008F390A">
      <w:pPr>
        <w:pStyle w:val="afff3"/>
        <w:rPr>
          <w:rFonts w:ascii="Arial" w:hAnsi="Arial" w:cs="Arial"/>
          <w:sz w:val="24"/>
          <w:szCs w:val="24"/>
        </w:rPr>
      </w:pPr>
      <w:r>
        <w:rPr>
          <w:rFonts w:ascii="Arial" w:hAnsi="Arial" w:cs="Arial"/>
          <w:noProof/>
          <w:sz w:val="24"/>
          <w:szCs w:val="24"/>
        </w:rPr>
        <w:drawing>
          <wp:inline distT="0" distB="0" distL="0" distR="0">
            <wp:extent cx="5866130" cy="407162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130" cy="4071620"/>
                    </a:xfrm>
                    <a:prstGeom prst="rect">
                      <a:avLst/>
                    </a:prstGeom>
                    <a:noFill/>
                    <a:ln>
                      <a:noFill/>
                    </a:ln>
                  </pic:spPr>
                </pic:pic>
              </a:graphicData>
            </a:graphic>
          </wp:inline>
        </w:drawing>
      </w:r>
    </w:p>
    <w:p w:rsidR="008F390A" w:rsidRPr="008F390A" w:rsidRDefault="008F390A" w:rsidP="008F390A">
      <w:pPr>
        <w:pStyle w:val="afff3"/>
        <w:rPr>
          <w:rFonts w:ascii="Arial" w:hAnsi="Arial" w:cs="Arial"/>
          <w:sz w:val="24"/>
          <w:szCs w:val="24"/>
        </w:rPr>
      </w:pPr>
    </w:p>
    <w:p w:rsidR="008F390A" w:rsidRPr="008F390A" w:rsidRDefault="006F13D0" w:rsidP="008F390A">
      <w:pPr>
        <w:pStyle w:val="afff3"/>
        <w:rPr>
          <w:rFonts w:ascii="Arial" w:hAnsi="Arial" w:cs="Arial"/>
          <w:sz w:val="24"/>
          <w:szCs w:val="24"/>
        </w:rPr>
      </w:pPr>
      <w:r>
        <w:rPr>
          <w:rFonts w:ascii="Arial" w:hAnsi="Arial" w:cs="Arial"/>
          <w:noProof/>
          <w:sz w:val="24"/>
          <w:szCs w:val="24"/>
        </w:rPr>
        <w:drawing>
          <wp:inline distT="0" distB="0" distL="0" distR="0">
            <wp:extent cx="5866130" cy="445135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130" cy="4451350"/>
                    </a:xfrm>
                    <a:prstGeom prst="rect">
                      <a:avLst/>
                    </a:prstGeom>
                    <a:noFill/>
                    <a:ln>
                      <a:noFill/>
                    </a:ln>
                  </pic:spPr>
                </pic:pic>
              </a:graphicData>
            </a:graphic>
          </wp:inline>
        </w:drawing>
      </w:r>
    </w:p>
    <w:p w:rsidR="008F390A" w:rsidRPr="008F390A" w:rsidRDefault="008F390A" w:rsidP="008F390A">
      <w:pPr>
        <w:pStyle w:val="afff3"/>
        <w:rPr>
          <w:rFonts w:ascii="Arial" w:hAnsi="Arial" w:cs="Arial"/>
          <w:sz w:val="24"/>
          <w:szCs w:val="24"/>
        </w:rPr>
      </w:pPr>
    </w:p>
    <w:p w:rsidR="008F390A" w:rsidRPr="008F390A" w:rsidRDefault="006F13D0" w:rsidP="008F390A">
      <w:pPr>
        <w:pStyle w:val="afff3"/>
        <w:rPr>
          <w:rFonts w:ascii="Arial" w:hAnsi="Arial" w:cs="Arial"/>
          <w:sz w:val="24"/>
          <w:szCs w:val="24"/>
        </w:rPr>
      </w:pPr>
      <w:r>
        <w:rPr>
          <w:rFonts w:ascii="Arial" w:hAnsi="Arial" w:cs="Arial"/>
          <w:noProof/>
          <w:sz w:val="24"/>
          <w:szCs w:val="24"/>
        </w:rPr>
        <w:drawing>
          <wp:inline distT="0" distB="0" distL="0" distR="0">
            <wp:extent cx="5762625" cy="88849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884920"/>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506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130" cy="8850630"/>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6779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6130" cy="8677910"/>
                    </a:xfrm>
                    <a:prstGeom prst="rect">
                      <a:avLst/>
                    </a:prstGeom>
                    <a:noFill/>
                    <a:ln>
                      <a:noFill/>
                    </a:ln>
                  </pic:spPr>
                </pic:pic>
              </a:graphicData>
            </a:graphic>
          </wp:inline>
        </w:drawing>
      </w:r>
    </w:p>
    <w:p w:rsidR="008F390A" w:rsidRPr="008F390A" w:rsidRDefault="008F390A" w:rsidP="008F390A">
      <w:pPr>
        <w:pStyle w:val="afff3"/>
        <w:rPr>
          <w:rFonts w:ascii="Arial" w:hAnsi="Arial" w:cs="Arial"/>
          <w:sz w:val="24"/>
          <w:szCs w:val="24"/>
        </w:rPr>
      </w:pP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42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6130" cy="8842375"/>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42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6130" cy="8842375"/>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42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6130" cy="8842375"/>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42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6130" cy="8842375"/>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842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130" cy="8842375"/>
                    </a:xfrm>
                    <a:prstGeom prst="rect">
                      <a:avLst/>
                    </a:prstGeom>
                    <a:noFill/>
                    <a:ln>
                      <a:noFill/>
                    </a:ln>
                  </pic:spPr>
                </pic:pic>
              </a:graphicData>
            </a:graphic>
          </wp:inline>
        </w:drawing>
      </w: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8522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6130" cy="8522970"/>
                    </a:xfrm>
                    <a:prstGeom prst="rect">
                      <a:avLst/>
                    </a:prstGeom>
                    <a:noFill/>
                    <a:ln>
                      <a:noFill/>
                    </a:ln>
                  </pic:spPr>
                </pic:pic>
              </a:graphicData>
            </a:graphic>
          </wp:inline>
        </w:drawing>
      </w:r>
    </w:p>
    <w:p w:rsidR="008F390A" w:rsidRPr="008F390A" w:rsidRDefault="008F390A" w:rsidP="008F390A">
      <w:pPr>
        <w:pStyle w:val="afff3"/>
        <w:rPr>
          <w:rFonts w:ascii="Arial" w:hAnsi="Arial" w:cs="Arial"/>
          <w:sz w:val="24"/>
          <w:szCs w:val="24"/>
        </w:rPr>
      </w:pPr>
    </w:p>
    <w:p w:rsidR="008F390A" w:rsidRPr="008F390A" w:rsidRDefault="006F13D0" w:rsidP="008F390A">
      <w:pPr>
        <w:pStyle w:val="afff3"/>
        <w:rPr>
          <w:rFonts w:ascii="Arial" w:hAnsi="Arial" w:cs="Arial"/>
          <w:sz w:val="24"/>
          <w:szCs w:val="24"/>
        </w:rPr>
      </w:pPr>
      <w:r>
        <w:rPr>
          <w:rFonts w:ascii="Arial" w:hAnsi="Arial" w:cs="Arial"/>
          <w:noProof/>
          <w:sz w:val="24"/>
          <w:szCs w:val="24"/>
        </w:rPr>
        <w:lastRenderedPageBreak/>
        <w:drawing>
          <wp:inline distT="0" distB="0" distL="0" distR="0">
            <wp:extent cx="5866130" cy="32092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6130" cy="3209290"/>
                    </a:xfrm>
                    <a:prstGeom prst="rect">
                      <a:avLst/>
                    </a:prstGeom>
                    <a:noFill/>
                    <a:ln>
                      <a:noFill/>
                    </a:ln>
                  </pic:spPr>
                </pic:pic>
              </a:graphicData>
            </a:graphic>
          </wp:inline>
        </w:drawing>
      </w: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8F390A">
      <w:pPr>
        <w:pStyle w:val="afff3"/>
        <w:rPr>
          <w:rFonts w:ascii="Arial" w:hAnsi="Arial" w:cs="Arial"/>
          <w:sz w:val="24"/>
          <w:szCs w:val="24"/>
        </w:rPr>
      </w:pPr>
    </w:p>
    <w:p w:rsidR="008F390A" w:rsidRPr="008F390A" w:rsidRDefault="008F390A" w:rsidP="00EC7070">
      <w:pPr>
        <w:pStyle w:val="ad"/>
        <w:spacing w:after="0"/>
        <w:ind w:firstLine="709"/>
        <w:jc w:val="center"/>
        <w:rPr>
          <w:rFonts w:ascii="Arial" w:hAnsi="Arial" w:cs="Arial"/>
        </w:rPr>
      </w:pPr>
    </w:p>
    <w:p w:rsidR="00EC7070" w:rsidRPr="008F390A" w:rsidRDefault="006F13D0" w:rsidP="00EC7070">
      <w:pPr>
        <w:pStyle w:val="ad"/>
        <w:spacing w:after="0"/>
        <w:ind w:firstLine="709"/>
        <w:jc w:val="center"/>
        <w:rPr>
          <w:rFonts w:ascii="Arial" w:hAnsi="Arial" w:cs="Arial"/>
        </w:rPr>
      </w:pPr>
      <w:r>
        <w:rPr>
          <w:rFonts w:ascii="Arial" w:hAnsi="Arial" w:cs="Arial"/>
          <w:noProof/>
          <w:lang w:eastAsia="ru-RU"/>
        </w:rPr>
        <w:lastRenderedPageBreak/>
        <w:drawing>
          <wp:inline distT="0" distB="0" distL="0" distR="0">
            <wp:extent cx="5866130" cy="8549005"/>
            <wp:effectExtent l="0" t="0" r="0" b="0"/>
            <wp:docPr id="13" name="Рисунок 13" descr="План Залужно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ан Залужное А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6130" cy="8549005"/>
                    </a:xfrm>
                    <a:prstGeom prst="rect">
                      <a:avLst/>
                    </a:prstGeom>
                    <a:noFill/>
                    <a:ln>
                      <a:noFill/>
                    </a:ln>
                  </pic:spPr>
                </pic:pic>
              </a:graphicData>
            </a:graphic>
          </wp:inline>
        </w:drawing>
      </w:r>
      <w:r w:rsidR="008F390A" w:rsidRPr="008F390A">
        <w:rPr>
          <w:rFonts w:ascii="Arial" w:hAnsi="Arial" w:cs="Arial"/>
        </w:rPr>
        <w:br w:type="page"/>
      </w:r>
    </w:p>
    <w:p w:rsidR="00EC7070" w:rsidRPr="008F390A" w:rsidRDefault="00EC7070" w:rsidP="00EC7070">
      <w:pPr>
        <w:pStyle w:val="ad"/>
        <w:spacing w:after="0"/>
        <w:rPr>
          <w:rFonts w:ascii="Arial" w:hAnsi="Arial" w:cs="Arial"/>
        </w:rPr>
      </w:pPr>
    </w:p>
    <w:p w:rsidR="00EC7070" w:rsidRPr="008F390A" w:rsidRDefault="00EC7070" w:rsidP="00EC7070">
      <w:pPr>
        <w:jc w:val="center"/>
        <w:rPr>
          <w:rFonts w:cs="Arial"/>
        </w:rPr>
      </w:pPr>
      <w:r w:rsidRPr="008F390A">
        <w:rPr>
          <w:rFonts w:cs="Arial"/>
        </w:rPr>
        <w:t>Изменения (дополнения) Генерального плана</w:t>
      </w:r>
    </w:p>
    <w:p w:rsidR="00EC7070" w:rsidRPr="008F390A" w:rsidRDefault="00EC7070" w:rsidP="00EC7070">
      <w:pPr>
        <w:jc w:val="center"/>
        <w:rPr>
          <w:rFonts w:cs="Arial"/>
        </w:rPr>
      </w:pPr>
      <w:r w:rsidRPr="008F390A">
        <w:rPr>
          <w:rFonts w:cs="Arial"/>
        </w:rPr>
        <w:t>Залуженского сельского поселения</w:t>
      </w:r>
    </w:p>
    <w:p w:rsidR="00EC7070" w:rsidRPr="008F390A" w:rsidRDefault="00EC7070" w:rsidP="00EC7070">
      <w:pPr>
        <w:jc w:val="center"/>
        <w:rPr>
          <w:rFonts w:cs="Arial"/>
        </w:rPr>
      </w:pPr>
      <w:r w:rsidRPr="008F390A">
        <w:rPr>
          <w:rFonts w:cs="Arial"/>
        </w:rPr>
        <w:t>Лискинского муниципального района Воронежской области в части установления границ населенных пунктов</w:t>
      </w:r>
    </w:p>
    <w:p w:rsidR="00EC7070" w:rsidRPr="008F390A" w:rsidRDefault="00EC7070" w:rsidP="00EC7070">
      <w:pPr>
        <w:jc w:val="center"/>
        <w:rPr>
          <w:rFonts w:cs="Arial"/>
        </w:rPr>
      </w:pPr>
      <w:r w:rsidRPr="008F390A">
        <w:rPr>
          <w:rFonts w:cs="Arial"/>
        </w:rPr>
        <w:t>Текстовое, графическое и координатное описание прохождения границы села Лиски Залуженского сельского поселения</w:t>
      </w:r>
    </w:p>
    <w:p w:rsidR="00EC7070" w:rsidRPr="008F390A" w:rsidRDefault="00EC7070" w:rsidP="00EC7070">
      <w:pPr>
        <w:jc w:val="center"/>
        <w:rPr>
          <w:rFonts w:cs="Arial"/>
        </w:rPr>
      </w:pPr>
    </w:p>
    <w:p w:rsidR="00EC7070" w:rsidRPr="008F390A" w:rsidRDefault="00EC7070" w:rsidP="00EC7070">
      <w:pPr>
        <w:jc w:val="center"/>
        <w:rPr>
          <w:rFonts w:cs="Arial"/>
        </w:rPr>
      </w:pPr>
      <w:r w:rsidRPr="008F390A">
        <w:rPr>
          <w:rFonts w:cs="Arial"/>
        </w:rPr>
        <w:t>Текстовое описание частей границы, совпадающих с местоположением внешних границ природных объектов и (или) объектов искусственного происхождения, координатное и графическое описание прохождения границы с. Лиски Залуженского сельского поселения Лискинского муниципального района Воронежской области</w:t>
      </w:r>
    </w:p>
    <w:p w:rsidR="00EC7070" w:rsidRPr="008F390A" w:rsidRDefault="00EC7070" w:rsidP="00EC7070">
      <w:pPr>
        <w:jc w:val="center"/>
        <w:rPr>
          <w:rFonts w:cs="Arial"/>
        </w:rPr>
      </w:pPr>
      <w:r w:rsidRPr="008F390A">
        <w:rPr>
          <w:rFonts w:cs="Arial"/>
        </w:rPr>
        <w:t>Описание частей границы, совпадающих с местоположением внешних границ природных объектов и (или) объектов искусственного происхождения</w:t>
      </w:r>
    </w:p>
    <w:p w:rsidR="00EC7070" w:rsidRPr="008F390A" w:rsidRDefault="00EC7070" w:rsidP="00EC7070">
      <w:pPr>
        <w:ind w:firstLine="709"/>
        <w:jc w:val="center"/>
        <w:rPr>
          <w:rFonts w:cs="Arial"/>
        </w:rPr>
      </w:pPr>
    </w:p>
    <w:p w:rsidR="00EC7070" w:rsidRPr="008F390A" w:rsidRDefault="00EC7070" w:rsidP="00EC7070">
      <w:pPr>
        <w:ind w:firstLine="709"/>
        <w:jc w:val="center"/>
        <w:rPr>
          <w:rFonts w:cs="Arial"/>
        </w:rPr>
      </w:pPr>
      <w:r w:rsidRPr="008F390A">
        <w:rPr>
          <w:rFonts w:cs="Arial"/>
        </w:rPr>
        <w:t>Часть 1</w:t>
      </w:r>
    </w:p>
    <w:p w:rsidR="00EC7070" w:rsidRPr="008F390A" w:rsidRDefault="00EC7070" w:rsidP="00EC7070">
      <w:pPr>
        <w:ind w:firstLine="709"/>
        <w:jc w:val="center"/>
        <w:rPr>
          <w:rFonts w:cs="Arial"/>
        </w:rPr>
      </w:pPr>
    </w:p>
    <w:p w:rsidR="00EC7070" w:rsidRPr="008F390A" w:rsidRDefault="00EC7070" w:rsidP="00EC7070">
      <w:pPr>
        <w:ind w:firstLine="709"/>
        <w:rPr>
          <w:rFonts w:cs="Arial"/>
        </w:rPr>
      </w:pPr>
      <w:r w:rsidRPr="008F390A">
        <w:rPr>
          <w:rFonts w:cs="Arial"/>
        </w:rPr>
        <w:t>От МЗ 1 проходит по западной стороне приусадебного участка ул. 1 Мая в СВ направлении до точки 1.</w:t>
      </w:r>
    </w:p>
    <w:p w:rsidR="00EC7070" w:rsidRPr="008F390A" w:rsidRDefault="00EC7070" w:rsidP="00EC7070">
      <w:pPr>
        <w:ind w:firstLine="709"/>
        <w:rPr>
          <w:rFonts w:cs="Arial"/>
        </w:rPr>
      </w:pPr>
      <w:r w:rsidRPr="008F390A">
        <w:rPr>
          <w:rFonts w:cs="Arial"/>
        </w:rPr>
        <w:t>От точки 1 пересекает грунтовую дорогу, проходит по степной растительности северного склона балки в СВ направлении до МЗ 2.</w:t>
      </w:r>
    </w:p>
    <w:p w:rsidR="00EC7070" w:rsidRPr="008F390A" w:rsidRDefault="00EC7070" w:rsidP="00EC7070">
      <w:pPr>
        <w:ind w:firstLine="709"/>
        <w:rPr>
          <w:rFonts w:cs="Arial"/>
        </w:rPr>
      </w:pPr>
      <w:r w:rsidRPr="008F390A">
        <w:rPr>
          <w:rFonts w:cs="Arial"/>
        </w:rPr>
        <w:t>От МЗ 2 проходит по степной растительности северного склона балки, пересекая ряд промоин в ЮВ направлении до точки 2.</w:t>
      </w:r>
    </w:p>
    <w:p w:rsidR="00EC7070" w:rsidRPr="008F390A" w:rsidRDefault="00EC7070" w:rsidP="00EC7070">
      <w:pPr>
        <w:ind w:firstLine="709"/>
        <w:rPr>
          <w:rFonts w:cs="Arial"/>
        </w:rPr>
      </w:pPr>
      <w:r w:rsidRPr="008F390A">
        <w:rPr>
          <w:rFonts w:cs="Arial"/>
        </w:rPr>
        <w:t>От точки 2 проходит по степной растительности северного склона балки, пересекая грунтовые дороги и промоины в ЮВ направлении до точки 3.</w:t>
      </w:r>
    </w:p>
    <w:p w:rsidR="00EC7070" w:rsidRPr="008F390A" w:rsidRDefault="00EC7070" w:rsidP="00EC7070">
      <w:pPr>
        <w:ind w:firstLine="709"/>
        <w:rPr>
          <w:rFonts w:cs="Arial"/>
        </w:rPr>
      </w:pPr>
      <w:r w:rsidRPr="008F390A">
        <w:rPr>
          <w:rFonts w:cs="Arial"/>
        </w:rPr>
        <w:t>От точки 3 проходит по степной растительности северного склона балки, пересекая закустаренную ложбину в ЮВ направлении до точки 4.</w:t>
      </w:r>
    </w:p>
    <w:p w:rsidR="00EC7070" w:rsidRPr="008F390A" w:rsidRDefault="00EC7070" w:rsidP="00EC7070">
      <w:pPr>
        <w:ind w:firstLine="709"/>
        <w:rPr>
          <w:rFonts w:cs="Arial"/>
        </w:rPr>
      </w:pPr>
      <w:r w:rsidRPr="008F390A">
        <w:rPr>
          <w:rFonts w:cs="Arial"/>
        </w:rPr>
        <w:t>От точки 4 проходит по степной растительности северного склона балки, пересекая грунтовую дорогу и выход меловой породы в ЮВ направлении до точки 5.</w:t>
      </w:r>
    </w:p>
    <w:p w:rsidR="00EC7070" w:rsidRPr="008F390A" w:rsidRDefault="00EC7070" w:rsidP="00EC7070">
      <w:pPr>
        <w:ind w:firstLine="709"/>
        <w:rPr>
          <w:rFonts w:cs="Arial"/>
        </w:rPr>
      </w:pPr>
      <w:r w:rsidRPr="008F390A">
        <w:rPr>
          <w:rFonts w:cs="Arial"/>
        </w:rPr>
        <w:t>От точки 5 проходит по степной растительности северного склона балки в ЮВ направлении до точки 6.</w:t>
      </w:r>
    </w:p>
    <w:p w:rsidR="00EC7070" w:rsidRPr="008F390A" w:rsidRDefault="00EC7070" w:rsidP="00EC7070">
      <w:pPr>
        <w:ind w:firstLine="709"/>
        <w:rPr>
          <w:rFonts w:cs="Arial"/>
        </w:rPr>
      </w:pPr>
      <w:r w:rsidRPr="008F390A">
        <w:rPr>
          <w:rFonts w:cs="Arial"/>
        </w:rPr>
        <w:t>От точки 6 проходит по степной растительности северного склона балки, пересекая грунтовые дороги и ряд небольших промоин в СВ направлении до точки 7.</w:t>
      </w:r>
    </w:p>
    <w:p w:rsidR="00EC7070" w:rsidRPr="008F390A" w:rsidRDefault="00EC7070" w:rsidP="00EC7070">
      <w:pPr>
        <w:ind w:firstLine="709"/>
        <w:rPr>
          <w:rFonts w:cs="Arial"/>
        </w:rPr>
      </w:pPr>
      <w:r w:rsidRPr="008F390A">
        <w:rPr>
          <w:rFonts w:cs="Arial"/>
        </w:rPr>
        <w:t>От точки 7 пересекает грунтовую дорогу, проходит по степной растительности северного склона балки, пересекая ряд небольших промоин в СВ направлении до точки 8.</w:t>
      </w:r>
    </w:p>
    <w:p w:rsidR="00EC7070" w:rsidRPr="008F390A" w:rsidRDefault="00EC7070" w:rsidP="00EC7070">
      <w:pPr>
        <w:ind w:firstLine="709"/>
        <w:rPr>
          <w:rFonts w:cs="Arial"/>
        </w:rPr>
      </w:pPr>
      <w:r w:rsidRPr="008F390A">
        <w:rPr>
          <w:rFonts w:cs="Arial"/>
        </w:rPr>
        <w:t>От точки 8 проходит по степной растительности северного склона балки, пересекает грунтовую дорогу в СВ направлении до точки 9.</w:t>
      </w:r>
    </w:p>
    <w:p w:rsidR="00EC7070" w:rsidRPr="008F390A" w:rsidRDefault="00EC7070" w:rsidP="00EC7070">
      <w:pPr>
        <w:ind w:firstLine="709"/>
        <w:rPr>
          <w:rFonts w:cs="Arial"/>
        </w:rPr>
      </w:pPr>
      <w:r w:rsidRPr="008F390A">
        <w:rPr>
          <w:rFonts w:cs="Arial"/>
        </w:rPr>
        <w:t>От точки 9 проходит по северной стороне приусадебного участка ул. Мира в восточном направлении до точки 10.</w:t>
      </w:r>
    </w:p>
    <w:p w:rsidR="00EC7070" w:rsidRPr="008F390A" w:rsidRDefault="00EC7070" w:rsidP="00EC7070">
      <w:pPr>
        <w:ind w:firstLine="709"/>
        <w:rPr>
          <w:rFonts w:cs="Arial"/>
        </w:rPr>
      </w:pPr>
      <w:r w:rsidRPr="008F390A">
        <w:rPr>
          <w:rFonts w:cs="Arial"/>
        </w:rPr>
        <w:t>От точки 10 проходит по степной растительности в СВ направлении до точки 11.</w:t>
      </w:r>
    </w:p>
    <w:p w:rsidR="00EC7070" w:rsidRPr="008F390A" w:rsidRDefault="00EC7070" w:rsidP="00EC7070">
      <w:pPr>
        <w:ind w:firstLine="709"/>
        <w:rPr>
          <w:rFonts w:cs="Arial"/>
        </w:rPr>
      </w:pPr>
      <w:r w:rsidRPr="008F390A">
        <w:rPr>
          <w:rFonts w:cs="Arial"/>
        </w:rPr>
        <w:t>От точки 11 проходит по степной растительности, пересекает грунтовую дорогу в СВ направлении до точки 12.</w:t>
      </w:r>
    </w:p>
    <w:p w:rsidR="00EC7070" w:rsidRPr="008F390A" w:rsidRDefault="00EC7070" w:rsidP="00EC7070">
      <w:pPr>
        <w:ind w:firstLine="709"/>
        <w:rPr>
          <w:rFonts w:cs="Arial"/>
        </w:rPr>
      </w:pPr>
      <w:r w:rsidRPr="008F390A">
        <w:rPr>
          <w:rFonts w:cs="Arial"/>
        </w:rPr>
        <w:t>От точки 12 проходит по восточной стороне грунтовой дороги в ЮВ направлении до точки 13.</w:t>
      </w:r>
    </w:p>
    <w:p w:rsidR="00EC7070" w:rsidRPr="008F390A" w:rsidRDefault="00EC7070" w:rsidP="00EC7070">
      <w:pPr>
        <w:ind w:firstLine="709"/>
        <w:rPr>
          <w:rFonts w:cs="Arial"/>
        </w:rPr>
      </w:pPr>
      <w:r w:rsidRPr="008F390A">
        <w:rPr>
          <w:rFonts w:cs="Arial"/>
        </w:rPr>
        <w:t>От точки 13 проходит по восточной стороне грунтовой дороги в ЮЗ направлении до точки 14.</w:t>
      </w:r>
    </w:p>
    <w:p w:rsidR="00EC7070" w:rsidRPr="008F390A" w:rsidRDefault="00EC7070" w:rsidP="00EC7070">
      <w:pPr>
        <w:ind w:firstLine="709"/>
        <w:rPr>
          <w:rFonts w:cs="Arial"/>
        </w:rPr>
      </w:pPr>
      <w:r w:rsidRPr="008F390A">
        <w:rPr>
          <w:rFonts w:cs="Arial"/>
        </w:rPr>
        <w:t>От точки 14 проходит по северной стороне грунтовой дороги в СВ направлении до точки 15.</w:t>
      </w:r>
    </w:p>
    <w:p w:rsidR="00EC7070" w:rsidRPr="008F390A" w:rsidRDefault="00EC7070" w:rsidP="00EC7070">
      <w:pPr>
        <w:ind w:firstLine="709"/>
        <w:rPr>
          <w:rFonts w:cs="Arial"/>
        </w:rPr>
      </w:pPr>
      <w:r w:rsidRPr="008F390A">
        <w:rPr>
          <w:rFonts w:cs="Arial"/>
        </w:rPr>
        <w:t>От точки 15 проходит по северной стороне грунтовой дороги в СВ направлении до точки 16.</w:t>
      </w:r>
    </w:p>
    <w:p w:rsidR="00EC7070" w:rsidRPr="008F390A" w:rsidRDefault="00EC7070" w:rsidP="00EC7070">
      <w:pPr>
        <w:ind w:firstLine="709"/>
        <w:rPr>
          <w:rFonts w:cs="Arial"/>
        </w:rPr>
      </w:pPr>
      <w:r w:rsidRPr="008F390A">
        <w:rPr>
          <w:rFonts w:cs="Arial"/>
        </w:rPr>
        <w:lastRenderedPageBreak/>
        <w:t>От точки 16 проходит по северной стороне грунтовой дороги, пересекает ее в СВ направлении до точки 17.</w:t>
      </w:r>
    </w:p>
    <w:p w:rsidR="00EC7070" w:rsidRPr="008F390A" w:rsidRDefault="00EC7070" w:rsidP="00EC7070">
      <w:pPr>
        <w:ind w:firstLine="709"/>
        <w:rPr>
          <w:rFonts w:cs="Arial"/>
        </w:rPr>
      </w:pPr>
      <w:r w:rsidRPr="008F390A">
        <w:rPr>
          <w:rFonts w:cs="Arial"/>
        </w:rPr>
        <w:t>От точки 17 проходит по северной стороне приусадебных участков ул. Мира, пересекает грунтовую дорогу, проходит по степной растительности в СВ направлении до точки 18.</w:t>
      </w:r>
    </w:p>
    <w:p w:rsidR="00EC7070" w:rsidRPr="008F390A" w:rsidRDefault="00EC7070" w:rsidP="00EC7070">
      <w:pPr>
        <w:ind w:firstLine="709"/>
        <w:rPr>
          <w:rFonts w:cs="Arial"/>
        </w:rPr>
      </w:pPr>
      <w:r w:rsidRPr="008F390A">
        <w:rPr>
          <w:rFonts w:cs="Arial"/>
        </w:rPr>
        <w:t>От точки 18 проходит по степной растительности, несколько раз пересекая грунтовые дороги в СВ направлении до точки 19.</w:t>
      </w:r>
    </w:p>
    <w:p w:rsidR="00EC7070" w:rsidRPr="008F390A" w:rsidRDefault="00EC7070" w:rsidP="00EC7070">
      <w:pPr>
        <w:ind w:firstLine="709"/>
        <w:rPr>
          <w:rFonts w:cs="Arial"/>
        </w:rPr>
      </w:pPr>
      <w:r w:rsidRPr="008F390A">
        <w:rPr>
          <w:rFonts w:cs="Arial"/>
        </w:rPr>
        <w:t>От точки 19 проходит по степной растительности в СВ направлении до точки 20.</w:t>
      </w:r>
    </w:p>
    <w:p w:rsidR="00EC7070" w:rsidRPr="008F390A" w:rsidRDefault="00EC7070" w:rsidP="00EC7070">
      <w:pPr>
        <w:ind w:firstLine="709"/>
        <w:rPr>
          <w:rFonts w:cs="Arial"/>
        </w:rPr>
      </w:pPr>
      <w:r w:rsidRPr="008F390A">
        <w:rPr>
          <w:rFonts w:cs="Arial"/>
        </w:rPr>
        <w:t>От точки 20 проходит по степной растительности, неоднократно пересекая грунтовые дороги, следует по северной стороне приусадебных участков ул. Советской в СВ направлении до точки 21.</w:t>
      </w:r>
    </w:p>
    <w:p w:rsidR="00EC7070" w:rsidRPr="008F390A" w:rsidRDefault="00EC7070" w:rsidP="00EC7070">
      <w:pPr>
        <w:ind w:firstLine="709"/>
        <w:rPr>
          <w:rFonts w:cs="Arial"/>
        </w:rPr>
      </w:pPr>
      <w:r w:rsidRPr="008F390A">
        <w:rPr>
          <w:rFonts w:cs="Arial"/>
        </w:rPr>
        <w:t>От точки 21 проходит по северной стороне приусадебных участков ул. Советской в СВ направлении до точки 22.</w:t>
      </w:r>
    </w:p>
    <w:p w:rsidR="00EC7070" w:rsidRPr="008F390A" w:rsidRDefault="00EC7070" w:rsidP="00EC7070">
      <w:pPr>
        <w:ind w:firstLine="709"/>
        <w:rPr>
          <w:rFonts w:cs="Arial"/>
        </w:rPr>
      </w:pPr>
      <w:r w:rsidRPr="008F390A">
        <w:rPr>
          <w:rFonts w:cs="Arial"/>
        </w:rPr>
        <w:t>От точки 22 проходит по северной стороне приусадебных участков ул. Советской в СВ направлении до точки 23.</w:t>
      </w:r>
    </w:p>
    <w:p w:rsidR="00EC7070" w:rsidRPr="008F390A" w:rsidRDefault="00EC7070" w:rsidP="00EC7070">
      <w:pPr>
        <w:ind w:firstLine="709"/>
        <w:rPr>
          <w:rFonts w:cs="Arial"/>
        </w:rPr>
      </w:pPr>
      <w:r w:rsidRPr="008F390A">
        <w:rPr>
          <w:rFonts w:cs="Arial"/>
        </w:rPr>
        <w:t>От точки 23 проходит по северной границе территории участковой больницы в СВ направлении до точки 24.</w:t>
      </w:r>
    </w:p>
    <w:p w:rsidR="00EC7070" w:rsidRPr="008F390A" w:rsidRDefault="00EC7070" w:rsidP="00EC7070">
      <w:pPr>
        <w:ind w:firstLine="709"/>
        <w:rPr>
          <w:rFonts w:cs="Arial"/>
        </w:rPr>
      </w:pPr>
      <w:r w:rsidRPr="008F390A">
        <w:rPr>
          <w:rFonts w:cs="Arial"/>
        </w:rPr>
        <w:t>От точки 24 проходит по степной растительности, местами закустаренной, следует по восточной стороне приусадебных участков ул. Советской в ЮВ направлении до точки 25.</w:t>
      </w:r>
    </w:p>
    <w:p w:rsidR="00EC7070" w:rsidRPr="008F390A" w:rsidRDefault="00EC7070" w:rsidP="00EC7070">
      <w:pPr>
        <w:ind w:firstLine="709"/>
        <w:rPr>
          <w:rFonts w:cs="Arial"/>
        </w:rPr>
      </w:pPr>
      <w:r w:rsidRPr="008F390A">
        <w:rPr>
          <w:rFonts w:cs="Arial"/>
        </w:rPr>
        <w:t>От точки 25 проходит по восточной стороне приусадебных участков ул. Советской, пересекает грунтовую дорогу в ЮВ направлении до МЗ 3.</w:t>
      </w:r>
    </w:p>
    <w:p w:rsidR="00EC7070" w:rsidRPr="008F390A" w:rsidRDefault="00EC7070" w:rsidP="00EC7070">
      <w:pPr>
        <w:ind w:firstLine="709"/>
        <w:rPr>
          <w:rFonts w:cs="Arial"/>
        </w:rPr>
      </w:pPr>
      <w:r w:rsidRPr="008F390A">
        <w:rPr>
          <w:rFonts w:cs="Arial"/>
        </w:rPr>
        <w:t>От МЗ 3 проходит по луговой растительности, местами закустаренной в ЮВ направлении до МЗ 4.</w:t>
      </w:r>
    </w:p>
    <w:p w:rsidR="00EC7070" w:rsidRPr="008F390A" w:rsidRDefault="00EC7070" w:rsidP="00EC7070">
      <w:pPr>
        <w:ind w:firstLine="709"/>
        <w:rPr>
          <w:rFonts w:cs="Arial"/>
        </w:rPr>
      </w:pPr>
      <w:r w:rsidRPr="008F390A">
        <w:rPr>
          <w:rFonts w:cs="Arial"/>
        </w:rPr>
        <w:t>От МЗ 4 проходит по луговой растительности в ЮЗ направлении до точки 26.</w:t>
      </w:r>
    </w:p>
    <w:p w:rsidR="00EC7070" w:rsidRPr="008F390A" w:rsidRDefault="00EC7070" w:rsidP="00EC7070">
      <w:pPr>
        <w:ind w:firstLine="709"/>
        <w:rPr>
          <w:rFonts w:cs="Arial"/>
        </w:rPr>
      </w:pPr>
      <w:r w:rsidRPr="008F390A">
        <w:rPr>
          <w:rFonts w:cs="Arial"/>
        </w:rPr>
        <w:t>От точки 26 проходит по луговой растительности, местами закустаренной в ЮЗ направлении до точки 27.</w:t>
      </w:r>
    </w:p>
    <w:p w:rsidR="00EC7070" w:rsidRPr="008F390A" w:rsidRDefault="00EC7070" w:rsidP="00EC7070">
      <w:pPr>
        <w:ind w:firstLine="709"/>
        <w:rPr>
          <w:rFonts w:cs="Arial"/>
        </w:rPr>
      </w:pPr>
      <w:r w:rsidRPr="008F390A">
        <w:rPr>
          <w:rFonts w:cs="Arial"/>
        </w:rPr>
        <w:t>От точки 27 проходит по луговой растительности, местами закустаренной в ЮЗ направлении до точки 28.</w:t>
      </w:r>
    </w:p>
    <w:p w:rsidR="00EC7070" w:rsidRPr="008F390A" w:rsidRDefault="00EC7070" w:rsidP="00EC7070">
      <w:pPr>
        <w:ind w:firstLine="709"/>
        <w:rPr>
          <w:rFonts w:cs="Arial"/>
        </w:rPr>
      </w:pPr>
      <w:r w:rsidRPr="008F390A">
        <w:rPr>
          <w:rFonts w:cs="Arial"/>
        </w:rPr>
        <w:t>От точки 28 проходит по луговой растительности, местами закустаренной в ЮЗ направлении до точки 29.</w:t>
      </w:r>
    </w:p>
    <w:p w:rsidR="00EC7070" w:rsidRPr="008F390A" w:rsidRDefault="00EC7070" w:rsidP="00EC7070">
      <w:pPr>
        <w:ind w:firstLine="709"/>
        <w:rPr>
          <w:rFonts w:cs="Arial"/>
        </w:rPr>
      </w:pPr>
      <w:r w:rsidRPr="008F390A">
        <w:rPr>
          <w:rFonts w:cs="Arial"/>
        </w:rPr>
        <w:t>От точки 29 проходит по луговой растительности, местами закустаренной в ЮЗ направлении до точки 30.</w:t>
      </w:r>
    </w:p>
    <w:p w:rsidR="00EC7070" w:rsidRPr="008F390A" w:rsidRDefault="00EC7070" w:rsidP="00EC7070">
      <w:pPr>
        <w:ind w:firstLine="709"/>
        <w:rPr>
          <w:rFonts w:cs="Arial"/>
        </w:rPr>
      </w:pPr>
      <w:r w:rsidRPr="008F390A">
        <w:rPr>
          <w:rFonts w:cs="Arial"/>
        </w:rPr>
        <w:t>От точки 30 проходит по луговой растительности, местами закустаренной в ЮЗ направлении до точки 31.</w:t>
      </w:r>
    </w:p>
    <w:p w:rsidR="00EC7070" w:rsidRPr="008F390A" w:rsidRDefault="00EC7070" w:rsidP="00EC7070">
      <w:pPr>
        <w:ind w:firstLine="709"/>
        <w:rPr>
          <w:rFonts w:cs="Arial"/>
        </w:rPr>
      </w:pPr>
      <w:r w:rsidRPr="008F390A">
        <w:rPr>
          <w:rFonts w:cs="Arial"/>
        </w:rPr>
        <w:t>От точки 31 проходит по луговой растительности, местами закустаренной в ЮЗ направлении до точки 32.</w:t>
      </w:r>
    </w:p>
    <w:p w:rsidR="00EC7070" w:rsidRPr="008F390A" w:rsidRDefault="00EC7070" w:rsidP="00EC7070">
      <w:pPr>
        <w:ind w:firstLine="709"/>
        <w:rPr>
          <w:rFonts w:cs="Arial"/>
        </w:rPr>
      </w:pPr>
      <w:r w:rsidRPr="008F390A">
        <w:rPr>
          <w:rFonts w:cs="Arial"/>
        </w:rPr>
        <w:t>От точки 32 проходит по луговой растительности, местами закустаренной в ЮЗ направлении до точки 33.</w:t>
      </w:r>
    </w:p>
    <w:p w:rsidR="00EC7070" w:rsidRPr="008F390A" w:rsidRDefault="00EC7070" w:rsidP="00EC7070">
      <w:pPr>
        <w:ind w:firstLine="709"/>
        <w:rPr>
          <w:rFonts w:cs="Arial"/>
        </w:rPr>
      </w:pPr>
      <w:r w:rsidRPr="008F390A">
        <w:rPr>
          <w:rFonts w:cs="Arial"/>
        </w:rPr>
        <w:t>От точки 33 проходит по луговой растительности, местами закустаренной в ЮЗ направлении до точки 34.</w:t>
      </w:r>
    </w:p>
    <w:p w:rsidR="00EC7070" w:rsidRPr="008F390A" w:rsidRDefault="00EC7070" w:rsidP="00EC7070">
      <w:pPr>
        <w:ind w:firstLine="709"/>
        <w:rPr>
          <w:rFonts w:cs="Arial"/>
        </w:rPr>
      </w:pPr>
      <w:r w:rsidRPr="008F390A">
        <w:rPr>
          <w:rFonts w:cs="Arial"/>
        </w:rPr>
        <w:t>От точки 34 проходит по луговой растительности, местами закустаренной в ЮЗ направлении до точки 35.</w:t>
      </w:r>
    </w:p>
    <w:p w:rsidR="00EC7070" w:rsidRPr="008F390A" w:rsidRDefault="00EC7070" w:rsidP="00EC7070">
      <w:pPr>
        <w:ind w:firstLine="709"/>
        <w:rPr>
          <w:rFonts w:cs="Arial"/>
        </w:rPr>
      </w:pPr>
      <w:r w:rsidRPr="008F390A">
        <w:rPr>
          <w:rFonts w:cs="Arial"/>
        </w:rPr>
        <w:t>От точки 35 проходит по луговой растительности, местами закустаренной в ЮЗ направлении до точки 36.</w:t>
      </w:r>
    </w:p>
    <w:p w:rsidR="00EC7070" w:rsidRPr="008F390A" w:rsidRDefault="00EC7070" w:rsidP="00EC7070">
      <w:pPr>
        <w:ind w:firstLine="709"/>
        <w:rPr>
          <w:rFonts w:cs="Arial"/>
        </w:rPr>
      </w:pPr>
      <w:r w:rsidRPr="008F390A">
        <w:rPr>
          <w:rFonts w:cs="Arial"/>
        </w:rPr>
        <w:t>От точки 36 проходит по луговой растительности, местами закустаренной в ЮЗ направлении до точки 37.</w:t>
      </w:r>
    </w:p>
    <w:p w:rsidR="00EC7070" w:rsidRPr="008F390A" w:rsidRDefault="00EC7070" w:rsidP="00EC7070">
      <w:pPr>
        <w:ind w:firstLine="709"/>
        <w:rPr>
          <w:rFonts w:cs="Arial"/>
        </w:rPr>
      </w:pPr>
      <w:r w:rsidRPr="008F390A">
        <w:rPr>
          <w:rFonts w:cs="Arial"/>
        </w:rPr>
        <w:t>От точки 37 проходит по луговой растительности, местами закустаренной в ЮЗ направлении до точки 38.</w:t>
      </w:r>
    </w:p>
    <w:p w:rsidR="00EC7070" w:rsidRPr="008F390A" w:rsidRDefault="00EC7070" w:rsidP="00EC7070">
      <w:pPr>
        <w:ind w:firstLine="709"/>
        <w:rPr>
          <w:rFonts w:cs="Arial"/>
        </w:rPr>
      </w:pPr>
      <w:r w:rsidRPr="008F390A">
        <w:rPr>
          <w:rFonts w:cs="Arial"/>
        </w:rPr>
        <w:t>От точки 38 проходит по луговой растительности, местами закустаренной в ЮЗ направлении до точки 39.</w:t>
      </w:r>
    </w:p>
    <w:p w:rsidR="00EC7070" w:rsidRPr="008F390A" w:rsidRDefault="00EC7070" w:rsidP="00EC7070">
      <w:pPr>
        <w:ind w:firstLine="709"/>
        <w:rPr>
          <w:rFonts w:cs="Arial"/>
        </w:rPr>
      </w:pPr>
      <w:r w:rsidRPr="008F390A">
        <w:rPr>
          <w:rFonts w:cs="Arial"/>
        </w:rPr>
        <w:t>От точки 39 проходит по луговой растительности в ЮЗ направлении до точки 40.</w:t>
      </w:r>
    </w:p>
    <w:p w:rsidR="00EC7070" w:rsidRPr="008F390A" w:rsidRDefault="00EC7070" w:rsidP="00EC7070">
      <w:pPr>
        <w:ind w:firstLine="709"/>
        <w:rPr>
          <w:rFonts w:cs="Arial"/>
        </w:rPr>
      </w:pPr>
      <w:r w:rsidRPr="008F390A">
        <w:rPr>
          <w:rFonts w:cs="Arial"/>
        </w:rPr>
        <w:lastRenderedPageBreak/>
        <w:t>От точки 40 с проходит по луговой растительности, местами закустаренной в ЮЗ направлении до точки 41.</w:t>
      </w:r>
    </w:p>
    <w:p w:rsidR="00EC7070" w:rsidRPr="008F390A" w:rsidRDefault="00EC7070" w:rsidP="00EC7070">
      <w:pPr>
        <w:ind w:firstLine="709"/>
        <w:rPr>
          <w:rFonts w:cs="Arial"/>
        </w:rPr>
      </w:pPr>
      <w:r w:rsidRPr="008F390A">
        <w:rPr>
          <w:rFonts w:cs="Arial"/>
        </w:rPr>
        <w:t>От точки 41 пересекает автодорогу местного значения в ЮЗ направлении до точки 42.</w:t>
      </w:r>
    </w:p>
    <w:p w:rsidR="00EC7070" w:rsidRPr="008F390A" w:rsidRDefault="00EC7070" w:rsidP="00EC7070">
      <w:pPr>
        <w:ind w:firstLine="709"/>
        <w:rPr>
          <w:rFonts w:cs="Arial"/>
        </w:rPr>
      </w:pPr>
      <w:r w:rsidRPr="008F390A">
        <w:rPr>
          <w:rFonts w:cs="Arial"/>
        </w:rPr>
        <w:t>От точки 42 пересекает автодорогу местного значения в ЮЗ направлении до точки 43.</w:t>
      </w:r>
    </w:p>
    <w:p w:rsidR="00EC7070" w:rsidRPr="008F390A" w:rsidRDefault="00EC7070" w:rsidP="00EC7070">
      <w:pPr>
        <w:ind w:firstLine="709"/>
        <w:rPr>
          <w:rFonts w:cs="Arial"/>
        </w:rPr>
      </w:pPr>
      <w:r w:rsidRPr="008F390A">
        <w:rPr>
          <w:rFonts w:cs="Arial"/>
        </w:rPr>
        <w:t>От точки 43 проходит по луговой растительности, местами закустаренной в ЮЗ направлении до точки 44.</w:t>
      </w:r>
    </w:p>
    <w:p w:rsidR="00EC7070" w:rsidRPr="008F390A" w:rsidRDefault="00EC7070" w:rsidP="00EC7070">
      <w:pPr>
        <w:ind w:firstLine="709"/>
        <w:rPr>
          <w:rFonts w:cs="Arial"/>
        </w:rPr>
      </w:pPr>
      <w:r w:rsidRPr="008F390A">
        <w:rPr>
          <w:rFonts w:cs="Arial"/>
        </w:rPr>
        <w:t>От точки 44 проходит по луговой растительности, местами закустаренной в ЮЗ направлении до точки 45.</w:t>
      </w:r>
    </w:p>
    <w:p w:rsidR="00EC7070" w:rsidRPr="008F390A" w:rsidRDefault="00EC7070" w:rsidP="00EC7070">
      <w:pPr>
        <w:ind w:firstLine="709"/>
        <w:rPr>
          <w:rFonts w:cs="Arial"/>
        </w:rPr>
      </w:pPr>
      <w:r w:rsidRPr="008F390A">
        <w:rPr>
          <w:rFonts w:cs="Arial"/>
        </w:rPr>
        <w:t>От точки 45 проходит по южной стороне огородов ул. Советской в ЮЗ направлении до точки 46.</w:t>
      </w:r>
    </w:p>
    <w:p w:rsidR="00EC7070" w:rsidRPr="008F390A" w:rsidRDefault="00EC7070" w:rsidP="00EC7070">
      <w:pPr>
        <w:ind w:firstLine="709"/>
        <w:rPr>
          <w:rFonts w:cs="Arial"/>
        </w:rPr>
      </w:pPr>
      <w:r w:rsidRPr="008F390A">
        <w:rPr>
          <w:rFonts w:cs="Arial"/>
        </w:rPr>
        <w:t>От точки 46 проходит по луговой растительности, местами закустаренной в ЮЗ направлении до точки 47.</w:t>
      </w:r>
    </w:p>
    <w:p w:rsidR="00EC7070" w:rsidRPr="008F390A" w:rsidRDefault="00EC7070" w:rsidP="00EC7070">
      <w:pPr>
        <w:ind w:firstLine="709"/>
        <w:rPr>
          <w:rFonts w:cs="Arial"/>
        </w:rPr>
      </w:pPr>
      <w:r w:rsidRPr="008F390A">
        <w:rPr>
          <w:rFonts w:cs="Arial"/>
        </w:rPr>
        <w:t>От точки 47 проходит по южной стороне огородов ул. Советской в ЮЗ направлении до точки 48.</w:t>
      </w:r>
    </w:p>
    <w:p w:rsidR="00EC7070" w:rsidRPr="008F390A" w:rsidRDefault="00EC7070" w:rsidP="00EC7070">
      <w:pPr>
        <w:ind w:firstLine="709"/>
        <w:rPr>
          <w:rFonts w:cs="Arial"/>
        </w:rPr>
      </w:pPr>
      <w:r w:rsidRPr="008F390A">
        <w:rPr>
          <w:rFonts w:cs="Arial"/>
        </w:rPr>
        <w:t>От точки 48 проходит по южной стороне огородов ул. Советской в ЮЗ направлении до точки 49.</w:t>
      </w:r>
    </w:p>
    <w:p w:rsidR="00EC7070" w:rsidRPr="008F390A" w:rsidRDefault="00EC7070" w:rsidP="00EC7070">
      <w:pPr>
        <w:ind w:firstLine="709"/>
        <w:rPr>
          <w:rFonts w:cs="Arial"/>
        </w:rPr>
      </w:pPr>
      <w:r w:rsidRPr="008F390A">
        <w:rPr>
          <w:rFonts w:cs="Arial"/>
        </w:rPr>
        <w:t>От точки 49 проходит по южной стороне огородов ул. Советской в ЮЗ направлении до точки 50.</w:t>
      </w:r>
    </w:p>
    <w:p w:rsidR="00EC7070" w:rsidRPr="008F390A" w:rsidRDefault="00EC7070" w:rsidP="00EC7070">
      <w:pPr>
        <w:ind w:firstLine="709"/>
        <w:rPr>
          <w:rFonts w:cs="Arial"/>
        </w:rPr>
      </w:pPr>
      <w:r w:rsidRPr="008F390A">
        <w:rPr>
          <w:rFonts w:cs="Arial"/>
        </w:rPr>
        <w:t>От точки 50 проходит по южной стороне огородов ул. Советской в ЮЗ направлении до точки 51.</w:t>
      </w:r>
    </w:p>
    <w:p w:rsidR="00EC7070" w:rsidRPr="008F390A" w:rsidRDefault="00EC7070" w:rsidP="00EC7070">
      <w:pPr>
        <w:ind w:firstLine="709"/>
        <w:rPr>
          <w:rFonts w:cs="Arial"/>
        </w:rPr>
      </w:pPr>
      <w:r w:rsidRPr="008F390A">
        <w:rPr>
          <w:rFonts w:cs="Arial"/>
        </w:rPr>
        <w:t>От точки 51 проходит по южной стороне огородов ул. Советской в ЮЗ направлении до точки 52.</w:t>
      </w:r>
    </w:p>
    <w:p w:rsidR="00EC7070" w:rsidRPr="008F390A" w:rsidRDefault="00EC7070" w:rsidP="00EC7070">
      <w:pPr>
        <w:ind w:firstLine="709"/>
        <w:rPr>
          <w:rFonts w:cs="Arial"/>
        </w:rPr>
      </w:pPr>
      <w:r w:rsidRPr="008F390A">
        <w:rPr>
          <w:rFonts w:cs="Arial"/>
        </w:rPr>
        <w:t>От точки 52 проходит по южной стороне огородов ул. Советской в ЮЗ направлении до точки 53.</w:t>
      </w:r>
    </w:p>
    <w:p w:rsidR="00EC7070" w:rsidRPr="008F390A" w:rsidRDefault="00EC7070" w:rsidP="00EC7070">
      <w:pPr>
        <w:ind w:firstLine="709"/>
        <w:rPr>
          <w:rFonts w:cs="Arial"/>
        </w:rPr>
      </w:pPr>
      <w:r w:rsidRPr="008F390A">
        <w:rPr>
          <w:rFonts w:cs="Arial"/>
        </w:rPr>
        <w:t>От точки 53 проходит по южной стороне огородов ул. Советской в ЮЗ направлении до точки 54.</w:t>
      </w:r>
    </w:p>
    <w:p w:rsidR="00EC7070" w:rsidRPr="008F390A" w:rsidRDefault="00EC7070" w:rsidP="00EC7070">
      <w:pPr>
        <w:ind w:firstLine="709"/>
        <w:rPr>
          <w:rFonts w:cs="Arial"/>
        </w:rPr>
      </w:pPr>
      <w:r w:rsidRPr="008F390A">
        <w:rPr>
          <w:rFonts w:cs="Arial"/>
        </w:rPr>
        <w:t>От точки 54 проходит по луговой растительности в ЮЗ направлении до точки 55.</w:t>
      </w:r>
    </w:p>
    <w:p w:rsidR="00EC7070" w:rsidRPr="008F390A" w:rsidRDefault="00EC7070" w:rsidP="00EC7070">
      <w:pPr>
        <w:ind w:firstLine="709"/>
        <w:rPr>
          <w:rFonts w:cs="Arial"/>
        </w:rPr>
      </w:pPr>
      <w:r w:rsidRPr="008F390A">
        <w:rPr>
          <w:rFonts w:cs="Arial"/>
        </w:rPr>
        <w:t>От точки 55 проходит по луговой растительности в ЮЗ направлении до точки 56.</w:t>
      </w:r>
    </w:p>
    <w:p w:rsidR="00EC7070" w:rsidRPr="008F390A" w:rsidRDefault="00EC7070" w:rsidP="00EC7070">
      <w:pPr>
        <w:ind w:firstLine="709"/>
        <w:rPr>
          <w:rFonts w:cs="Arial"/>
        </w:rPr>
      </w:pPr>
      <w:r w:rsidRPr="008F390A">
        <w:rPr>
          <w:rFonts w:cs="Arial"/>
        </w:rPr>
        <w:t>От точки 56 проходит по луговой растительности в ЮВ направлении до точки 57.</w:t>
      </w:r>
    </w:p>
    <w:p w:rsidR="00EC7070" w:rsidRPr="008F390A" w:rsidRDefault="00EC7070" w:rsidP="00EC7070">
      <w:pPr>
        <w:ind w:firstLine="709"/>
        <w:rPr>
          <w:rFonts w:cs="Arial"/>
        </w:rPr>
      </w:pPr>
      <w:r w:rsidRPr="008F390A">
        <w:rPr>
          <w:rFonts w:cs="Arial"/>
        </w:rPr>
        <w:t>От точки 57 проходит по луговой растительности, местами закустаренной в ЮЗ направлении до точки 58.</w:t>
      </w:r>
    </w:p>
    <w:p w:rsidR="00EC7070" w:rsidRPr="008F390A" w:rsidRDefault="00EC7070" w:rsidP="00EC7070">
      <w:pPr>
        <w:ind w:firstLine="709"/>
        <w:rPr>
          <w:rFonts w:cs="Arial"/>
        </w:rPr>
      </w:pPr>
      <w:r w:rsidRPr="008F390A">
        <w:rPr>
          <w:rFonts w:cs="Arial"/>
        </w:rPr>
        <w:t>От точки 58 проходит по древесно-кустарниковым насаждениям в СЗ направлении до точки 59.</w:t>
      </w:r>
    </w:p>
    <w:p w:rsidR="00EC7070" w:rsidRPr="008F390A" w:rsidRDefault="00EC7070" w:rsidP="00EC7070">
      <w:pPr>
        <w:ind w:firstLine="709"/>
        <w:rPr>
          <w:rFonts w:cs="Arial"/>
        </w:rPr>
      </w:pPr>
      <w:r w:rsidRPr="008F390A">
        <w:rPr>
          <w:rFonts w:cs="Arial"/>
        </w:rPr>
        <w:t>От точки 59 проходит по южной стороне огорода ул. Мира в ЮЗ направлении до точки 60.</w:t>
      </w:r>
    </w:p>
    <w:p w:rsidR="00EC7070" w:rsidRPr="008F390A" w:rsidRDefault="00EC7070" w:rsidP="00EC7070">
      <w:pPr>
        <w:ind w:firstLine="709"/>
        <w:rPr>
          <w:rFonts w:cs="Arial"/>
        </w:rPr>
      </w:pPr>
      <w:r w:rsidRPr="008F390A">
        <w:rPr>
          <w:rFonts w:cs="Arial"/>
        </w:rPr>
        <w:t>От точки 60 проходит по луговой растительности в ЮВ направлении до точки 61.</w:t>
      </w:r>
    </w:p>
    <w:p w:rsidR="00EC7070" w:rsidRPr="008F390A" w:rsidRDefault="00EC7070" w:rsidP="00EC7070">
      <w:pPr>
        <w:ind w:firstLine="709"/>
        <w:rPr>
          <w:rFonts w:cs="Arial"/>
        </w:rPr>
      </w:pPr>
      <w:r w:rsidRPr="008F390A">
        <w:rPr>
          <w:rFonts w:cs="Arial"/>
        </w:rPr>
        <w:t>От точки 61 проходит по луговой растительности в ЮЗ направлении до точки 62.</w:t>
      </w:r>
    </w:p>
    <w:p w:rsidR="00EC7070" w:rsidRPr="008F390A" w:rsidRDefault="00EC7070" w:rsidP="00EC7070">
      <w:pPr>
        <w:ind w:firstLine="709"/>
        <w:rPr>
          <w:rFonts w:cs="Arial"/>
        </w:rPr>
      </w:pPr>
      <w:r w:rsidRPr="008F390A">
        <w:rPr>
          <w:rFonts w:cs="Arial"/>
        </w:rPr>
        <w:t>От точки 62 проходит по древесно-кустарниковым насаждениям в СЗ направлении до точки 63.</w:t>
      </w:r>
    </w:p>
    <w:p w:rsidR="00EC7070" w:rsidRPr="008F390A" w:rsidRDefault="00EC7070" w:rsidP="00EC7070">
      <w:pPr>
        <w:ind w:firstLine="709"/>
        <w:rPr>
          <w:rFonts w:cs="Arial"/>
        </w:rPr>
      </w:pPr>
      <w:r w:rsidRPr="008F390A">
        <w:rPr>
          <w:rFonts w:cs="Arial"/>
        </w:rPr>
        <w:t>От точки 63 проходит по южной стороне огородов ул. Мира в ЮЗ направлении до точки 64.</w:t>
      </w:r>
    </w:p>
    <w:p w:rsidR="00EC7070" w:rsidRPr="008F390A" w:rsidRDefault="00EC7070" w:rsidP="00EC7070">
      <w:pPr>
        <w:ind w:firstLine="709"/>
        <w:rPr>
          <w:rFonts w:cs="Arial"/>
        </w:rPr>
      </w:pPr>
      <w:r w:rsidRPr="008F390A">
        <w:rPr>
          <w:rFonts w:cs="Arial"/>
        </w:rPr>
        <w:t>От точки 64 проходит по южной стороне огородов ул. Мира в ЮЗ направлении до точки 65.</w:t>
      </w:r>
    </w:p>
    <w:p w:rsidR="00EC7070" w:rsidRPr="008F390A" w:rsidRDefault="00EC7070" w:rsidP="00EC7070">
      <w:pPr>
        <w:ind w:firstLine="709"/>
        <w:rPr>
          <w:rFonts w:cs="Arial"/>
        </w:rPr>
      </w:pPr>
      <w:r w:rsidRPr="008F390A">
        <w:rPr>
          <w:rFonts w:cs="Arial"/>
        </w:rPr>
        <w:t>От точки 65 проходит по южной стороне огородов ул. Мира в ЮЗ направлении до точки 66.</w:t>
      </w:r>
    </w:p>
    <w:p w:rsidR="00EC7070" w:rsidRPr="008F390A" w:rsidRDefault="00EC7070" w:rsidP="00EC7070">
      <w:pPr>
        <w:ind w:firstLine="709"/>
        <w:rPr>
          <w:rFonts w:cs="Arial"/>
        </w:rPr>
      </w:pPr>
      <w:r w:rsidRPr="008F390A">
        <w:rPr>
          <w:rFonts w:cs="Arial"/>
        </w:rPr>
        <w:t>От точки 66 проходит по южной стороне огородов ул. Мира в ЮЗ направлении до точки 67.</w:t>
      </w:r>
    </w:p>
    <w:p w:rsidR="00EC7070" w:rsidRPr="008F390A" w:rsidRDefault="00EC7070" w:rsidP="00EC7070">
      <w:pPr>
        <w:ind w:firstLine="709"/>
        <w:rPr>
          <w:rFonts w:cs="Arial"/>
        </w:rPr>
      </w:pPr>
      <w:r w:rsidRPr="008F390A">
        <w:rPr>
          <w:rFonts w:cs="Arial"/>
        </w:rPr>
        <w:t>От точки 67 проходит по луговой растительности, местами закустаренной в южном направлении до точки 68.</w:t>
      </w:r>
    </w:p>
    <w:p w:rsidR="00EC7070" w:rsidRPr="008F390A" w:rsidRDefault="00EC7070" w:rsidP="00EC7070">
      <w:pPr>
        <w:ind w:firstLine="709"/>
        <w:rPr>
          <w:rFonts w:cs="Arial"/>
        </w:rPr>
      </w:pPr>
      <w:r w:rsidRPr="008F390A">
        <w:rPr>
          <w:rFonts w:cs="Arial"/>
        </w:rPr>
        <w:t>От точки 68 проходит по луговой растительности, местами закустаренной, пересекая грунтовую дорогу в ЮЗ направлении до точки 69.</w:t>
      </w:r>
    </w:p>
    <w:p w:rsidR="00EC7070" w:rsidRPr="008F390A" w:rsidRDefault="00EC7070" w:rsidP="00EC7070">
      <w:pPr>
        <w:ind w:firstLine="709"/>
        <w:rPr>
          <w:rFonts w:cs="Arial"/>
        </w:rPr>
      </w:pPr>
      <w:r w:rsidRPr="008F390A">
        <w:rPr>
          <w:rFonts w:cs="Arial"/>
        </w:rPr>
        <w:lastRenderedPageBreak/>
        <w:t>От точки 69 проходит по луговой растительности, местами закустаренной в ЮВ направлении до точки 70.</w:t>
      </w:r>
    </w:p>
    <w:p w:rsidR="00EC7070" w:rsidRPr="008F390A" w:rsidRDefault="00EC7070" w:rsidP="00EC7070">
      <w:pPr>
        <w:ind w:firstLine="709"/>
        <w:rPr>
          <w:rFonts w:cs="Arial"/>
        </w:rPr>
      </w:pPr>
      <w:r w:rsidRPr="008F390A">
        <w:rPr>
          <w:rFonts w:cs="Arial"/>
        </w:rPr>
        <w:t>От точки 70 проходит по луговой растительности в ЮЗ направлении до точки 71.</w:t>
      </w:r>
    </w:p>
    <w:p w:rsidR="00EC7070" w:rsidRPr="008F390A" w:rsidRDefault="00EC7070" w:rsidP="00EC7070">
      <w:pPr>
        <w:ind w:firstLine="709"/>
        <w:rPr>
          <w:rFonts w:cs="Arial"/>
        </w:rPr>
      </w:pPr>
      <w:r w:rsidRPr="008F390A">
        <w:rPr>
          <w:rFonts w:cs="Arial"/>
        </w:rPr>
        <w:t>От точки 71 проходит по огородам в ЮЗ направлении до точки 72.</w:t>
      </w:r>
    </w:p>
    <w:p w:rsidR="00EC7070" w:rsidRPr="008F390A" w:rsidRDefault="00EC7070" w:rsidP="00EC7070">
      <w:pPr>
        <w:ind w:firstLine="709"/>
        <w:rPr>
          <w:rFonts w:cs="Arial"/>
        </w:rPr>
      </w:pPr>
      <w:r w:rsidRPr="008F390A">
        <w:rPr>
          <w:rFonts w:cs="Arial"/>
        </w:rPr>
        <w:t>От точки 72 проходит по луговой растительности, местами закустаренной в ЮЗ направлении до точки 73.</w:t>
      </w:r>
    </w:p>
    <w:p w:rsidR="00EC7070" w:rsidRPr="008F390A" w:rsidRDefault="00EC7070" w:rsidP="00EC7070">
      <w:pPr>
        <w:ind w:firstLine="709"/>
        <w:rPr>
          <w:rFonts w:cs="Arial"/>
        </w:rPr>
      </w:pPr>
      <w:r w:rsidRPr="008F390A">
        <w:rPr>
          <w:rFonts w:cs="Arial"/>
        </w:rPr>
        <w:t>От точки 73 проходит по древесно-кустарниковым насаждениям в западном направлении до точки 74.</w:t>
      </w:r>
    </w:p>
    <w:p w:rsidR="00EC7070" w:rsidRPr="008F390A" w:rsidRDefault="00EC7070" w:rsidP="00EC7070">
      <w:pPr>
        <w:ind w:firstLine="709"/>
        <w:rPr>
          <w:rFonts w:cs="Arial"/>
        </w:rPr>
      </w:pPr>
      <w:r w:rsidRPr="008F390A">
        <w:rPr>
          <w:rFonts w:cs="Arial"/>
        </w:rPr>
        <w:t>От точки 74 проходит по древесно-кустарниковым насаждениям в СЗ направлении до точки 75.</w:t>
      </w:r>
    </w:p>
    <w:p w:rsidR="00EC7070" w:rsidRPr="008F390A" w:rsidRDefault="00EC7070" w:rsidP="00EC7070">
      <w:pPr>
        <w:ind w:firstLine="709"/>
        <w:rPr>
          <w:rFonts w:cs="Arial"/>
        </w:rPr>
      </w:pPr>
      <w:r w:rsidRPr="008F390A">
        <w:rPr>
          <w:rFonts w:cs="Arial"/>
        </w:rPr>
        <w:t>От точки 75 проходит по древесно-кустарниковым насаждениям в ЮЗ направлении до точки 76.</w:t>
      </w:r>
    </w:p>
    <w:p w:rsidR="00EC7070" w:rsidRPr="008F390A" w:rsidRDefault="00EC7070" w:rsidP="00EC7070">
      <w:pPr>
        <w:ind w:firstLine="709"/>
        <w:rPr>
          <w:rFonts w:cs="Arial"/>
        </w:rPr>
      </w:pPr>
      <w:r w:rsidRPr="008F390A">
        <w:rPr>
          <w:rFonts w:cs="Arial"/>
        </w:rPr>
        <w:t>От точки 76 проходит по древесно-кустарниковым насаждениям в СЗ направлении до точки 77.</w:t>
      </w:r>
    </w:p>
    <w:p w:rsidR="00EC7070" w:rsidRPr="008F390A" w:rsidRDefault="00EC7070" w:rsidP="00EC7070">
      <w:pPr>
        <w:ind w:firstLine="709"/>
        <w:rPr>
          <w:rFonts w:cs="Arial"/>
        </w:rPr>
      </w:pPr>
      <w:r w:rsidRPr="008F390A">
        <w:rPr>
          <w:rFonts w:cs="Arial"/>
        </w:rPr>
        <w:t>От точки 77 проходит по южной стороне огородов ул. Ленина в ЮЗ направлении до точки 78.</w:t>
      </w:r>
    </w:p>
    <w:p w:rsidR="00EC7070" w:rsidRPr="008F390A" w:rsidRDefault="00EC7070" w:rsidP="00EC7070">
      <w:pPr>
        <w:ind w:firstLine="709"/>
        <w:rPr>
          <w:rFonts w:cs="Arial"/>
        </w:rPr>
      </w:pPr>
      <w:r w:rsidRPr="008F390A">
        <w:rPr>
          <w:rFonts w:cs="Arial"/>
        </w:rPr>
        <w:t>От точки 78 проходит по южной стороне огородов ул. Ленина в ЮЗ направлении до точки 79.</w:t>
      </w:r>
    </w:p>
    <w:p w:rsidR="00EC7070" w:rsidRPr="008F390A" w:rsidRDefault="00EC7070" w:rsidP="00EC7070">
      <w:pPr>
        <w:ind w:firstLine="709"/>
        <w:rPr>
          <w:rFonts w:cs="Arial"/>
        </w:rPr>
      </w:pPr>
      <w:r w:rsidRPr="008F390A">
        <w:rPr>
          <w:rFonts w:cs="Arial"/>
        </w:rPr>
        <w:t>От точки 79 проходит по древесно-кустарниковым насаждениям в ЮВ направлении до точки 80.</w:t>
      </w:r>
    </w:p>
    <w:p w:rsidR="00EC7070" w:rsidRPr="008F390A" w:rsidRDefault="00EC7070" w:rsidP="00EC7070">
      <w:pPr>
        <w:ind w:firstLine="709"/>
        <w:rPr>
          <w:rFonts w:cs="Arial"/>
        </w:rPr>
      </w:pPr>
      <w:r w:rsidRPr="008F390A">
        <w:rPr>
          <w:rFonts w:cs="Arial"/>
        </w:rPr>
        <w:t>От точки 80 проходит по древесно-кустарниковым насаждениям в ЮВ направлении до точки 81.</w:t>
      </w:r>
    </w:p>
    <w:p w:rsidR="00EC7070" w:rsidRPr="008F390A" w:rsidRDefault="00EC7070" w:rsidP="00EC7070">
      <w:pPr>
        <w:ind w:firstLine="709"/>
        <w:rPr>
          <w:rFonts w:cs="Arial"/>
        </w:rPr>
      </w:pPr>
      <w:r w:rsidRPr="008F390A">
        <w:rPr>
          <w:rFonts w:cs="Arial"/>
        </w:rPr>
        <w:t>От точки 81 проходит по древесно-кустарниковым насаждениям в западном направлении до точки 82.</w:t>
      </w:r>
    </w:p>
    <w:p w:rsidR="00EC7070" w:rsidRPr="008F390A" w:rsidRDefault="00EC7070" w:rsidP="00EC7070">
      <w:pPr>
        <w:ind w:firstLine="709"/>
        <w:rPr>
          <w:rFonts w:cs="Arial"/>
        </w:rPr>
      </w:pPr>
      <w:r w:rsidRPr="008F390A">
        <w:rPr>
          <w:rFonts w:cs="Arial"/>
        </w:rPr>
        <w:t>От точки 82 проходит по древесно-кустарниковым насаждениям в ЮЗ направлении до точки 83.</w:t>
      </w:r>
    </w:p>
    <w:p w:rsidR="00EC7070" w:rsidRPr="008F390A" w:rsidRDefault="00EC7070" w:rsidP="00EC7070">
      <w:pPr>
        <w:ind w:firstLine="709"/>
        <w:rPr>
          <w:rFonts w:cs="Arial"/>
        </w:rPr>
      </w:pPr>
      <w:r w:rsidRPr="008F390A">
        <w:rPr>
          <w:rFonts w:cs="Arial"/>
        </w:rPr>
        <w:t>От точки 83 проходит по древесно-кустарниковым насаждениям в ЮЗ направлении до точки 84.</w:t>
      </w:r>
    </w:p>
    <w:p w:rsidR="00EC7070" w:rsidRPr="008F390A" w:rsidRDefault="00EC7070" w:rsidP="00EC7070">
      <w:pPr>
        <w:ind w:firstLine="709"/>
        <w:rPr>
          <w:rFonts w:cs="Arial"/>
        </w:rPr>
      </w:pPr>
      <w:r w:rsidRPr="008F390A">
        <w:rPr>
          <w:rFonts w:cs="Arial"/>
        </w:rPr>
        <w:t>От точки 84 проходит по древесно-кустарниковым насаждениям в ЮЗ направлении до точки 85.</w:t>
      </w:r>
    </w:p>
    <w:p w:rsidR="00EC7070" w:rsidRPr="008F390A" w:rsidRDefault="00EC7070" w:rsidP="00EC7070">
      <w:pPr>
        <w:ind w:firstLine="709"/>
        <w:rPr>
          <w:rFonts w:cs="Arial"/>
        </w:rPr>
      </w:pPr>
      <w:r w:rsidRPr="008F390A">
        <w:rPr>
          <w:rFonts w:cs="Arial"/>
        </w:rPr>
        <w:t>От точки 85 проходит по луговой растительности в ЮЗ направлении до точки 86.</w:t>
      </w:r>
    </w:p>
    <w:p w:rsidR="00EC7070" w:rsidRPr="008F390A" w:rsidRDefault="00EC7070" w:rsidP="00EC7070">
      <w:pPr>
        <w:ind w:firstLine="709"/>
        <w:rPr>
          <w:rFonts w:cs="Arial"/>
        </w:rPr>
      </w:pPr>
      <w:r w:rsidRPr="008F390A">
        <w:rPr>
          <w:rFonts w:cs="Arial"/>
        </w:rPr>
        <w:t>От точки 86 проходит по восточной стороне огородов ул. Ленина в ЮЗ направлении до точки 87.</w:t>
      </w:r>
    </w:p>
    <w:p w:rsidR="00EC7070" w:rsidRPr="008F390A" w:rsidRDefault="00EC7070" w:rsidP="00EC7070">
      <w:pPr>
        <w:ind w:firstLine="709"/>
        <w:rPr>
          <w:rFonts w:cs="Arial"/>
        </w:rPr>
      </w:pPr>
      <w:r w:rsidRPr="008F390A">
        <w:rPr>
          <w:rFonts w:cs="Arial"/>
        </w:rPr>
        <w:t>От точки 87 проходит по восточной стороне огородов ул. Ленина в ЮЗ направлении до точки 88.</w:t>
      </w:r>
    </w:p>
    <w:p w:rsidR="00EC7070" w:rsidRPr="008F390A" w:rsidRDefault="00EC7070" w:rsidP="00EC7070">
      <w:pPr>
        <w:ind w:firstLine="709"/>
        <w:rPr>
          <w:rFonts w:cs="Arial"/>
        </w:rPr>
      </w:pPr>
      <w:r w:rsidRPr="008F390A">
        <w:rPr>
          <w:rFonts w:cs="Arial"/>
        </w:rPr>
        <w:t>От точки 88 проходит по восточной стороне огородов ул. Ленина в ЮЗ направлении до точки 89.</w:t>
      </w:r>
    </w:p>
    <w:p w:rsidR="00EC7070" w:rsidRPr="008F390A" w:rsidRDefault="00EC7070" w:rsidP="00EC7070">
      <w:pPr>
        <w:ind w:firstLine="709"/>
        <w:rPr>
          <w:rFonts w:cs="Arial"/>
        </w:rPr>
      </w:pPr>
      <w:r w:rsidRPr="008F390A">
        <w:rPr>
          <w:rFonts w:cs="Arial"/>
        </w:rPr>
        <w:t>От точки 89 проходит по древесно-кустарниковым насаждениям в западном направлении до точки 90.</w:t>
      </w:r>
    </w:p>
    <w:p w:rsidR="00EC7070" w:rsidRPr="008F390A" w:rsidRDefault="00EC7070" w:rsidP="00EC7070">
      <w:pPr>
        <w:ind w:firstLine="709"/>
        <w:rPr>
          <w:rFonts w:cs="Arial"/>
        </w:rPr>
      </w:pPr>
      <w:r w:rsidRPr="008F390A">
        <w:rPr>
          <w:rFonts w:cs="Arial"/>
        </w:rPr>
        <w:t>От точки 90 проходит по южной стороне огородов ул. Ленина в СЗ направлении до точки 91.</w:t>
      </w:r>
    </w:p>
    <w:p w:rsidR="00EC7070" w:rsidRPr="008F390A" w:rsidRDefault="00EC7070" w:rsidP="00EC7070">
      <w:pPr>
        <w:ind w:firstLine="709"/>
        <w:rPr>
          <w:rFonts w:cs="Arial"/>
        </w:rPr>
      </w:pPr>
      <w:r w:rsidRPr="008F390A">
        <w:rPr>
          <w:rFonts w:cs="Arial"/>
        </w:rPr>
        <w:t>От точки 91 пересекает грунтовую дорогу в ЮЗ направлении до точки 92.</w:t>
      </w:r>
    </w:p>
    <w:p w:rsidR="00EC7070" w:rsidRPr="008F390A" w:rsidRDefault="00EC7070" w:rsidP="00EC7070">
      <w:pPr>
        <w:ind w:firstLine="709"/>
        <w:rPr>
          <w:rFonts w:cs="Arial"/>
        </w:rPr>
      </w:pPr>
      <w:r w:rsidRPr="008F390A">
        <w:rPr>
          <w:rFonts w:cs="Arial"/>
        </w:rPr>
        <w:t>От точки 92 проходит по восточной стороне огородов ул. Ленина в ЮВ направлении до точки 93.</w:t>
      </w:r>
    </w:p>
    <w:p w:rsidR="00EC7070" w:rsidRPr="008F390A" w:rsidRDefault="00EC7070" w:rsidP="00EC7070">
      <w:pPr>
        <w:ind w:firstLine="709"/>
        <w:rPr>
          <w:rFonts w:cs="Arial"/>
        </w:rPr>
      </w:pPr>
      <w:r w:rsidRPr="008F390A">
        <w:rPr>
          <w:rFonts w:cs="Arial"/>
        </w:rPr>
        <w:t>От точки 93 проходит по восточной стороне огородов ул. Ленина в ЮВ направлении до МЗ 5.</w:t>
      </w:r>
    </w:p>
    <w:p w:rsidR="00EC7070" w:rsidRPr="008F390A" w:rsidRDefault="00EC7070" w:rsidP="00EC7070">
      <w:pPr>
        <w:ind w:firstLine="709"/>
        <w:rPr>
          <w:rFonts w:cs="Arial"/>
        </w:rPr>
      </w:pPr>
      <w:r w:rsidRPr="008F390A">
        <w:rPr>
          <w:rFonts w:cs="Arial"/>
        </w:rPr>
        <w:t>От МЗ 5 проходит по луговой растительности в ЮЗ направлении до МЗ 6.</w:t>
      </w:r>
    </w:p>
    <w:p w:rsidR="00EC7070" w:rsidRPr="008F390A" w:rsidRDefault="00EC7070" w:rsidP="00EC7070">
      <w:pPr>
        <w:ind w:firstLine="709"/>
        <w:rPr>
          <w:rFonts w:cs="Arial"/>
        </w:rPr>
      </w:pPr>
      <w:r w:rsidRPr="008F390A">
        <w:rPr>
          <w:rFonts w:cs="Arial"/>
        </w:rPr>
        <w:t>От МЗ 6 проходит по луговой растительности в ЮВ направлении до точки 94.</w:t>
      </w:r>
    </w:p>
    <w:p w:rsidR="00EC7070" w:rsidRPr="008F390A" w:rsidRDefault="00EC7070" w:rsidP="00EC7070">
      <w:pPr>
        <w:ind w:firstLine="709"/>
        <w:rPr>
          <w:rFonts w:cs="Arial"/>
        </w:rPr>
      </w:pPr>
      <w:r w:rsidRPr="008F390A">
        <w:rPr>
          <w:rFonts w:cs="Arial"/>
        </w:rPr>
        <w:t>От точки 94 проходит по луговой растительности, местами закустаренной в ЮЗ направлении до точки 95.</w:t>
      </w:r>
    </w:p>
    <w:p w:rsidR="00EC7070" w:rsidRPr="008F390A" w:rsidRDefault="00EC7070" w:rsidP="00EC7070">
      <w:pPr>
        <w:ind w:firstLine="709"/>
        <w:rPr>
          <w:rFonts w:cs="Arial"/>
        </w:rPr>
      </w:pPr>
      <w:r w:rsidRPr="008F390A">
        <w:rPr>
          <w:rFonts w:cs="Arial"/>
        </w:rPr>
        <w:t>От точки 95 проходит по луговой растительности, местами закустаренной в ЮЗ направлении до точки 96.</w:t>
      </w:r>
    </w:p>
    <w:p w:rsidR="00EC7070" w:rsidRPr="008F390A" w:rsidRDefault="00EC7070" w:rsidP="00EC7070">
      <w:pPr>
        <w:ind w:firstLine="709"/>
        <w:rPr>
          <w:rFonts w:cs="Arial"/>
        </w:rPr>
      </w:pPr>
      <w:r w:rsidRPr="008F390A">
        <w:rPr>
          <w:rFonts w:cs="Arial"/>
        </w:rPr>
        <w:lastRenderedPageBreak/>
        <w:t>От точки 96 проходит по древесно-кустарниковым насаждениям в ЮЗ направлении до точки 97.</w:t>
      </w:r>
    </w:p>
    <w:p w:rsidR="00EC7070" w:rsidRPr="008F390A" w:rsidRDefault="00EC7070" w:rsidP="00EC7070">
      <w:pPr>
        <w:ind w:firstLine="709"/>
        <w:rPr>
          <w:rFonts w:cs="Arial"/>
        </w:rPr>
      </w:pPr>
      <w:r w:rsidRPr="008F390A">
        <w:rPr>
          <w:rFonts w:cs="Arial"/>
        </w:rPr>
        <w:t>От точки 97 проходит по древесно-кустарниковым насаждениям в ЮЗ направлении до точки 98.</w:t>
      </w:r>
    </w:p>
    <w:p w:rsidR="00EC7070" w:rsidRPr="008F390A" w:rsidRDefault="00EC7070" w:rsidP="00EC7070">
      <w:pPr>
        <w:ind w:firstLine="709"/>
        <w:rPr>
          <w:rFonts w:cs="Arial"/>
        </w:rPr>
      </w:pPr>
      <w:r w:rsidRPr="008F390A">
        <w:rPr>
          <w:rFonts w:cs="Arial"/>
        </w:rPr>
        <w:t>От точки 98 проходит по древесно-кустарниковым насаждениям в ЮЗ направлении до точки 99.</w:t>
      </w:r>
    </w:p>
    <w:p w:rsidR="00EC7070" w:rsidRPr="008F390A" w:rsidRDefault="00EC7070" w:rsidP="00EC7070">
      <w:pPr>
        <w:ind w:firstLine="709"/>
        <w:rPr>
          <w:rFonts w:cs="Arial"/>
        </w:rPr>
      </w:pPr>
      <w:r w:rsidRPr="008F390A">
        <w:rPr>
          <w:rFonts w:cs="Arial"/>
        </w:rPr>
        <w:t>От точки 99 проходит по древесно-кустарниковым насаждениям в ЮЗ направлении до точки 100.</w:t>
      </w:r>
    </w:p>
    <w:p w:rsidR="00EC7070" w:rsidRPr="008F390A" w:rsidRDefault="00EC7070" w:rsidP="00EC7070">
      <w:pPr>
        <w:ind w:firstLine="709"/>
        <w:rPr>
          <w:rFonts w:cs="Arial"/>
        </w:rPr>
      </w:pPr>
      <w:r w:rsidRPr="008F390A">
        <w:rPr>
          <w:rFonts w:cs="Arial"/>
        </w:rPr>
        <w:t>От точки 100 проходит по степной растительности, местами закустаренной в ЮЗ направлении до точки 101.</w:t>
      </w:r>
    </w:p>
    <w:p w:rsidR="00EC7070" w:rsidRPr="008F390A" w:rsidRDefault="00EC7070" w:rsidP="00EC7070">
      <w:pPr>
        <w:ind w:firstLine="709"/>
        <w:rPr>
          <w:rFonts w:cs="Arial"/>
        </w:rPr>
      </w:pPr>
      <w:r w:rsidRPr="008F390A">
        <w:rPr>
          <w:rFonts w:cs="Arial"/>
        </w:rPr>
        <w:t>От точки 101 проходит по степной растительности в ЮЗ направлении до точки 102.</w:t>
      </w:r>
    </w:p>
    <w:p w:rsidR="00EC7070" w:rsidRPr="008F390A" w:rsidRDefault="00EC7070" w:rsidP="00EC7070">
      <w:pPr>
        <w:ind w:firstLine="709"/>
        <w:rPr>
          <w:rFonts w:cs="Arial"/>
        </w:rPr>
      </w:pPr>
      <w:r w:rsidRPr="008F390A">
        <w:rPr>
          <w:rFonts w:cs="Arial"/>
        </w:rPr>
        <w:t>От точки 102 проходит по степной растительности в СЗ направлении до точки 103.</w:t>
      </w:r>
    </w:p>
    <w:p w:rsidR="00EC7070" w:rsidRPr="008F390A" w:rsidRDefault="00EC7070" w:rsidP="00EC7070">
      <w:pPr>
        <w:ind w:firstLine="709"/>
        <w:rPr>
          <w:rFonts w:cs="Arial"/>
        </w:rPr>
      </w:pPr>
      <w:r w:rsidRPr="008F390A">
        <w:rPr>
          <w:rFonts w:cs="Arial"/>
        </w:rPr>
        <w:t>От точки 103 проходит по восточной стороне огородов ул. Ленина в ЮЗ направлении до точки 104.</w:t>
      </w:r>
    </w:p>
    <w:p w:rsidR="00EC7070" w:rsidRPr="008F390A" w:rsidRDefault="00EC7070" w:rsidP="00EC7070">
      <w:pPr>
        <w:ind w:firstLine="709"/>
        <w:rPr>
          <w:rFonts w:cs="Arial"/>
        </w:rPr>
      </w:pPr>
      <w:r w:rsidRPr="008F390A">
        <w:rPr>
          <w:rFonts w:cs="Arial"/>
        </w:rPr>
        <w:t>От точки 104 проходит по восточной стороне огородов ул. Ленина в ЮЗ направлении до точки 105.</w:t>
      </w:r>
    </w:p>
    <w:p w:rsidR="00EC7070" w:rsidRPr="008F390A" w:rsidRDefault="00EC7070" w:rsidP="00EC7070">
      <w:pPr>
        <w:ind w:firstLine="709"/>
        <w:rPr>
          <w:rFonts w:cs="Arial"/>
        </w:rPr>
      </w:pPr>
      <w:r w:rsidRPr="008F390A">
        <w:rPr>
          <w:rFonts w:cs="Arial"/>
        </w:rPr>
        <w:t>От точки 105 проходит по восточной стороне огородов ул. Ленина в ЮЗ направлении до точки 106.</w:t>
      </w:r>
    </w:p>
    <w:p w:rsidR="00EC7070" w:rsidRPr="008F390A" w:rsidRDefault="00EC7070" w:rsidP="00EC7070">
      <w:pPr>
        <w:ind w:firstLine="709"/>
        <w:rPr>
          <w:rFonts w:cs="Arial"/>
        </w:rPr>
      </w:pPr>
      <w:r w:rsidRPr="008F390A">
        <w:rPr>
          <w:rFonts w:cs="Arial"/>
        </w:rPr>
        <w:t>От точки 106 проходит по восточной стороне огородов ул. Ленина в ЮЗ направлении до точки 107.</w:t>
      </w:r>
    </w:p>
    <w:p w:rsidR="00EC7070" w:rsidRPr="008F390A" w:rsidRDefault="00EC7070" w:rsidP="00EC7070">
      <w:pPr>
        <w:ind w:firstLine="709"/>
        <w:rPr>
          <w:rFonts w:cs="Arial"/>
        </w:rPr>
      </w:pPr>
      <w:r w:rsidRPr="008F390A">
        <w:rPr>
          <w:rFonts w:cs="Arial"/>
        </w:rPr>
        <w:t>От точки 107 проходит по восточной стороне огородов ул. Ленина в ЮЗ направлении до точки 108.</w:t>
      </w:r>
    </w:p>
    <w:p w:rsidR="00EC7070" w:rsidRPr="008F390A" w:rsidRDefault="00EC7070" w:rsidP="00EC7070">
      <w:pPr>
        <w:ind w:firstLine="709"/>
        <w:rPr>
          <w:rFonts w:cs="Arial"/>
        </w:rPr>
      </w:pPr>
      <w:r w:rsidRPr="008F390A">
        <w:rPr>
          <w:rFonts w:cs="Arial"/>
        </w:rPr>
        <w:t>От точки 108 проходит по восточной стороне огородов ул. Ленина в ЮЗ направлении до точки 109.</w:t>
      </w:r>
    </w:p>
    <w:p w:rsidR="00EC7070" w:rsidRPr="008F390A" w:rsidRDefault="00EC7070" w:rsidP="00EC7070">
      <w:pPr>
        <w:ind w:firstLine="709"/>
        <w:rPr>
          <w:rFonts w:cs="Arial"/>
        </w:rPr>
      </w:pPr>
      <w:r w:rsidRPr="008F390A">
        <w:rPr>
          <w:rFonts w:cs="Arial"/>
        </w:rPr>
        <w:t>От точки 109 проходит по восточной стороне огородов ул. Ленина в ЮЗ направлении до точки 110.</w:t>
      </w:r>
    </w:p>
    <w:p w:rsidR="00EC7070" w:rsidRPr="008F390A" w:rsidRDefault="00EC7070" w:rsidP="00EC7070">
      <w:pPr>
        <w:ind w:firstLine="709"/>
        <w:rPr>
          <w:rFonts w:cs="Arial"/>
        </w:rPr>
      </w:pPr>
      <w:r w:rsidRPr="008F390A">
        <w:rPr>
          <w:rFonts w:cs="Arial"/>
        </w:rPr>
        <w:t>От точки 110 проходит по восточной стороне огородов ул. Ленина в ЮЗ направлении до точки 111.</w:t>
      </w:r>
    </w:p>
    <w:p w:rsidR="00EC7070" w:rsidRPr="008F390A" w:rsidRDefault="00EC7070" w:rsidP="00EC7070">
      <w:pPr>
        <w:ind w:firstLine="709"/>
        <w:rPr>
          <w:rFonts w:cs="Arial"/>
        </w:rPr>
      </w:pPr>
      <w:r w:rsidRPr="008F390A">
        <w:rPr>
          <w:rFonts w:cs="Arial"/>
        </w:rPr>
        <w:t>От точки 111 проходит по восточной стороне огородов ул. Ленина в ЮЗ направлении до точки 112.</w:t>
      </w:r>
    </w:p>
    <w:p w:rsidR="00EC7070" w:rsidRPr="008F390A" w:rsidRDefault="00EC7070" w:rsidP="00EC7070">
      <w:pPr>
        <w:ind w:firstLine="709"/>
        <w:rPr>
          <w:rFonts w:cs="Arial"/>
        </w:rPr>
      </w:pPr>
      <w:r w:rsidRPr="008F390A">
        <w:rPr>
          <w:rFonts w:cs="Arial"/>
        </w:rPr>
        <w:t>От точки 112 проходит по восточной стороне огородов ул. Ленина в ЮЗ направлении до точки 113.</w:t>
      </w:r>
    </w:p>
    <w:p w:rsidR="00EC7070" w:rsidRPr="008F390A" w:rsidRDefault="00EC7070" w:rsidP="00EC7070">
      <w:pPr>
        <w:ind w:firstLine="709"/>
        <w:rPr>
          <w:rFonts w:cs="Arial"/>
        </w:rPr>
      </w:pPr>
      <w:r w:rsidRPr="008F390A">
        <w:rPr>
          <w:rFonts w:cs="Arial"/>
        </w:rPr>
        <w:t>От точки 113 проходит по восточной стороне огородов ул. Ленина в ЮЗ направлении до точки 114.</w:t>
      </w:r>
    </w:p>
    <w:p w:rsidR="00EC7070" w:rsidRPr="008F390A" w:rsidRDefault="00EC7070" w:rsidP="00EC7070">
      <w:pPr>
        <w:ind w:firstLine="709"/>
        <w:rPr>
          <w:rFonts w:cs="Arial"/>
        </w:rPr>
      </w:pPr>
      <w:r w:rsidRPr="008F390A">
        <w:rPr>
          <w:rFonts w:cs="Arial"/>
        </w:rPr>
        <w:t>От точки 114 проходит по восточной стороне огородов ул. Ленина в ЮЗ направлении до точки 115.</w:t>
      </w:r>
    </w:p>
    <w:p w:rsidR="00EC7070" w:rsidRPr="008F390A" w:rsidRDefault="00EC7070" w:rsidP="00EC7070">
      <w:pPr>
        <w:ind w:firstLine="709"/>
        <w:rPr>
          <w:rFonts w:cs="Arial"/>
        </w:rPr>
      </w:pPr>
      <w:r w:rsidRPr="008F390A">
        <w:rPr>
          <w:rFonts w:cs="Arial"/>
        </w:rPr>
        <w:t>От точки 115 проходит по восточной стороне огородов ул. Ленина в ЮЗ направлении до точки 116.</w:t>
      </w:r>
    </w:p>
    <w:p w:rsidR="00EC7070" w:rsidRPr="008F390A" w:rsidRDefault="00EC7070" w:rsidP="00EC7070">
      <w:pPr>
        <w:ind w:firstLine="709"/>
        <w:rPr>
          <w:rFonts w:cs="Arial"/>
        </w:rPr>
      </w:pPr>
      <w:r w:rsidRPr="008F390A">
        <w:rPr>
          <w:rFonts w:cs="Arial"/>
        </w:rPr>
        <w:t>От точки 116 проходит по восточной стороне огородов ул. Ленина в ЮЗ направлении до точки 117.</w:t>
      </w:r>
    </w:p>
    <w:p w:rsidR="00EC7070" w:rsidRPr="008F390A" w:rsidRDefault="00EC7070" w:rsidP="00EC7070">
      <w:pPr>
        <w:ind w:firstLine="709"/>
        <w:rPr>
          <w:rFonts w:cs="Arial"/>
        </w:rPr>
      </w:pPr>
      <w:r w:rsidRPr="008F390A">
        <w:rPr>
          <w:rFonts w:cs="Arial"/>
        </w:rPr>
        <w:t>От точки 117 проходит по восточной стороне огородов ул. Ленина в ЮЗ направлении до точки 118.</w:t>
      </w:r>
    </w:p>
    <w:p w:rsidR="00EC7070" w:rsidRPr="008F390A" w:rsidRDefault="00EC7070" w:rsidP="00EC7070">
      <w:pPr>
        <w:ind w:firstLine="709"/>
        <w:rPr>
          <w:rFonts w:cs="Arial"/>
        </w:rPr>
      </w:pPr>
      <w:r w:rsidRPr="008F390A">
        <w:rPr>
          <w:rFonts w:cs="Arial"/>
        </w:rPr>
        <w:t>От точки 118 проходит по восточной стороне огородов ул. Ленина в ЮЗ направлении до точки 119.</w:t>
      </w:r>
    </w:p>
    <w:p w:rsidR="00EC7070" w:rsidRPr="008F390A" w:rsidRDefault="00EC7070" w:rsidP="00EC7070">
      <w:pPr>
        <w:ind w:firstLine="709"/>
        <w:rPr>
          <w:rFonts w:cs="Arial"/>
        </w:rPr>
      </w:pPr>
      <w:r w:rsidRPr="008F390A">
        <w:rPr>
          <w:rFonts w:cs="Arial"/>
        </w:rPr>
        <w:t>От точки 119 проходит по восточной стороне огородов ул. Ленина в ЮЗ направлении до точки 120.</w:t>
      </w:r>
    </w:p>
    <w:p w:rsidR="00EC7070" w:rsidRPr="008F390A" w:rsidRDefault="00EC7070" w:rsidP="00EC7070">
      <w:pPr>
        <w:ind w:firstLine="709"/>
        <w:rPr>
          <w:rFonts w:cs="Arial"/>
        </w:rPr>
      </w:pPr>
      <w:r w:rsidRPr="008F390A">
        <w:rPr>
          <w:rFonts w:cs="Arial"/>
        </w:rPr>
        <w:t>От точки 120 проходит по восточной стороне огородов ул. Ленина в ЮЗ направлении до точки 121.</w:t>
      </w:r>
    </w:p>
    <w:p w:rsidR="00EC7070" w:rsidRPr="008F390A" w:rsidRDefault="00EC7070" w:rsidP="00EC7070">
      <w:pPr>
        <w:ind w:firstLine="709"/>
        <w:rPr>
          <w:rFonts w:cs="Arial"/>
        </w:rPr>
      </w:pPr>
      <w:r w:rsidRPr="008F390A">
        <w:rPr>
          <w:rFonts w:cs="Arial"/>
        </w:rPr>
        <w:t>От точки 121 проходит по восточной стороне огородов ул. Ленина в ЮЗ направлении до точки 122.</w:t>
      </w:r>
    </w:p>
    <w:p w:rsidR="00EC7070" w:rsidRPr="008F390A" w:rsidRDefault="00EC7070" w:rsidP="00EC7070">
      <w:pPr>
        <w:ind w:firstLine="709"/>
        <w:rPr>
          <w:rFonts w:cs="Arial"/>
        </w:rPr>
      </w:pPr>
      <w:r w:rsidRPr="008F390A">
        <w:rPr>
          <w:rFonts w:cs="Arial"/>
        </w:rPr>
        <w:lastRenderedPageBreak/>
        <w:t>От точки 122 проходит по восточной стороне огородов ул. Ленина в ЮЗ направлении до точки 123.</w:t>
      </w:r>
    </w:p>
    <w:p w:rsidR="00EC7070" w:rsidRPr="008F390A" w:rsidRDefault="00EC7070" w:rsidP="00EC7070">
      <w:pPr>
        <w:ind w:firstLine="709"/>
        <w:rPr>
          <w:rFonts w:cs="Arial"/>
        </w:rPr>
      </w:pPr>
      <w:r w:rsidRPr="008F390A">
        <w:rPr>
          <w:rFonts w:cs="Arial"/>
        </w:rPr>
        <w:t>От точки 123 проходит по восточной стороне огородов ул. Ленина в ЮЗ направлении до точки 124.</w:t>
      </w:r>
    </w:p>
    <w:p w:rsidR="00EC7070" w:rsidRPr="008F390A" w:rsidRDefault="00EC7070" w:rsidP="00EC7070">
      <w:pPr>
        <w:ind w:firstLine="709"/>
        <w:rPr>
          <w:rFonts w:cs="Arial"/>
        </w:rPr>
      </w:pPr>
      <w:r w:rsidRPr="008F390A">
        <w:rPr>
          <w:rFonts w:cs="Arial"/>
        </w:rPr>
        <w:t>От точки 124 проходит по восточной стороне огородов ул. Ленина в западном направлении до точки 125.</w:t>
      </w:r>
    </w:p>
    <w:p w:rsidR="00EC7070" w:rsidRPr="008F390A" w:rsidRDefault="00EC7070" w:rsidP="00EC7070">
      <w:pPr>
        <w:ind w:firstLine="709"/>
        <w:rPr>
          <w:rFonts w:cs="Arial"/>
        </w:rPr>
      </w:pPr>
      <w:r w:rsidRPr="008F390A">
        <w:rPr>
          <w:rFonts w:cs="Arial"/>
        </w:rPr>
        <w:t>От точки 125 проходит по восточной стороне огородов ул. Ленина в ЮЗ направлении до точки 126.</w:t>
      </w:r>
    </w:p>
    <w:p w:rsidR="00EC7070" w:rsidRPr="008F390A" w:rsidRDefault="00EC7070" w:rsidP="00EC7070">
      <w:pPr>
        <w:ind w:firstLine="709"/>
        <w:rPr>
          <w:rFonts w:cs="Arial"/>
        </w:rPr>
      </w:pPr>
      <w:r w:rsidRPr="008F390A">
        <w:rPr>
          <w:rFonts w:cs="Arial"/>
        </w:rPr>
        <w:t>От точки 126 проходит по восточной стороне огородов ул. Ленина в ЮВ направлении до точки 127.</w:t>
      </w:r>
    </w:p>
    <w:p w:rsidR="00EC7070" w:rsidRPr="008F390A" w:rsidRDefault="00EC7070" w:rsidP="00EC7070">
      <w:pPr>
        <w:ind w:firstLine="709"/>
        <w:rPr>
          <w:rFonts w:cs="Arial"/>
        </w:rPr>
      </w:pPr>
      <w:r w:rsidRPr="008F390A">
        <w:rPr>
          <w:rFonts w:cs="Arial"/>
        </w:rPr>
        <w:t>От точки 127 проходит по восточной стороне огородов ул. Ленина в ЮВ направлении до точки 128.</w:t>
      </w:r>
    </w:p>
    <w:p w:rsidR="00EC7070" w:rsidRPr="008F390A" w:rsidRDefault="00EC7070" w:rsidP="00EC7070">
      <w:pPr>
        <w:ind w:firstLine="709"/>
        <w:rPr>
          <w:rFonts w:cs="Arial"/>
        </w:rPr>
      </w:pPr>
      <w:r w:rsidRPr="008F390A">
        <w:rPr>
          <w:rFonts w:cs="Arial"/>
        </w:rPr>
        <w:t>От точки 128 проходит по восточной стороне огородов ул. Ленина в ЮЗ направлении до точки 129.</w:t>
      </w:r>
    </w:p>
    <w:p w:rsidR="00EC7070" w:rsidRPr="008F390A" w:rsidRDefault="00EC7070" w:rsidP="00EC7070">
      <w:pPr>
        <w:ind w:firstLine="709"/>
        <w:rPr>
          <w:rFonts w:cs="Arial"/>
        </w:rPr>
      </w:pPr>
      <w:r w:rsidRPr="008F390A">
        <w:rPr>
          <w:rFonts w:cs="Arial"/>
        </w:rPr>
        <w:t>От точки 129 проходит по восточной стороне огородов ул. Ленина в ЮЗ направлении до точки 130.</w:t>
      </w:r>
    </w:p>
    <w:p w:rsidR="00EC7070" w:rsidRPr="008F390A" w:rsidRDefault="00EC7070" w:rsidP="00EC7070">
      <w:pPr>
        <w:ind w:firstLine="709"/>
        <w:rPr>
          <w:rFonts w:cs="Arial"/>
        </w:rPr>
      </w:pPr>
      <w:r w:rsidRPr="008F390A">
        <w:rPr>
          <w:rFonts w:cs="Arial"/>
        </w:rPr>
        <w:t>От точки 130 проходит по восточной стороне огородов ул. Ленина в ЮВ направлении до точки 131.</w:t>
      </w:r>
    </w:p>
    <w:p w:rsidR="00EC7070" w:rsidRPr="008F390A" w:rsidRDefault="00EC7070" w:rsidP="00EC7070">
      <w:pPr>
        <w:ind w:firstLine="709"/>
        <w:rPr>
          <w:rFonts w:cs="Arial"/>
        </w:rPr>
      </w:pPr>
      <w:r w:rsidRPr="008F390A">
        <w:rPr>
          <w:rFonts w:cs="Arial"/>
        </w:rPr>
        <w:t>От точки 131 проходит по древесно-кустарниковым насаждениям в ЮЗ направлении до точки 132.</w:t>
      </w:r>
    </w:p>
    <w:p w:rsidR="00EC7070" w:rsidRPr="008F390A" w:rsidRDefault="00EC7070" w:rsidP="00EC7070">
      <w:pPr>
        <w:ind w:firstLine="709"/>
        <w:rPr>
          <w:rFonts w:cs="Arial"/>
        </w:rPr>
      </w:pPr>
      <w:r w:rsidRPr="008F390A">
        <w:rPr>
          <w:rFonts w:cs="Arial"/>
        </w:rPr>
        <w:t>От точки 132 проходит по древесно-кустарниковым насаждениям в СЗ направлении до точки 133.</w:t>
      </w:r>
    </w:p>
    <w:p w:rsidR="00EC7070" w:rsidRPr="008F390A" w:rsidRDefault="00EC7070" w:rsidP="00EC7070">
      <w:pPr>
        <w:ind w:firstLine="709"/>
        <w:rPr>
          <w:rFonts w:cs="Arial"/>
        </w:rPr>
      </w:pPr>
      <w:r w:rsidRPr="008F390A">
        <w:rPr>
          <w:rFonts w:cs="Arial"/>
        </w:rPr>
        <w:t>От точки 133 проходит по восточной стороне огородов ул. Ленина в ЮЗ направлении до МЗ 7.</w:t>
      </w:r>
    </w:p>
    <w:p w:rsidR="00EC7070" w:rsidRPr="008F390A" w:rsidRDefault="00EC7070" w:rsidP="00EC7070">
      <w:pPr>
        <w:ind w:firstLine="709"/>
        <w:rPr>
          <w:rFonts w:cs="Arial"/>
        </w:rPr>
      </w:pPr>
      <w:r w:rsidRPr="008F390A">
        <w:rPr>
          <w:rFonts w:cs="Arial"/>
        </w:rPr>
        <w:t>От МЗ 7 проходит по южной стороне огородов ул. Ленина в СЗ направлении до МЗ 8.</w:t>
      </w:r>
    </w:p>
    <w:p w:rsidR="00EC7070" w:rsidRPr="008F390A" w:rsidRDefault="00EC7070" w:rsidP="00EC7070">
      <w:pPr>
        <w:ind w:firstLine="709"/>
        <w:rPr>
          <w:rFonts w:cs="Arial"/>
        </w:rPr>
      </w:pPr>
      <w:r w:rsidRPr="008F390A">
        <w:rPr>
          <w:rFonts w:cs="Arial"/>
        </w:rPr>
        <w:t>От МЗ 8 пересекает грунтовую дорогу, проходит по восточной стороне приусадебных участков в ЮВ направлении до точки 134.</w:t>
      </w:r>
    </w:p>
    <w:p w:rsidR="00EC7070" w:rsidRPr="008F390A" w:rsidRDefault="00EC7070" w:rsidP="00EC7070">
      <w:pPr>
        <w:ind w:firstLine="709"/>
        <w:rPr>
          <w:rFonts w:cs="Arial"/>
        </w:rPr>
      </w:pPr>
      <w:r w:rsidRPr="008F390A">
        <w:rPr>
          <w:rFonts w:cs="Arial"/>
        </w:rPr>
        <w:t>От точки 134 проходит по степной растительности, местами закустаренной в ЮВ направлении до точки 135.</w:t>
      </w:r>
    </w:p>
    <w:p w:rsidR="00EC7070" w:rsidRPr="008F390A" w:rsidRDefault="00EC7070" w:rsidP="00EC7070">
      <w:pPr>
        <w:ind w:firstLine="709"/>
        <w:rPr>
          <w:rFonts w:cs="Arial"/>
        </w:rPr>
      </w:pPr>
      <w:r w:rsidRPr="008F390A">
        <w:rPr>
          <w:rFonts w:cs="Arial"/>
        </w:rPr>
        <w:t>От точки 135 проходит по древесно-кустарниковым насаждениям в ЮЗ направлении до точки 136.</w:t>
      </w:r>
    </w:p>
    <w:p w:rsidR="00EC7070" w:rsidRPr="008F390A" w:rsidRDefault="00EC7070" w:rsidP="00EC7070">
      <w:pPr>
        <w:ind w:firstLine="709"/>
        <w:rPr>
          <w:rFonts w:cs="Arial"/>
        </w:rPr>
      </w:pPr>
      <w:r w:rsidRPr="008F390A">
        <w:rPr>
          <w:rFonts w:cs="Arial"/>
        </w:rPr>
        <w:t>От точки 136 проходит по древесно-кустарниковым насаждениям в ЮЗ направлении до точки 137.</w:t>
      </w:r>
    </w:p>
    <w:p w:rsidR="00EC7070" w:rsidRPr="008F390A" w:rsidRDefault="00EC7070" w:rsidP="00EC7070">
      <w:pPr>
        <w:ind w:firstLine="709"/>
        <w:rPr>
          <w:rFonts w:cs="Arial"/>
        </w:rPr>
      </w:pPr>
      <w:r w:rsidRPr="008F390A">
        <w:rPr>
          <w:rFonts w:cs="Arial"/>
        </w:rPr>
        <w:t>От точки 137 проходит по древесно-кустарниковым насаждениям в ЮЗ направлении до точки 138.</w:t>
      </w:r>
    </w:p>
    <w:p w:rsidR="00EC7070" w:rsidRPr="008F390A" w:rsidRDefault="00EC7070" w:rsidP="00EC7070">
      <w:pPr>
        <w:ind w:firstLine="709"/>
        <w:rPr>
          <w:rFonts w:cs="Arial"/>
        </w:rPr>
      </w:pPr>
      <w:r w:rsidRPr="008F390A">
        <w:rPr>
          <w:rFonts w:cs="Arial"/>
        </w:rPr>
        <w:t>От точки 138 проходит по древесно-кустарниковым насаждениям в ЮЗ направлении до точки 139.</w:t>
      </w:r>
    </w:p>
    <w:p w:rsidR="00EC7070" w:rsidRPr="008F390A" w:rsidRDefault="00EC7070" w:rsidP="00EC7070">
      <w:pPr>
        <w:ind w:firstLine="709"/>
        <w:rPr>
          <w:rFonts w:cs="Arial"/>
        </w:rPr>
      </w:pPr>
      <w:r w:rsidRPr="008F390A">
        <w:rPr>
          <w:rFonts w:cs="Arial"/>
        </w:rPr>
        <w:t>От точки 139 проходит по древесно-кустарниковым насаждениям в ЮЗ направлении до точки 140.</w:t>
      </w:r>
    </w:p>
    <w:p w:rsidR="00EC7070" w:rsidRPr="008F390A" w:rsidRDefault="00EC7070" w:rsidP="00EC7070">
      <w:pPr>
        <w:ind w:firstLine="709"/>
        <w:rPr>
          <w:rFonts w:cs="Arial"/>
        </w:rPr>
      </w:pPr>
      <w:r w:rsidRPr="008F390A">
        <w:rPr>
          <w:rFonts w:cs="Arial"/>
        </w:rPr>
        <w:t>От точки 140 проходит по древесно-кустарниковым насаждениям в ЮЗ направлении до точки 141.</w:t>
      </w:r>
    </w:p>
    <w:p w:rsidR="00EC7070" w:rsidRPr="008F390A" w:rsidRDefault="00EC7070" w:rsidP="00EC7070">
      <w:pPr>
        <w:ind w:firstLine="709"/>
        <w:rPr>
          <w:rFonts w:cs="Arial"/>
        </w:rPr>
      </w:pPr>
      <w:r w:rsidRPr="008F390A">
        <w:rPr>
          <w:rFonts w:cs="Arial"/>
        </w:rPr>
        <w:t>От точки 141 проходит по степной растительности в ЮЗ направлении до точки 142.</w:t>
      </w:r>
    </w:p>
    <w:p w:rsidR="00EC7070" w:rsidRPr="008F390A" w:rsidRDefault="00EC7070" w:rsidP="00EC7070">
      <w:pPr>
        <w:ind w:firstLine="709"/>
        <w:rPr>
          <w:rFonts w:cs="Arial"/>
        </w:rPr>
      </w:pPr>
      <w:r w:rsidRPr="008F390A">
        <w:rPr>
          <w:rFonts w:cs="Arial"/>
        </w:rPr>
        <w:t>От точки 142 проходит по огородам ул. Ленина в СЗ направлении до точки 143.</w:t>
      </w:r>
    </w:p>
    <w:p w:rsidR="00EC7070" w:rsidRPr="008F390A" w:rsidRDefault="00EC7070" w:rsidP="00EC7070">
      <w:pPr>
        <w:ind w:firstLine="709"/>
        <w:rPr>
          <w:rFonts w:cs="Arial"/>
        </w:rPr>
      </w:pPr>
      <w:r w:rsidRPr="008F390A">
        <w:rPr>
          <w:rFonts w:cs="Arial"/>
        </w:rPr>
        <w:t>От точки 143 проходит по восточной стороне приусадебных участков ул. Ленина в ЮЗ направлении до точки 144.</w:t>
      </w:r>
    </w:p>
    <w:p w:rsidR="00EC7070" w:rsidRPr="008F390A" w:rsidRDefault="00EC7070" w:rsidP="00EC7070">
      <w:pPr>
        <w:ind w:firstLine="709"/>
        <w:rPr>
          <w:rFonts w:cs="Arial"/>
        </w:rPr>
      </w:pPr>
      <w:r w:rsidRPr="008F390A">
        <w:rPr>
          <w:rFonts w:cs="Arial"/>
        </w:rPr>
        <w:t>От точки 144 проходит по восточной стороне приусадебных участков ул. Ленина в ЮЗ направлении до точки 145.</w:t>
      </w:r>
    </w:p>
    <w:p w:rsidR="00EC7070" w:rsidRPr="008F390A" w:rsidRDefault="00EC7070" w:rsidP="00EC7070">
      <w:pPr>
        <w:ind w:firstLine="709"/>
        <w:rPr>
          <w:rFonts w:cs="Arial"/>
        </w:rPr>
      </w:pPr>
      <w:r w:rsidRPr="008F390A">
        <w:rPr>
          <w:rFonts w:cs="Arial"/>
        </w:rPr>
        <w:t>От точки 145 проходит по восточной стороне приусадебных участков ул. Ленина в ЮЗ направлении до точки 146.</w:t>
      </w:r>
    </w:p>
    <w:p w:rsidR="00EC7070" w:rsidRPr="008F390A" w:rsidRDefault="00EC7070" w:rsidP="00EC7070">
      <w:pPr>
        <w:ind w:firstLine="709"/>
        <w:rPr>
          <w:rFonts w:cs="Arial"/>
        </w:rPr>
      </w:pPr>
      <w:r w:rsidRPr="008F390A">
        <w:rPr>
          <w:rFonts w:cs="Arial"/>
        </w:rPr>
        <w:t>От точки 146 проходит по степной растительности, пересекает грунтовую дорогу в СЗ направлении до точки 147.</w:t>
      </w:r>
    </w:p>
    <w:p w:rsidR="00EC7070" w:rsidRPr="008F390A" w:rsidRDefault="00EC7070" w:rsidP="00EC7070">
      <w:pPr>
        <w:ind w:firstLine="709"/>
        <w:rPr>
          <w:rFonts w:cs="Arial"/>
        </w:rPr>
      </w:pPr>
      <w:r w:rsidRPr="008F390A">
        <w:rPr>
          <w:rFonts w:cs="Arial"/>
        </w:rPr>
        <w:lastRenderedPageBreak/>
        <w:t>От точки 147 проходит по степной растительности в СВ направлении до точки 148.</w:t>
      </w:r>
    </w:p>
    <w:p w:rsidR="00EC7070" w:rsidRPr="008F390A" w:rsidRDefault="00EC7070" w:rsidP="00EC7070">
      <w:pPr>
        <w:ind w:firstLine="709"/>
        <w:rPr>
          <w:rFonts w:cs="Arial"/>
        </w:rPr>
      </w:pPr>
      <w:r w:rsidRPr="008F390A">
        <w:rPr>
          <w:rFonts w:cs="Arial"/>
        </w:rPr>
        <w:t>От точки 148 проходит по степной растительности, пересекая грунтовую дорогу в СВ направлении до точки 149.</w:t>
      </w:r>
    </w:p>
    <w:p w:rsidR="00EC7070" w:rsidRPr="008F390A" w:rsidRDefault="00EC7070" w:rsidP="00EC7070">
      <w:pPr>
        <w:ind w:firstLine="709"/>
        <w:rPr>
          <w:rFonts w:cs="Arial"/>
        </w:rPr>
      </w:pPr>
      <w:r w:rsidRPr="008F390A">
        <w:rPr>
          <w:rFonts w:cs="Arial"/>
        </w:rPr>
        <w:t>От точки 149 проходит по степной растительности, пересекая несколько грунтовых дорог в СВ направлении до точки 150.</w:t>
      </w:r>
    </w:p>
    <w:p w:rsidR="00EC7070" w:rsidRPr="008F390A" w:rsidRDefault="00EC7070" w:rsidP="00EC7070">
      <w:pPr>
        <w:ind w:firstLine="709"/>
        <w:rPr>
          <w:rFonts w:cs="Arial"/>
        </w:rPr>
      </w:pPr>
      <w:r w:rsidRPr="008F390A">
        <w:rPr>
          <w:rFonts w:cs="Arial"/>
        </w:rPr>
        <w:t>От точки 150 пересекает грунтовую дорогу, проходит по степной растительности в СВ направлении до точки 151.</w:t>
      </w:r>
    </w:p>
    <w:p w:rsidR="00EC7070" w:rsidRPr="008F390A" w:rsidRDefault="00EC7070" w:rsidP="00EC7070">
      <w:pPr>
        <w:ind w:firstLine="709"/>
        <w:rPr>
          <w:rFonts w:cs="Arial"/>
        </w:rPr>
      </w:pPr>
      <w:r w:rsidRPr="008F390A">
        <w:rPr>
          <w:rFonts w:cs="Arial"/>
        </w:rPr>
        <w:t>От точки 151 проходит по степной растительности в СВ направлении до точки 152.</w:t>
      </w:r>
    </w:p>
    <w:p w:rsidR="00EC7070" w:rsidRPr="008F390A" w:rsidRDefault="00EC7070" w:rsidP="00EC7070">
      <w:pPr>
        <w:ind w:firstLine="709"/>
        <w:rPr>
          <w:rFonts w:cs="Arial"/>
        </w:rPr>
      </w:pPr>
      <w:r w:rsidRPr="008F390A">
        <w:rPr>
          <w:rFonts w:cs="Arial"/>
        </w:rPr>
        <w:t>От точки 152 проходит по степной растительности в СВ направлении до точки 153.</w:t>
      </w:r>
    </w:p>
    <w:p w:rsidR="00EC7070" w:rsidRPr="008F390A" w:rsidRDefault="00EC7070" w:rsidP="00EC7070">
      <w:pPr>
        <w:ind w:firstLine="709"/>
        <w:rPr>
          <w:rFonts w:cs="Arial"/>
        </w:rPr>
      </w:pPr>
      <w:r w:rsidRPr="008F390A">
        <w:rPr>
          <w:rFonts w:cs="Arial"/>
        </w:rPr>
        <w:t>От точки 153 проходит по степной растительности в СВ направлении до точки 154.</w:t>
      </w:r>
    </w:p>
    <w:p w:rsidR="00EC7070" w:rsidRPr="008F390A" w:rsidRDefault="00EC7070" w:rsidP="00EC7070">
      <w:pPr>
        <w:ind w:firstLine="709"/>
        <w:rPr>
          <w:rFonts w:cs="Arial"/>
        </w:rPr>
      </w:pPr>
      <w:r w:rsidRPr="008F390A">
        <w:rPr>
          <w:rFonts w:cs="Arial"/>
        </w:rPr>
        <w:t>От точки 154 пересекает грунтовую дорогу, следует по степной растительности в СВ направлении до точки 155.</w:t>
      </w:r>
    </w:p>
    <w:p w:rsidR="00EC7070" w:rsidRPr="008F390A" w:rsidRDefault="00EC7070" w:rsidP="00EC7070">
      <w:pPr>
        <w:ind w:firstLine="709"/>
        <w:rPr>
          <w:rFonts w:cs="Arial"/>
        </w:rPr>
      </w:pPr>
      <w:r w:rsidRPr="008F390A">
        <w:rPr>
          <w:rFonts w:cs="Arial"/>
        </w:rPr>
        <w:t>От точки 155 проходит по степной растительности в СЗ направлении до точки 156.</w:t>
      </w:r>
    </w:p>
    <w:p w:rsidR="00EC7070" w:rsidRPr="008F390A" w:rsidRDefault="00EC7070" w:rsidP="00EC7070">
      <w:pPr>
        <w:ind w:firstLine="709"/>
        <w:rPr>
          <w:rFonts w:cs="Arial"/>
        </w:rPr>
      </w:pPr>
      <w:r w:rsidRPr="008F390A">
        <w:rPr>
          <w:rFonts w:cs="Arial"/>
        </w:rPr>
        <w:t>От точки 156 пересекает грунтовую дорогу, проходит по степной растительности, пересекает грунтовую дорогу в СЗ направлении до точки 157.</w:t>
      </w:r>
    </w:p>
    <w:p w:rsidR="00EC7070" w:rsidRPr="008F390A" w:rsidRDefault="00EC7070" w:rsidP="00EC7070">
      <w:pPr>
        <w:ind w:firstLine="709"/>
        <w:rPr>
          <w:rFonts w:cs="Arial"/>
        </w:rPr>
      </w:pPr>
      <w:r w:rsidRPr="008F390A">
        <w:rPr>
          <w:rFonts w:cs="Arial"/>
        </w:rPr>
        <w:t>От точки 157 проходит по степной растительности в СЗ направлении до точки 158.</w:t>
      </w:r>
    </w:p>
    <w:p w:rsidR="00EC7070" w:rsidRPr="008F390A" w:rsidRDefault="00EC7070" w:rsidP="00EC7070">
      <w:pPr>
        <w:ind w:firstLine="709"/>
        <w:rPr>
          <w:rFonts w:cs="Arial"/>
        </w:rPr>
      </w:pPr>
      <w:r w:rsidRPr="008F390A">
        <w:rPr>
          <w:rFonts w:cs="Arial"/>
        </w:rPr>
        <w:t>От точки 158 проходит по северной стороне кладбища в СВ направлении до точки 159.</w:t>
      </w:r>
    </w:p>
    <w:p w:rsidR="00EC7070" w:rsidRPr="008F390A" w:rsidRDefault="00EC7070" w:rsidP="00EC7070">
      <w:pPr>
        <w:ind w:firstLine="709"/>
        <w:rPr>
          <w:rFonts w:cs="Arial"/>
        </w:rPr>
      </w:pPr>
      <w:r w:rsidRPr="008F390A">
        <w:rPr>
          <w:rFonts w:cs="Arial"/>
        </w:rPr>
        <w:t>От точки 159 проходит по степной растительности северного склона балки, пересекая грунтовую дорогу в СВ направлении до точки 160.</w:t>
      </w:r>
    </w:p>
    <w:p w:rsidR="00EC7070" w:rsidRPr="008F390A" w:rsidRDefault="00EC7070" w:rsidP="00EC7070">
      <w:pPr>
        <w:ind w:firstLine="709"/>
        <w:rPr>
          <w:rFonts w:cs="Arial"/>
        </w:rPr>
      </w:pPr>
      <w:r w:rsidRPr="008F390A">
        <w:rPr>
          <w:rFonts w:cs="Arial"/>
        </w:rPr>
        <w:t>От точки 160 проходит по степной растительности северного склона балки, пересекая ряд промоин в СВ направлении до точки 161.</w:t>
      </w:r>
    </w:p>
    <w:p w:rsidR="00EC7070" w:rsidRPr="008F390A" w:rsidRDefault="00EC7070" w:rsidP="00EC7070">
      <w:pPr>
        <w:ind w:firstLine="709"/>
        <w:rPr>
          <w:rFonts w:cs="Arial"/>
        </w:rPr>
      </w:pPr>
      <w:r w:rsidRPr="008F390A">
        <w:rPr>
          <w:rFonts w:cs="Arial"/>
        </w:rPr>
        <w:t>От точки 161 пересекает закустаренную промоину в СВ направлении до точки 162.</w:t>
      </w:r>
    </w:p>
    <w:p w:rsidR="00EC7070" w:rsidRPr="008F390A" w:rsidRDefault="00EC7070" w:rsidP="00EC7070">
      <w:pPr>
        <w:ind w:firstLine="709"/>
        <w:rPr>
          <w:rFonts w:cs="Arial"/>
        </w:rPr>
      </w:pPr>
      <w:r w:rsidRPr="008F390A">
        <w:rPr>
          <w:rFonts w:cs="Arial"/>
        </w:rPr>
        <w:t>От точки 162 проходит по бровке северного склона закустаренной промоины в СВ направлении до точки 163.</w:t>
      </w:r>
    </w:p>
    <w:p w:rsidR="00EC7070" w:rsidRPr="008F390A" w:rsidRDefault="00EC7070" w:rsidP="00EC7070">
      <w:pPr>
        <w:ind w:firstLine="709"/>
        <w:rPr>
          <w:rFonts w:cs="Arial"/>
        </w:rPr>
      </w:pPr>
      <w:r w:rsidRPr="008F390A">
        <w:rPr>
          <w:rFonts w:cs="Arial"/>
        </w:rPr>
        <w:t>От точки 163 проходит по бровке северного склона закустаренной промоины в СВ направлении до точки 164.</w:t>
      </w:r>
    </w:p>
    <w:p w:rsidR="00EC7070" w:rsidRPr="008F390A" w:rsidRDefault="00EC7070" w:rsidP="00EC7070">
      <w:pPr>
        <w:ind w:firstLine="709"/>
        <w:rPr>
          <w:rFonts w:cs="Arial"/>
        </w:rPr>
      </w:pPr>
      <w:r w:rsidRPr="008F390A">
        <w:rPr>
          <w:rFonts w:cs="Arial"/>
        </w:rPr>
        <w:t>От точки 164 проходит по бровке северного склона закустаренной промоины в СВ направлении до точки 165.</w:t>
      </w:r>
    </w:p>
    <w:p w:rsidR="00EC7070" w:rsidRPr="008F390A" w:rsidRDefault="00EC7070" w:rsidP="00EC7070">
      <w:pPr>
        <w:ind w:firstLine="709"/>
        <w:rPr>
          <w:rFonts w:cs="Arial"/>
        </w:rPr>
      </w:pPr>
      <w:r w:rsidRPr="008F390A">
        <w:rPr>
          <w:rFonts w:cs="Arial"/>
        </w:rPr>
        <w:t>От точки 165 проходит по древесно-кустарниковым насаждениям северного склона балки в СВ направлении до точки 166.</w:t>
      </w:r>
    </w:p>
    <w:p w:rsidR="00EC7070" w:rsidRPr="008F390A" w:rsidRDefault="00EC7070" w:rsidP="00EC7070">
      <w:pPr>
        <w:ind w:firstLine="709"/>
        <w:rPr>
          <w:rFonts w:cs="Arial"/>
        </w:rPr>
      </w:pPr>
      <w:r w:rsidRPr="008F390A">
        <w:rPr>
          <w:rFonts w:cs="Arial"/>
        </w:rPr>
        <w:t>От точки 166 проходит по степной растительности северного склона балки, пересекая грунтовую дорогу и ряд промоин в СВ направлении до точки 167.</w:t>
      </w:r>
    </w:p>
    <w:p w:rsidR="00EC7070" w:rsidRPr="008F390A" w:rsidRDefault="00EC7070" w:rsidP="00EC7070">
      <w:pPr>
        <w:ind w:firstLine="709"/>
        <w:rPr>
          <w:rFonts w:cs="Arial"/>
        </w:rPr>
      </w:pPr>
      <w:r w:rsidRPr="008F390A">
        <w:rPr>
          <w:rFonts w:cs="Arial"/>
        </w:rPr>
        <w:t>От точки 167 проходит по степной растительности северного склона балки, пересекая ряд промоин в СВ направлении до точки 168.</w:t>
      </w:r>
    </w:p>
    <w:p w:rsidR="00EC7070" w:rsidRPr="008F390A" w:rsidRDefault="00EC7070" w:rsidP="00EC7070">
      <w:pPr>
        <w:ind w:firstLine="709"/>
        <w:rPr>
          <w:rFonts w:cs="Arial"/>
        </w:rPr>
      </w:pPr>
      <w:r w:rsidRPr="008F390A">
        <w:rPr>
          <w:rFonts w:cs="Arial"/>
        </w:rPr>
        <w:t>От точки 168 проходит пол южной стороне огородов ул. Советской в СЗ направлении до точки 169.</w:t>
      </w:r>
    </w:p>
    <w:p w:rsidR="00EC7070" w:rsidRPr="008F390A" w:rsidRDefault="00EC7070" w:rsidP="00EC7070">
      <w:pPr>
        <w:ind w:firstLine="709"/>
        <w:rPr>
          <w:rFonts w:cs="Arial"/>
        </w:rPr>
      </w:pPr>
      <w:r w:rsidRPr="008F390A">
        <w:rPr>
          <w:rFonts w:cs="Arial"/>
        </w:rPr>
        <w:t>От точки 169 проходит по южной стороне приусадебных участков ул. Советской в СЗ направлении до точки 170.</w:t>
      </w:r>
    </w:p>
    <w:p w:rsidR="00EC7070" w:rsidRPr="008F390A" w:rsidRDefault="00EC7070" w:rsidP="00EC7070">
      <w:pPr>
        <w:ind w:firstLine="709"/>
        <w:rPr>
          <w:rFonts w:cs="Arial"/>
        </w:rPr>
      </w:pPr>
      <w:r w:rsidRPr="008F390A">
        <w:rPr>
          <w:rFonts w:cs="Arial"/>
        </w:rPr>
        <w:t>От точки 170 проходит по восточной стороне огорода ул. Советской в ЮВ направлении до точки 171.</w:t>
      </w:r>
    </w:p>
    <w:p w:rsidR="00EC7070" w:rsidRPr="008F390A" w:rsidRDefault="00EC7070" w:rsidP="00EC7070">
      <w:pPr>
        <w:ind w:firstLine="709"/>
        <w:rPr>
          <w:rFonts w:cs="Arial"/>
        </w:rPr>
      </w:pPr>
      <w:r w:rsidRPr="008F390A">
        <w:rPr>
          <w:rFonts w:cs="Arial"/>
        </w:rPr>
        <w:t>От точки 171 проходит по южной стороне приусадебных участков ул. Советской в западном направлении до точки 172.</w:t>
      </w:r>
    </w:p>
    <w:p w:rsidR="00EC7070" w:rsidRPr="008F390A" w:rsidRDefault="00EC7070" w:rsidP="00EC7070">
      <w:pPr>
        <w:ind w:firstLine="709"/>
        <w:rPr>
          <w:rFonts w:cs="Arial"/>
        </w:rPr>
      </w:pPr>
      <w:r w:rsidRPr="008F390A">
        <w:rPr>
          <w:rFonts w:cs="Arial"/>
        </w:rPr>
        <w:t>От точки 172 проходит по степной растительности в СЗ направлении до точки 173.</w:t>
      </w:r>
    </w:p>
    <w:p w:rsidR="00EC7070" w:rsidRPr="008F390A" w:rsidRDefault="00EC7070" w:rsidP="00EC7070">
      <w:pPr>
        <w:ind w:firstLine="709"/>
        <w:rPr>
          <w:rFonts w:cs="Arial"/>
        </w:rPr>
      </w:pPr>
      <w:r w:rsidRPr="008F390A">
        <w:rPr>
          <w:rFonts w:cs="Arial"/>
        </w:rPr>
        <w:lastRenderedPageBreak/>
        <w:t>От точки 173 проходит по степной растительности в СЗ направлении до точки 174.</w:t>
      </w:r>
    </w:p>
    <w:p w:rsidR="00EC7070" w:rsidRPr="008F390A" w:rsidRDefault="00EC7070" w:rsidP="00EC7070">
      <w:pPr>
        <w:ind w:firstLine="709"/>
        <w:rPr>
          <w:rFonts w:cs="Arial"/>
        </w:rPr>
      </w:pPr>
      <w:r w:rsidRPr="008F390A">
        <w:rPr>
          <w:rFonts w:cs="Arial"/>
        </w:rPr>
        <w:t>От точки 174 пересекает грунтовую дорогу в северном направлении до точки 175.</w:t>
      </w:r>
    </w:p>
    <w:p w:rsidR="00EC7070" w:rsidRPr="008F390A" w:rsidRDefault="00EC7070" w:rsidP="00EC7070">
      <w:pPr>
        <w:ind w:firstLine="709"/>
        <w:rPr>
          <w:rFonts w:cs="Arial"/>
        </w:rPr>
      </w:pPr>
      <w:r w:rsidRPr="008F390A">
        <w:rPr>
          <w:rFonts w:cs="Arial"/>
        </w:rPr>
        <w:t>От точки 175 проходит по степной растительности в СЗ направлении до точки 176.</w:t>
      </w:r>
    </w:p>
    <w:p w:rsidR="00EC7070" w:rsidRPr="008F390A" w:rsidRDefault="00EC7070" w:rsidP="00EC7070">
      <w:pPr>
        <w:ind w:firstLine="709"/>
        <w:rPr>
          <w:rFonts w:cs="Arial"/>
        </w:rPr>
      </w:pPr>
      <w:r w:rsidRPr="008F390A">
        <w:rPr>
          <w:rFonts w:cs="Arial"/>
        </w:rPr>
        <w:t>От точки 176 проходит по южной стороне полосы защитных лесных насаждений в СВ направлении до точки 177.</w:t>
      </w:r>
    </w:p>
    <w:p w:rsidR="00EC7070" w:rsidRPr="008F390A" w:rsidRDefault="00EC7070" w:rsidP="00EC7070">
      <w:pPr>
        <w:ind w:firstLine="709"/>
        <w:rPr>
          <w:rFonts w:cs="Arial"/>
        </w:rPr>
      </w:pPr>
      <w:r w:rsidRPr="008F390A">
        <w:rPr>
          <w:rFonts w:cs="Arial"/>
        </w:rPr>
        <w:t>От точки 177 проходит по южной стороне полосы защитных лесных насаждений в СВ направлении до точки 178.</w:t>
      </w:r>
    </w:p>
    <w:p w:rsidR="00EC7070" w:rsidRPr="008F390A" w:rsidRDefault="00EC7070" w:rsidP="00EC7070">
      <w:pPr>
        <w:ind w:firstLine="709"/>
        <w:rPr>
          <w:rFonts w:cs="Arial"/>
        </w:rPr>
      </w:pPr>
      <w:r w:rsidRPr="008F390A">
        <w:rPr>
          <w:rFonts w:cs="Arial"/>
        </w:rPr>
        <w:t>От точки 178 проходит по южной стороне полосы защитных лесных насаждений в СВ направлении до точки 179.</w:t>
      </w:r>
    </w:p>
    <w:p w:rsidR="00EC7070" w:rsidRPr="008F390A" w:rsidRDefault="00EC7070" w:rsidP="00EC7070">
      <w:pPr>
        <w:ind w:firstLine="709"/>
        <w:rPr>
          <w:rFonts w:cs="Arial"/>
        </w:rPr>
      </w:pPr>
      <w:r w:rsidRPr="008F390A">
        <w:rPr>
          <w:rFonts w:cs="Arial"/>
        </w:rPr>
        <w:t>От точки 179 проходит по южной стороне полосы защитных лесных насаждений в СВ направлении до точки 180.</w:t>
      </w:r>
    </w:p>
    <w:p w:rsidR="00EC7070" w:rsidRPr="008F390A" w:rsidRDefault="00EC7070" w:rsidP="00EC7070">
      <w:pPr>
        <w:ind w:firstLine="709"/>
        <w:rPr>
          <w:rFonts w:cs="Arial"/>
        </w:rPr>
      </w:pPr>
      <w:r w:rsidRPr="008F390A">
        <w:rPr>
          <w:rFonts w:cs="Arial"/>
        </w:rPr>
        <w:t>От точки 180 проходит по южной стороне полосы защитных лесных насаждений в СВ направлении до точки 181.</w:t>
      </w:r>
    </w:p>
    <w:p w:rsidR="00EC7070" w:rsidRPr="008F390A" w:rsidRDefault="00EC7070" w:rsidP="00EC7070">
      <w:pPr>
        <w:ind w:firstLine="709"/>
        <w:rPr>
          <w:rFonts w:cs="Arial"/>
        </w:rPr>
      </w:pPr>
      <w:r w:rsidRPr="008F390A">
        <w:rPr>
          <w:rFonts w:cs="Arial"/>
        </w:rPr>
        <w:t>От точки 181 проходит по южной стороне полосы защитных лесных насаждений в СВ направлении до точки 182.</w:t>
      </w:r>
    </w:p>
    <w:p w:rsidR="00EC7070" w:rsidRPr="008F390A" w:rsidRDefault="00EC7070" w:rsidP="00EC7070">
      <w:pPr>
        <w:ind w:firstLine="709"/>
        <w:rPr>
          <w:rFonts w:cs="Arial"/>
        </w:rPr>
      </w:pPr>
      <w:r w:rsidRPr="008F390A">
        <w:rPr>
          <w:rFonts w:cs="Arial"/>
        </w:rPr>
        <w:t>От точки 182 проходит по южной стороне полосы защитных лесных насаждений в СВ направлении до точки 183.</w:t>
      </w:r>
    </w:p>
    <w:p w:rsidR="00EC7070" w:rsidRPr="008F390A" w:rsidRDefault="00EC7070" w:rsidP="00EC7070">
      <w:pPr>
        <w:ind w:firstLine="709"/>
        <w:rPr>
          <w:rFonts w:cs="Arial"/>
        </w:rPr>
      </w:pPr>
      <w:r w:rsidRPr="008F390A">
        <w:rPr>
          <w:rFonts w:cs="Arial"/>
        </w:rPr>
        <w:t>От точки 183 проходит по южной стороне полосы защитных лесных насаждений в СВ направлении до точки 184.</w:t>
      </w:r>
    </w:p>
    <w:p w:rsidR="00EC7070" w:rsidRPr="008F390A" w:rsidRDefault="00EC7070" w:rsidP="00EC7070">
      <w:pPr>
        <w:ind w:firstLine="709"/>
        <w:rPr>
          <w:rFonts w:cs="Arial"/>
        </w:rPr>
      </w:pPr>
      <w:r w:rsidRPr="008F390A">
        <w:rPr>
          <w:rFonts w:cs="Arial"/>
        </w:rPr>
        <w:t>От точки 184 проходит по южной стороне полосы защитных лесных насаждений в СВ направлении до точки 185.</w:t>
      </w:r>
    </w:p>
    <w:p w:rsidR="00EC7070" w:rsidRPr="008F390A" w:rsidRDefault="00EC7070" w:rsidP="00EC7070">
      <w:pPr>
        <w:ind w:firstLine="709"/>
        <w:rPr>
          <w:rFonts w:cs="Arial"/>
        </w:rPr>
      </w:pPr>
      <w:r w:rsidRPr="008F390A">
        <w:rPr>
          <w:rFonts w:cs="Arial"/>
        </w:rPr>
        <w:t>От точки 185 проходит по южной стороне полосы защитных лесных насаждений в СВ направлении до точки 186.</w:t>
      </w:r>
    </w:p>
    <w:p w:rsidR="00EC7070" w:rsidRPr="008F390A" w:rsidRDefault="00EC7070" w:rsidP="00EC7070">
      <w:pPr>
        <w:ind w:firstLine="709"/>
        <w:rPr>
          <w:rFonts w:cs="Arial"/>
        </w:rPr>
      </w:pPr>
      <w:r w:rsidRPr="008F390A">
        <w:rPr>
          <w:rFonts w:cs="Arial"/>
        </w:rPr>
        <w:t>От точки 186 проходит по древесно-кустарниковым насаждениям в северном направлении до точки 187.</w:t>
      </w:r>
    </w:p>
    <w:p w:rsidR="00EC7070" w:rsidRPr="008F390A" w:rsidRDefault="00EC7070" w:rsidP="00EC7070">
      <w:pPr>
        <w:ind w:firstLine="709"/>
        <w:rPr>
          <w:rFonts w:cs="Arial"/>
        </w:rPr>
      </w:pPr>
      <w:r w:rsidRPr="008F390A">
        <w:rPr>
          <w:rFonts w:cs="Arial"/>
        </w:rPr>
        <w:t>От точки 187 проходит по северной стороне полосы защитных лесных насаждений в ЮЗ направлении до точки 188.</w:t>
      </w:r>
    </w:p>
    <w:p w:rsidR="00EC7070" w:rsidRPr="008F390A" w:rsidRDefault="00EC7070" w:rsidP="00EC7070">
      <w:pPr>
        <w:ind w:firstLine="709"/>
        <w:rPr>
          <w:rFonts w:cs="Arial"/>
        </w:rPr>
      </w:pPr>
      <w:r w:rsidRPr="008F390A">
        <w:rPr>
          <w:rFonts w:cs="Arial"/>
        </w:rPr>
        <w:t>От точки 188 проходит по северной стороне полосы защитных лесных насаждений в ЮЗ направлении до точки 189.</w:t>
      </w:r>
    </w:p>
    <w:p w:rsidR="00EC7070" w:rsidRPr="008F390A" w:rsidRDefault="00EC7070" w:rsidP="00EC7070">
      <w:pPr>
        <w:ind w:firstLine="709"/>
        <w:rPr>
          <w:rFonts w:cs="Arial"/>
        </w:rPr>
      </w:pPr>
      <w:r w:rsidRPr="008F390A">
        <w:rPr>
          <w:rFonts w:cs="Arial"/>
        </w:rPr>
        <w:t>От точки 189 проходит по северной стороне полосы защитных лесных насаждений в ЮЗ направлении до точки 190.</w:t>
      </w:r>
    </w:p>
    <w:p w:rsidR="00EC7070" w:rsidRPr="008F390A" w:rsidRDefault="00EC7070" w:rsidP="00EC7070">
      <w:pPr>
        <w:ind w:firstLine="709"/>
        <w:rPr>
          <w:rFonts w:cs="Arial"/>
        </w:rPr>
      </w:pPr>
      <w:r w:rsidRPr="008F390A">
        <w:rPr>
          <w:rFonts w:cs="Arial"/>
        </w:rPr>
        <w:t>От точки 190 проходит по восточной окраине пахотного массива в СВ направлении до точки 191.</w:t>
      </w:r>
    </w:p>
    <w:p w:rsidR="00EC7070" w:rsidRPr="008F390A" w:rsidRDefault="00EC7070" w:rsidP="00EC7070">
      <w:pPr>
        <w:ind w:firstLine="709"/>
        <w:rPr>
          <w:rFonts w:cs="Arial"/>
        </w:rPr>
      </w:pPr>
      <w:r w:rsidRPr="008F390A">
        <w:rPr>
          <w:rFonts w:cs="Arial"/>
        </w:rPr>
        <w:t>От точки 191 проходит по южной стороне полосы древесно-кустарниковых насаждений в ЮВ направлении до точки 192.</w:t>
      </w:r>
    </w:p>
    <w:p w:rsidR="00EC7070" w:rsidRPr="008F390A" w:rsidRDefault="00EC7070" w:rsidP="00EC7070">
      <w:pPr>
        <w:ind w:firstLine="709"/>
        <w:rPr>
          <w:rFonts w:cs="Arial"/>
        </w:rPr>
      </w:pPr>
      <w:r w:rsidRPr="008F390A">
        <w:rPr>
          <w:rFonts w:cs="Arial"/>
        </w:rPr>
        <w:t>От точки 192 пересекает полосу древесно-кустарниковых насаждений в СВ направлении до точки 193.</w:t>
      </w:r>
    </w:p>
    <w:p w:rsidR="00EC7070" w:rsidRPr="008F390A" w:rsidRDefault="00EC7070" w:rsidP="00EC7070">
      <w:pPr>
        <w:ind w:firstLine="709"/>
        <w:rPr>
          <w:rFonts w:cs="Arial"/>
        </w:rPr>
      </w:pPr>
      <w:r w:rsidRPr="008F390A">
        <w:rPr>
          <w:rFonts w:cs="Arial"/>
        </w:rPr>
        <w:t>От точки 193 проходит по древесно-кустарниковым насаждениям в СЗ направлении до точки 194.</w:t>
      </w:r>
    </w:p>
    <w:p w:rsidR="00EC7070" w:rsidRPr="008F390A" w:rsidRDefault="00EC7070" w:rsidP="00EC7070">
      <w:pPr>
        <w:ind w:firstLine="709"/>
        <w:rPr>
          <w:rFonts w:cs="Arial"/>
        </w:rPr>
      </w:pPr>
      <w:r w:rsidRPr="008F390A">
        <w:rPr>
          <w:rFonts w:cs="Arial"/>
        </w:rPr>
        <w:t>От точки 194 проходит по древесно-кустарниковым насаждениям в СЗ направлении до точки 195.</w:t>
      </w:r>
    </w:p>
    <w:p w:rsidR="00EC7070" w:rsidRPr="008F390A" w:rsidRDefault="00EC7070" w:rsidP="00EC7070">
      <w:pPr>
        <w:ind w:firstLine="709"/>
        <w:rPr>
          <w:rFonts w:cs="Arial"/>
        </w:rPr>
      </w:pPr>
      <w:r w:rsidRPr="008F390A">
        <w:rPr>
          <w:rFonts w:cs="Arial"/>
        </w:rPr>
        <w:t>От точки 195 проходит по древесно-кустарниковым насаждениям в СЗ направлении до точки 196.</w:t>
      </w:r>
    </w:p>
    <w:p w:rsidR="00EC7070" w:rsidRPr="008F390A" w:rsidRDefault="00EC7070" w:rsidP="00EC7070">
      <w:pPr>
        <w:ind w:firstLine="709"/>
        <w:rPr>
          <w:rFonts w:cs="Arial"/>
        </w:rPr>
      </w:pPr>
      <w:r w:rsidRPr="008F390A">
        <w:rPr>
          <w:rFonts w:cs="Arial"/>
        </w:rPr>
        <w:t>От точки 196 проходит по древесно-кустарниковым насаждениям в СЗ направлении до точки 197.</w:t>
      </w:r>
    </w:p>
    <w:p w:rsidR="00EC7070" w:rsidRPr="008F390A" w:rsidRDefault="00EC7070" w:rsidP="00EC7070">
      <w:pPr>
        <w:ind w:firstLine="709"/>
        <w:rPr>
          <w:rFonts w:cs="Arial"/>
        </w:rPr>
      </w:pPr>
      <w:r w:rsidRPr="008F390A">
        <w:rPr>
          <w:rFonts w:cs="Arial"/>
        </w:rPr>
        <w:t>От точки 197 проходит по древесно-кустарниковым насаждениям в СЗ направлении до точки 198.</w:t>
      </w:r>
    </w:p>
    <w:p w:rsidR="00EC7070" w:rsidRPr="008F390A" w:rsidRDefault="00EC7070" w:rsidP="00EC7070">
      <w:pPr>
        <w:ind w:firstLine="709"/>
        <w:rPr>
          <w:rFonts w:cs="Arial"/>
        </w:rPr>
      </w:pPr>
      <w:r w:rsidRPr="008F390A">
        <w:rPr>
          <w:rFonts w:cs="Arial"/>
        </w:rPr>
        <w:t>От точки 198 проходит по южной стороне огородов ул. 1 мая в СЗ направлении до точки 199.</w:t>
      </w:r>
    </w:p>
    <w:p w:rsidR="00EC7070" w:rsidRPr="008F390A" w:rsidRDefault="00EC7070" w:rsidP="00EC7070">
      <w:pPr>
        <w:ind w:firstLine="709"/>
        <w:rPr>
          <w:rFonts w:cs="Arial"/>
        </w:rPr>
      </w:pPr>
      <w:r w:rsidRPr="008F390A">
        <w:rPr>
          <w:rFonts w:cs="Arial"/>
        </w:rPr>
        <w:lastRenderedPageBreak/>
        <w:t>От точки 199 проходит по южной стороне огородов ул. 1 мая в СЗ направлении до точки 200.</w:t>
      </w:r>
    </w:p>
    <w:p w:rsidR="00EC7070" w:rsidRPr="008F390A" w:rsidRDefault="00EC7070" w:rsidP="00EC7070">
      <w:pPr>
        <w:ind w:firstLine="709"/>
        <w:rPr>
          <w:rFonts w:cs="Arial"/>
        </w:rPr>
      </w:pPr>
      <w:r w:rsidRPr="008F390A">
        <w:rPr>
          <w:rFonts w:cs="Arial"/>
        </w:rPr>
        <w:t>От точки 200 проходит по южной стороне огородов ул. 1 мая в СЗ направлении до точки 201.</w:t>
      </w:r>
    </w:p>
    <w:p w:rsidR="00EC7070" w:rsidRPr="008F390A" w:rsidRDefault="00EC7070" w:rsidP="00EC7070">
      <w:pPr>
        <w:ind w:firstLine="709"/>
        <w:rPr>
          <w:rFonts w:cs="Arial"/>
        </w:rPr>
      </w:pPr>
      <w:r w:rsidRPr="008F390A">
        <w:rPr>
          <w:rFonts w:cs="Arial"/>
        </w:rPr>
        <w:t>От точки 201 проходит по южной стороне огородов ул. 1 мая в СЗ направлении до точки 202.</w:t>
      </w:r>
    </w:p>
    <w:p w:rsidR="00EC7070" w:rsidRPr="008F390A" w:rsidRDefault="00EC7070" w:rsidP="00EC7070">
      <w:pPr>
        <w:ind w:firstLine="709"/>
        <w:rPr>
          <w:rFonts w:cs="Arial"/>
        </w:rPr>
      </w:pPr>
      <w:r w:rsidRPr="008F390A">
        <w:rPr>
          <w:rFonts w:cs="Arial"/>
        </w:rPr>
        <w:t>От точки 202 проходит по степной растительности в ЮЗ направлении до точки 203.</w:t>
      </w:r>
    </w:p>
    <w:p w:rsidR="00EC7070" w:rsidRPr="008F390A" w:rsidRDefault="00EC7070" w:rsidP="00EC7070">
      <w:pPr>
        <w:ind w:firstLine="709"/>
        <w:rPr>
          <w:rFonts w:cs="Arial"/>
        </w:rPr>
      </w:pPr>
      <w:r w:rsidRPr="008F390A">
        <w:rPr>
          <w:rFonts w:cs="Arial"/>
        </w:rPr>
        <w:t>От точки 203 проходит по степной растительности, местами закустаренной в СЗ направлении до точки 204.</w:t>
      </w:r>
    </w:p>
    <w:p w:rsidR="00EC7070" w:rsidRPr="008F390A" w:rsidRDefault="00EC7070" w:rsidP="00EC7070">
      <w:pPr>
        <w:ind w:firstLine="709"/>
        <w:rPr>
          <w:rFonts w:cs="Arial"/>
        </w:rPr>
      </w:pPr>
      <w:r w:rsidRPr="008F390A">
        <w:rPr>
          <w:rFonts w:cs="Arial"/>
        </w:rPr>
        <w:t>От точки 204 проходит по степной растительности, местами закустаренной в СЗ направлении до точки 205.</w:t>
      </w:r>
    </w:p>
    <w:p w:rsidR="00EC7070" w:rsidRPr="008F390A" w:rsidRDefault="00EC7070" w:rsidP="00EC7070">
      <w:pPr>
        <w:ind w:firstLine="709"/>
        <w:rPr>
          <w:rFonts w:cs="Arial"/>
        </w:rPr>
      </w:pPr>
      <w:r w:rsidRPr="008F390A">
        <w:rPr>
          <w:rFonts w:cs="Arial"/>
        </w:rPr>
        <w:t>От точки 205 проходит по степной растительности, местами закустаренной в СЗ направлении до точки 206.</w:t>
      </w:r>
    </w:p>
    <w:p w:rsidR="00EC7070" w:rsidRPr="008F390A" w:rsidRDefault="00EC7070" w:rsidP="00EC7070">
      <w:pPr>
        <w:ind w:firstLine="709"/>
        <w:rPr>
          <w:rFonts w:cs="Arial"/>
        </w:rPr>
      </w:pPr>
      <w:r w:rsidRPr="008F390A">
        <w:rPr>
          <w:rFonts w:cs="Arial"/>
        </w:rPr>
        <w:t>От точки 206 проходит по степной растительности, местами закустаренной в СЗ направлении до точки 207.</w:t>
      </w:r>
    </w:p>
    <w:p w:rsidR="00EC7070" w:rsidRPr="008F390A" w:rsidRDefault="00EC7070" w:rsidP="00EC7070">
      <w:pPr>
        <w:ind w:firstLine="709"/>
        <w:rPr>
          <w:rFonts w:cs="Arial"/>
        </w:rPr>
      </w:pPr>
      <w:r w:rsidRPr="008F390A">
        <w:rPr>
          <w:rFonts w:cs="Arial"/>
        </w:rPr>
        <w:t>От точки 207 проходит по южной стороне огородов ул. 1 Мая в СЗ направлении до точки 208.</w:t>
      </w:r>
    </w:p>
    <w:p w:rsidR="00EC7070" w:rsidRPr="008F390A" w:rsidRDefault="00EC7070" w:rsidP="00EC7070">
      <w:pPr>
        <w:ind w:firstLine="709"/>
        <w:rPr>
          <w:rFonts w:cs="Arial"/>
        </w:rPr>
      </w:pPr>
      <w:r w:rsidRPr="008F390A">
        <w:rPr>
          <w:rFonts w:cs="Arial"/>
        </w:rPr>
        <w:t>От точки 208 проходит по южной стороне огородов ул. 1 Мая в СЗ направлении до точки 209.</w:t>
      </w:r>
    </w:p>
    <w:p w:rsidR="00EC7070" w:rsidRPr="008F390A" w:rsidRDefault="00EC7070" w:rsidP="00EC7070">
      <w:pPr>
        <w:ind w:firstLine="709"/>
        <w:rPr>
          <w:rFonts w:cs="Arial"/>
        </w:rPr>
      </w:pPr>
      <w:r w:rsidRPr="008F390A">
        <w:rPr>
          <w:rFonts w:cs="Arial"/>
        </w:rPr>
        <w:t>От точки 209 проходит по степной растительности, местами закустаренной в СЗ направлении до точки 210.</w:t>
      </w:r>
    </w:p>
    <w:p w:rsidR="00EC7070" w:rsidRPr="008F390A" w:rsidRDefault="00EC7070" w:rsidP="00EC7070">
      <w:pPr>
        <w:ind w:firstLine="709"/>
        <w:rPr>
          <w:rFonts w:cs="Arial"/>
        </w:rPr>
      </w:pPr>
      <w:r w:rsidRPr="008F390A">
        <w:rPr>
          <w:rFonts w:cs="Arial"/>
        </w:rPr>
        <w:t>От точки 210 проходит по южной стороне огородов ул. 1 Мая в СЗ направлении до МЗ 1.</w:t>
      </w:r>
    </w:p>
    <w:p w:rsidR="00EC7070" w:rsidRPr="008F390A" w:rsidRDefault="00EC7070" w:rsidP="00EC7070">
      <w:pPr>
        <w:ind w:firstLine="709"/>
        <w:rPr>
          <w:rFonts w:cs="Arial"/>
        </w:rPr>
      </w:pPr>
    </w:p>
    <w:p w:rsidR="00EC7070" w:rsidRPr="008F390A" w:rsidRDefault="00EC7070" w:rsidP="00EC7070">
      <w:pPr>
        <w:ind w:firstLine="709"/>
        <w:rPr>
          <w:rFonts w:cs="Arial"/>
        </w:rPr>
      </w:pPr>
    </w:p>
    <w:p w:rsidR="00EC7070" w:rsidRPr="008F390A" w:rsidRDefault="00EC7070" w:rsidP="00EC7070">
      <w:pPr>
        <w:ind w:firstLine="709"/>
        <w:jc w:val="center"/>
        <w:rPr>
          <w:rFonts w:cs="Arial"/>
        </w:rPr>
      </w:pPr>
      <w:r w:rsidRPr="008F390A">
        <w:rPr>
          <w:rFonts w:cs="Arial"/>
        </w:rPr>
        <w:t>Часть 2</w:t>
      </w:r>
    </w:p>
    <w:p w:rsidR="00EC7070" w:rsidRPr="008F390A" w:rsidRDefault="00EC7070" w:rsidP="00EC7070">
      <w:pPr>
        <w:ind w:firstLine="709"/>
        <w:jc w:val="center"/>
        <w:rPr>
          <w:rFonts w:cs="Arial"/>
        </w:rPr>
      </w:pPr>
    </w:p>
    <w:p w:rsidR="00EC7070" w:rsidRPr="008F390A" w:rsidRDefault="00EC7070" w:rsidP="00EC7070">
      <w:pPr>
        <w:ind w:firstLine="709"/>
        <w:rPr>
          <w:rFonts w:cs="Arial"/>
        </w:rPr>
      </w:pPr>
      <w:r w:rsidRPr="008F390A">
        <w:rPr>
          <w:rFonts w:cs="Arial"/>
        </w:rPr>
        <w:t>От МЗ 9 проходит по степной растительности, пересекая автодорогу местного значения в северном направлении до МЗ 10.</w:t>
      </w:r>
    </w:p>
    <w:p w:rsidR="00EC7070" w:rsidRPr="008F390A" w:rsidRDefault="00EC7070" w:rsidP="00EC7070">
      <w:pPr>
        <w:ind w:firstLine="709"/>
        <w:rPr>
          <w:rFonts w:cs="Arial"/>
        </w:rPr>
      </w:pPr>
      <w:r w:rsidRPr="008F390A">
        <w:rPr>
          <w:rFonts w:cs="Arial"/>
        </w:rPr>
        <w:t>От МЗ 10 проходит по степной растительности, пересекая грунтовую дорогу в СВ направлении до точки 211.</w:t>
      </w:r>
    </w:p>
    <w:p w:rsidR="00EC7070" w:rsidRPr="008F390A" w:rsidRDefault="00EC7070" w:rsidP="00EC7070">
      <w:pPr>
        <w:ind w:firstLine="709"/>
        <w:rPr>
          <w:rFonts w:cs="Arial"/>
        </w:rPr>
      </w:pPr>
      <w:r w:rsidRPr="008F390A">
        <w:rPr>
          <w:rFonts w:cs="Arial"/>
        </w:rPr>
        <w:t>От точки 211 проходит по северной стороне приусадебных участков ул. Пролетарской в ЮВ направлении до точки 212.</w:t>
      </w:r>
    </w:p>
    <w:p w:rsidR="00EC7070" w:rsidRPr="008F390A" w:rsidRDefault="00EC7070" w:rsidP="00EC7070">
      <w:pPr>
        <w:ind w:firstLine="709"/>
        <w:rPr>
          <w:rFonts w:cs="Arial"/>
        </w:rPr>
      </w:pPr>
      <w:r w:rsidRPr="008F390A">
        <w:rPr>
          <w:rFonts w:cs="Arial"/>
        </w:rPr>
        <w:t>От точки 212 проходит по северной стороне приусадебных участков ул. Пролетарской в восточном направлении до точки 213.</w:t>
      </w:r>
    </w:p>
    <w:p w:rsidR="00EC7070" w:rsidRPr="008F390A" w:rsidRDefault="00EC7070" w:rsidP="00EC7070">
      <w:pPr>
        <w:ind w:firstLine="709"/>
        <w:rPr>
          <w:rFonts w:cs="Arial"/>
        </w:rPr>
      </w:pPr>
      <w:r w:rsidRPr="008F390A">
        <w:rPr>
          <w:rFonts w:cs="Arial"/>
        </w:rPr>
        <w:t>От точки 213 проходит по северной стороне приусадебных участков ул. Пролетарской в ЮВ направлении до точки 214.</w:t>
      </w:r>
    </w:p>
    <w:p w:rsidR="00EC7070" w:rsidRPr="008F390A" w:rsidRDefault="00EC7070" w:rsidP="00EC7070">
      <w:pPr>
        <w:ind w:firstLine="709"/>
        <w:rPr>
          <w:rFonts w:cs="Arial"/>
        </w:rPr>
      </w:pPr>
      <w:r w:rsidRPr="008F390A">
        <w:rPr>
          <w:rFonts w:cs="Arial"/>
        </w:rPr>
        <w:t>От точки 214 проходит по степной растительности, местами закустаренной в СВ направлении до точки 215.</w:t>
      </w:r>
    </w:p>
    <w:p w:rsidR="00EC7070" w:rsidRPr="008F390A" w:rsidRDefault="00EC7070" w:rsidP="00EC7070">
      <w:pPr>
        <w:ind w:firstLine="709"/>
        <w:rPr>
          <w:rFonts w:cs="Arial"/>
        </w:rPr>
      </w:pPr>
      <w:r w:rsidRPr="008F390A">
        <w:rPr>
          <w:rFonts w:cs="Arial"/>
        </w:rPr>
        <w:t>От точки 215 проходит по древесно-кустарниковым насаждениям в СВ направлении до точки 216.</w:t>
      </w:r>
    </w:p>
    <w:p w:rsidR="00EC7070" w:rsidRPr="008F390A" w:rsidRDefault="00EC7070" w:rsidP="00EC7070">
      <w:pPr>
        <w:ind w:firstLine="709"/>
        <w:rPr>
          <w:rFonts w:cs="Arial"/>
        </w:rPr>
      </w:pPr>
      <w:r w:rsidRPr="008F390A">
        <w:rPr>
          <w:rFonts w:cs="Arial"/>
        </w:rPr>
        <w:t>От точки 216 проходит по степной растительности, местами закустаренной, пересекая грунтовую дорогу в СВ направлении до точки 217.</w:t>
      </w:r>
    </w:p>
    <w:p w:rsidR="00EC7070" w:rsidRPr="008F390A" w:rsidRDefault="00EC7070" w:rsidP="00EC7070">
      <w:pPr>
        <w:ind w:firstLine="709"/>
        <w:rPr>
          <w:rFonts w:cs="Arial"/>
        </w:rPr>
      </w:pPr>
      <w:r w:rsidRPr="008F390A">
        <w:rPr>
          <w:rFonts w:cs="Arial"/>
        </w:rPr>
        <w:t>От точки 217 проходит по огородам ул. Пролетарской в ЮВ направлении до точки 218.</w:t>
      </w:r>
    </w:p>
    <w:p w:rsidR="00EC7070" w:rsidRPr="008F390A" w:rsidRDefault="00EC7070" w:rsidP="00EC7070">
      <w:pPr>
        <w:ind w:firstLine="709"/>
        <w:rPr>
          <w:rFonts w:cs="Arial"/>
        </w:rPr>
      </w:pPr>
      <w:r w:rsidRPr="008F390A">
        <w:rPr>
          <w:rFonts w:cs="Arial"/>
        </w:rPr>
        <w:t>От точки 218 пересекает грунтовую дорогу, проходит по восточной стороне приусадебных участков ул. Пролетарской, проходит по восточной стороне древесно-кустарникового массива в ЮВ направлении до точки 219.</w:t>
      </w:r>
    </w:p>
    <w:p w:rsidR="00EC7070" w:rsidRPr="008F390A" w:rsidRDefault="00EC7070" w:rsidP="00EC7070">
      <w:pPr>
        <w:ind w:firstLine="709"/>
        <w:rPr>
          <w:rFonts w:cs="Arial"/>
        </w:rPr>
      </w:pPr>
      <w:r w:rsidRPr="008F390A">
        <w:rPr>
          <w:rFonts w:cs="Arial"/>
        </w:rPr>
        <w:t xml:space="preserve">От точки 219 проходит по степной растительности, местами закустаренной, пересекает грунтовую дорогу, проходит по древесно-кустарниковым насаждениям, следует по восточной стороне приусадебных участков ул. Красных Зорь, пересекает </w:t>
      </w:r>
      <w:r w:rsidRPr="008F390A">
        <w:rPr>
          <w:rFonts w:cs="Arial"/>
        </w:rPr>
        <w:lastRenderedPageBreak/>
        <w:t>грунтовую дорогу, проходит по древесно-кустарниковым насаждениям в ЮЗ направлении до точки 220.</w:t>
      </w:r>
    </w:p>
    <w:p w:rsidR="00EC7070" w:rsidRPr="008F390A" w:rsidRDefault="00EC7070" w:rsidP="00EC7070">
      <w:pPr>
        <w:ind w:firstLine="709"/>
        <w:rPr>
          <w:rFonts w:cs="Arial"/>
        </w:rPr>
      </w:pPr>
      <w:r w:rsidRPr="008F390A">
        <w:rPr>
          <w:rFonts w:cs="Arial"/>
        </w:rPr>
        <w:t>От точки 220 проходит по древесно-кустарниковым насаждениям, следует по степной растительности в ЮЗ направлении до МЗ 11.</w:t>
      </w:r>
    </w:p>
    <w:p w:rsidR="00EC7070" w:rsidRPr="008F390A" w:rsidRDefault="00EC7070" w:rsidP="00EC7070">
      <w:pPr>
        <w:ind w:firstLine="709"/>
        <w:rPr>
          <w:rFonts w:cs="Arial"/>
        </w:rPr>
      </w:pPr>
      <w:r w:rsidRPr="008F390A">
        <w:rPr>
          <w:rFonts w:cs="Arial"/>
        </w:rPr>
        <w:t>От МЗ 11 проходит по степной растительности в ЮВ направлении до точки 221.</w:t>
      </w:r>
    </w:p>
    <w:p w:rsidR="00EC7070" w:rsidRPr="008F390A" w:rsidRDefault="00EC7070" w:rsidP="00EC7070">
      <w:pPr>
        <w:ind w:firstLine="709"/>
        <w:rPr>
          <w:rFonts w:cs="Arial"/>
        </w:rPr>
      </w:pPr>
      <w:r w:rsidRPr="008F390A">
        <w:rPr>
          <w:rFonts w:cs="Arial"/>
        </w:rPr>
        <w:t>От точки 221 проходит по восточной окраине кладбища в ЮЗ направлении до точки 222.</w:t>
      </w:r>
    </w:p>
    <w:p w:rsidR="00EC7070" w:rsidRPr="008F390A" w:rsidRDefault="00EC7070" w:rsidP="00EC7070">
      <w:pPr>
        <w:ind w:firstLine="709"/>
        <w:rPr>
          <w:rFonts w:cs="Arial"/>
        </w:rPr>
      </w:pPr>
      <w:r w:rsidRPr="008F390A">
        <w:rPr>
          <w:rFonts w:cs="Arial"/>
        </w:rPr>
        <w:t>От точки 222 проходит по южной окраине кладбища в СЗ направлении до точки 223.</w:t>
      </w:r>
    </w:p>
    <w:p w:rsidR="00EC7070" w:rsidRPr="008F390A" w:rsidRDefault="00EC7070" w:rsidP="00EC7070">
      <w:pPr>
        <w:ind w:firstLine="709"/>
        <w:rPr>
          <w:rFonts w:cs="Arial"/>
        </w:rPr>
      </w:pPr>
      <w:r w:rsidRPr="008F390A">
        <w:rPr>
          <w:rFonts w:cs="Arial"/>
        </w:rPr>
        <w:t>От точки 223 проходит по южной окраине кладбища в СЗ направлении до точки 224.</w:t>
      </w:r>
    </w:p>
    <w:p w:rsidR="00EC7070" w:rsidRPr="008F390A" w:rsidRDefault="00EC7070" w:rsidP="00EC7070">
      <w:pPr>
        <w:ind w:firstLine="709"/>
        <w:rPr>
          <w:rFonts w:cs="Arial"/>
        </w:rPr>
      </w:pPr>
      <w:r w:rsidRPr="008F390A">
        <w:rPr>
          <w:rFonts w:cs="Arial"/>
        </w:rPr>
        <w:t>От точки 224 проходит по западной окраине кладбища в СВ направлении до точки 225.</w:t>
      </w:r>
    </w:p>
    <w:p w:rsidR="00EC7070" w:rsidRPr="008F390A" w:rsidRDefault="00EC7070" w:rsidP="00EC7070">
      <w:pPr>
        <w:ind w:firstLine="709"/>
        <w:rPr>
          <w:rFonts w:cs="Arial"/>
        </w:rPr>
      </w:pPr>
      <w:r w:rsidRPr="008F390A">
        <w:rPr>
          <w:rFonts w:cs="Arial"/>
        </w:rPr>
        <w:t>От точки 225 проходит по степной растительности в СЗ направлении до МЗ 12.</w:t>
      </w:r>
    </w:p>
    <w:p w:rsidR="00EC7070" w:rsidRPr="008F390A" w:rsidRDefault="00EC7070" w:rsidP="00EC7070">
      <w:pPr>
        <w:ind w:firstLine="709"/>
        <w:rPr>
          <w:rFonts w:cs="Arial"/>
        </w:rPr>
      </w:pPr>
      <w:r w:rsidRPr="008F390A">
        <w:rPr>
          <w:rFonts w:cs="Arial"/>
        </w:rPr>
        <w:t>От МЗ 12 проходит по степной растительности, местами закустаренной в ЮЗ направлении до точки 226.</w:t>
      </w:r>
    </w:p>
    <w:p w:rsidR="00EC7070" w:rsidRPr="008F390A" w:rsidRDefault="00EC7070" w:rsidP="00EC7070">
      <w:pPr>
        <w:ind w:firstLine="709"/>
        <w:rPr>
          <w:rFonts w:cs="Arial"/>
        </w:rPr>
      </w:pPr>
      <w:r w:rsidRPr="008F390A">
        <w:rPr>
          <w:rFonts w:cs="Arial"/>
        </w:rPr>
        <w:t>От точки 226 проходит по степной растительности, местами закустаренной в ЮЗ направлении до точки 227.</w:t>
      </w:r>
    </w:p>
    <w:p w:rsidR="00EC7070" w:rsidRPr="008F390A" w:rsidRDefault="00EC7070" w:rsidP="00EC7070">
      <w:pPr>
        <w:ind w:firstLine="709"/>
        <w:rPr>
          <w:rFonts w:cs="Arial"/>
        </w:rPr>
      </w:pPr>
      <w:r w:rsidRPr="008F390A">
        <w:rPr>
          <w:rFonts w:cs="Arial"/>
        </w:rPr>
        <w:t>От точки 227 проходит по степной растительности, пересекая грунтовую дорогу в ЮЗ направлении до точки 228.</w:t>
      </w:r>
    </w:p>
    <w:p w:rsidR="00EC7070" w:rsidRPr="008F390A" w:rsidRDefault="00EC7070" w:rsidP="00EC7070">
      <w:pPr>
        <w:ind w:firstLine="709"/>
        <w:rPr>
          <w:rFonts w:cs="Arial"/>
        </w:rPr>
      </w:pPr>
      <w:r w:rsidRPr="008F390A">
        <w:rPr>
          <w:rFonts w:cs="Arial"/>
        </w:rPr>
        <w:t>От точки 228 проходит по степной растительности, пересекая грунтовую дорогу, следует по западной окраине пахотного массива в СЗ направлении до точки 229.</w:t>
      </w:r>
    </w:p>
    <w:p w:rsidR="00EC7070" w:rsidRPr="008F390A" w:rsidRDefault="00EC7070" w:rsidP="00EC7070">
      <w:pPr>
        <w:ind w:firstLine="709"/>
        <w:rPr>
          <w:rFonts w:cs="Arial"/>
        </w:rPr>
      </w:pPr>
      <w:r w:rsidRPr="008F390A">
        <w:rPr>
          <w:rFonts w:cs="Arial"/>
        </w:rPr>
        <w:t>От точки 229 проходит по пахотному массиву, следует по степной растительности в СВ направлении до точки 230.</w:t>
      </w:r>
    </w:p>
    <w:p w:rsidR="00EC7070" w:rsidRPr="008F390A" w:rsidRDefault="00EC7070" w:rsidP="00EC7070">
      <w:pPr>
        <w:ind w:firstLine="709"/>
        <w:rPr>
          <w:rFonts w:cs="Arial"/>
        </w:rPr>
      </w:pPr>
      <w:r w:rsidRPr="008F390A">
        <w:rPr>
          <w:rFonts w:cs="Arial"/>
        </w:rPr>
        <w:t>От точки 230 проходит по древесно-кустарниковым насаждениям в СВ направлении до точки 231.</w:t>
      </w:r>
    </w:p>
    <w:p w:rsidR="00EC7070" w:rsidRPr="008F390A" w:rsidRDefault="00EC7070" w:rsidP="00EC7070">
      <w:pPr>
        <w:ind w:firstLine="709"/>
        <w:rPr>
          <w:rFonts w:cs="Arial"/>
        </w:rPr>
      </w:pPr>
      <w:r w:rsidRPr="008F390A">
        <w:rPr>
          <w:rFonts w:cs="Arial"/>
        </w:rPr>
        <w:t>От точки 231 проходит по степной растительности, местами закустаренной в СВ направлении до точки 232.</w:t>
      </w:r>
    </w:p>
    <w:p w:rsidR="00EC7070" w:rsidRPr="008F390A" w:rsidRDefault="00EC7070" w:rsidP="00EC7070">
      <w:pPr>
        <w:ind w:firstLine="709"/>
        <w:rPr>
          <w:rFonts w:cs="Arial"/>
        </w:rPr>
      </w:pPr>
      <w:r w:rsidRPr="008F390A">
        <w:rPr>
          <w:rFonts w:cs="Arial"/>
        </w:rPr>
        <w:t>От точки 232 проходит по древесно-кустарниковым насаждениям в СВ направлении до точки 233.</w:t>
      </w:r>
    </w:p>
    <w:p w:rsidR="00EC7070" w:rsidRPr="008F390A" w:rsidRDefault="00EC7070" w:rsidP="00EC7070">
      <w:pPr>
        <w:ind w:firstLine="709"/>
        <w:rPr>
          <w:rFonts w:cs="Arial"/>
        </w:rPr>
      </w:pPr>
      <w:r w:rsidRPr="008F390A">
        <w:rPr>
          <w:rFonts w:cs="Arial"/>
        </w:rPr>
        <w:t>От точки 233 проходит по древесно-кустарниковым насаждениям в СЗ направлении до точки 234.</w:t>
      </w:r>
    </w:p>
    <w:p w:rsidR="00EC7070" w:rsidRPr="008F390A" w:rsidRDefault="00EC7070" w:rsidP="00EC7070">
      <w:pPr>
        <w:ind w:firstLine="709"/>
        <w:rPr>
          <w:rFonts w:cs="Arial"/>
        </w:rPr>
      </w:pPr>
      <w:r w:rsidRPr="008F390A">
        <w:rPr>
          <w:rFonts w:cs="Arial"/>
        </w:rPr>
        <w:t>От точки 234 проходит по древесно-кустарниковым насаждениям в СЗ направлении до точки 235.</w:t>
      </w:r>
    </w:p>
    <w:p w:rsidR="00EC7070" w:rsidRPr="008F390A" w:rsidRDefault="00EC7070" w:rsidP="00EC7070">
      <w:pPr>
        <w:ind w:firstLine="709"/>
        <w:rPr>
          <w:rFonts w:cs="Arial"/>
        </w:rPr>
      </w:pPr>
      <w:r w:rsidRPr="008F390A">
        <w:rPr>
          <w:rFonts w:cs="Arial"/>
        </w:rPr>
        <w:t>От точки 235 проходит по древесно-кустарниковым насаждениям в ЮЗ направлении до точки 236.</w:t>
      </w:r>
    </w:p>
    <w:p w:rsidR="00EC7070" w:rsidRPr="008F390A" w:rsidRDefault="00EC7070" w:rsidP="00EC7070">
      <w:pPr>
        <w:ind w:firstLine="709"/>
        <w:rPr>
          <w:rFonts w:cs="Arial"/>
        </w:rPr>
      </w:pPr>
      <w:r w:rsidRPr="008F390A">
        <w:rPr>
          <w:rFonts w:cs="Arial"/>
        </w:rPr>
        <w:t>От точки 236 проходит по северной стороне древесно-кустарникового массива в СВ направлении до точки 237.</w:t>
      </w:r>
    </w:p>
    <w:p w:rsidR="00EC7070" w:rsidRPr="008F390A" w:rsidRDefault="00EC7070" w:rsidP="00EC7070">
      <w:pPr>
        <w:ind w:firstLine="709"/>
        <w:rPr>
          <w:rFonts w:cs="Arial"/>
        </w:rPr>
      </w:pPr>
      <w:r w:rsidRPr="008F390A">
        <w:rPr>
          <w:rFonts w:cs="Arial"/>
        </w:rPr>
        <w:t>От точки 237 проходит по древесно-кустарниковым насаждениям в СЗ направлении до точки 238.</w:t>
      </w:r>
    </w:p>
    <w:p w:rsidR="00EC7070" w:rsidRPr="008F390A" w:rsidRDefault="00EC7070" w:rsidP="00EC7070">
      <w:pPr>
        <w:ind w:firstLine="709"/>
        <w:rPr>
          <w:rFonts w:cs="Arial"/>
        </w:rPr>
      </w:pPr>
      <w:r w:rsidRPr="008F390A">
        <w:rPr>
          <w:rFonts w:cs="Arial"/>
        </w:rPr>
        <w:t>От точки 238 проходит по древесно-кустарниковым насаждениям в СЗ направлении до точки 239.</w:t>
      </w:r>
    </w:p>
    <w:p w:rsidR="00EC7070" w:rsidRPr="008F390A" w:rsidRDefault="00EC7070" w:rsidP="00EC7070">
      <w:pPr>
        <w:ind w:firstLine="709"/>
        <w:rPr>
          <w:rFonts w:cs="Arial"/>
        </w:rPr>
      </w:pPr>
      <w:r w:rsidRPr="008F390A">
        <w:rPr>
          <w:rFonts w:cs="Arial"/>
        </w:rPr>
        <w:t>От точки 239 проходит по южной стороне огородов ул. Пролетарской в ЮЗ направлении до точки 240.</w:t>
      </w:r>
    </w:p>
    <w:p w:rsidR="00EC7070" w:rsidRPr="008F390A" w:rsidRDefault="00EC7070" w:rsidP="00EC7070">
      <w:pPr>
        <w:ind w:firstLine="709"/>
        <w:rPr>
          <w:rFonts w:cs="Arial"/>
        </w:rPr>
      </w:pPr>
      <w:r w:rsidRPr="008F390A">
        <w:rPr>
          <w:rFonts w:cs="Arial"/>
        </w:rPr>
        <w:t>От точки 240 проходит по западной стороне приусадебного участка ул. Пролетарской в СЗ направлении до точки 241.</w:t>
      </w:r>
    </w:p>
    <w:p w:rsidR="00EC7070" w:rsidRPr="008F390A" w:rsidRDefault="00EC7070" w:rsidP="00EC7070">
      <w:pPr>
        <w:ind w:firstLine="709"/>
        <w:rPr>
          <w:rFonts w:cs="Arial"/>
        </w:rPr>
      </w:pPr>
      <w:r w:rsidRPr="008F390A">
        <w:rPr>
          <w:rFonts w:cs="Arial"/>
        </w:rPr>
        <w:t>От точки 241 проходит по южной стороне приусадебного участка ул. Пролетарской в СЗ направлении до точки 242.</w:t>
      </w:r>
    </w:p>
    <w:p w:rsidR="00EC7070" w:rsidRPr="008F390A" w:rsidRDefault="00EC7070" w:rsidP="00EC7070">
      <w:pPr>
        <w:ind w:firstLine="709"/>
        <w:rPr>
          <w:rFonts w:cs="Arial"/>
        </w:rPr>
      </w:pPr>
      <w:r w:rsidRPr="008F390A">
        <w:rPr>
          <w:rFonts w:cs="Arial"/>
        </w:rPr>
        <w:t>От точки 242 проходит по степной растительности в СЗ направлении до МЗ 9.</w:t>
      </w:r>
    </w:p>
    <w:p w:rsidR="00EC7070" w:rsidRPr="008F390A" w:rsidRDefault="00EC7070" w:rsidP="00EC7070">
      <w:pPr>
        <w:ind w:firstLine="709"/>
        <w:rPr>
          <w:rFonts w:cs="Arial"/>
        </w:rPr>
      </w:pPr>
    </w:p>
    <w:p w:rsidR="00EC7070" w:rsidRPr="008F390A" w:rsidRDefault="00EC7070" w:rsidP="00EC7070">
      <w:pPr>
        <w:ind w:firstLine="709"/>
        <w:jc w:val="center"/>
        <w:rPr>
          <w:rFonts w:cs="Arial"/>
        </w:rPr>
      </w:pPr>
      <w:r w:rsidRPr="008F390A">
        <w:rPr>
          <w:rFonts w:cs="Arial"/>
        </w:rPr>
        <w:t>Часть 3</w:t>
      </w:r>
    </w:p>
    <w:p w:rsidR="00EC7070" w:rsidRPr="008F390A" w:rsidRDefault="00EC7070" w:rsidP="00EC7070">
      <w:pPr>
        <w:ind w:firstLine="709"/>
        <w:rPr>
          <w:rFonts w:cs="Arial"/>
        </w:rPr>
      </w:pPr>
    </w:p>
    <w:p w:rsidR="00EC7070" w:rsidRPr="008F390A" w:rsidRDefault="00EC7070" w:rsidP="00EC7070">
      <w:pPr>
        <w:ind w:firstLine="709"/>
        <w:rPr>
          <w:rFonts w:cs="Arial"/>
        </w:rPr>
      </w:pPr>
      <w:r w:rsidRPr="008F390A">
        <w:rPr>
          <w:rFonts w:cs="Arial"/>
        </w:rPr>
        <w:t>От МЗ 13 проходит по луговой растительности в ЮВ направлении до точки 243.</w:t>
      </w:r>
    </w:p>
    <w:p w:rsidR="00EC7070" w:rsidRPr="008F390A" w:rsidRDefault="00EC7070" w:rsidP="00EC7070">
      <w:pPr>
        <w:ind w:firstLine="709"/>
        <w:rPr>
          <w:rFonts w:cs="Arial"/>
        </w:rPr>
      </w:pPr>
      <w:r w:rsidRPr="008F390A">
        <w:rPr>
          <w:rFonts w:cs="Arial"/>
        </w:rPr>
        <w:lastRenderedPageBreak/>
        <w:t>От точки 243 проходит по луговой растительности в ЮВ направлении до точки 244.</w:t>
      </w:r>
    </w:p>
    <w:p w:rsidR="00EC7070" w:rsidRPr="008F390A" w:rsidRDefault="00EC7070" w:rsidP="00EC7070">
      <w:pPr>
        <w:ind w:firstLine="709"/>
        <w:rPr>
          <w:rFonts w:cs="Arial"/>
        </w:rPr>
      </w:pPr>
      <w:r w:rsidRPr="008F390A">
        <w:rPr>
          <w:rFonts w:cs="Arial"/>
        </w:rPr>
        <w:t>От точки 244 проходит по луговой растительности в ЮВ направлении до точки 245.</w:t>
      </w:r>
    </w:p>
    <w:p w:rsidR="00EC7070" w:rsidRPr="008F390A" w:rsidRDefault="00EC7070" w:rsidP="00EC7070">
      <w:pPr>
        <w:ind w:firstLine="709"/>
        <w:rPr>
          <w:rFonts w:cs="Arial"/>
        </w:rPr>
      </w:pPr>
      <w:r w:rsidRPr="008F390A">
        <w:rPr>
          <w:rFonts w:cs="Arial"/>
        </w:rPr>
        <w:t>От точки 245 проходит по луговой растительности в СВ направлении до точки 246.</w:t>
      </w:r>
    </w:p>
    <w:p w:rsidR="00EC7070" w:rsidRPr="008F390A" w:rsidRDefault="00EC7070" w:rsidP="00EC7070">
      <w:pPr>
        <w:ind w:firstLine="709"/>
        <w:rPr>
          <w:rFonts w:cs="Arial"/>
        </w:rPr>
      </w:pPr>
      <w:r w:rsidRPr="008F390A">
        <w:rPr>
          <w:rFonts w:cs="Arial"/>
        </w:rPr>
        <w:t>От точки 246 проходит по луговой растительности в ЮВ направлении до МЗ 14.</w:t>
      </w:r>
    </w:p>
    <w:p w:rsidR="00EC7070" w:rsidRPr="008F390A" w:rsidRDefault="00EC7070" w:rsidP="00EC7070">
      <w:pPr>
        <w:ind w:firstLine="709"/>
        <w:rPr>
          <w:rFonts w:cs="Arial"/>
        </w:rPr>
      </w:pPr>
      <w:r w:rsidRPr="008F390A">
        <w:rPr>
          <w:rFonts w:cs="Arial"/>
        </w:rPr>
        <w:t>От МЗ 14 проходит по луговой растительности в ЮЗ направлении до точки 247.</w:t>
      </w:r>
    </w:p>
    <w:p w:rsidR="00EC7070" w:rsidRPr="008F390A" w:rsidRDefault="00EC7070" w:rsidP="00EC7070">
      <w:pPr>
        <w:ind w:firstLine="709"/>
        <w:rPr>
          <w:rFonts w:cs="Arial"/>
        </w:rPr>
      </w:pPr>
      <w:r w:rsidRPr="008F390A">
        <w:rPr>
          <w:rFonts w:cs="Arial"/>
        </w:rPr>
        <w:t>От точки 247 проходит по восточной стороне огородов ул. Комсомольской в ЮВ направлении до точки 248.</w:t>
      </w:r>
    </w:p>
    <w:p w:rsidR="00EC7070" w:rsidRPr="008F390A" w:rsidRDefault="00EC7070" w:rsidP="00EC7070">
      <w:pPr>
        <w:ind w:firstLine="709"/>
        <w:rPr>
          <w:rFonts w:cs="Arial"/>
        </w:rPr>
      </w:pPr>
      <w:r w:rsidRPr="008F390A">
        <w:rPr>
          <w:rFonts w:cs="Arial"/>
        </w:rPr>
        <w:t>От точки 248 проходит по восточной стороне огородов ул. Комсомольской в ЮВ направлении до точки 249.</w:t>
      </w:r>
    </w:p>
    <w:p w:rsidR="00EC7070" w:rsidRPr="008F390A" w:rsidRDefault="00EC7070" w:rsidP="00EC7070">
      <w:pPr>
        <w:ind w:firstLine="709"/>
        <w:rPr>
          <w:rFonts w:cs="Arial"/>
        </w:rPr>
      </w:pPr>
      <w:r w:rsidRPr="008F390A">
        <w:rPr>
          <w:rFonts w:cs="Arial"/>
        </w:rPr>
        <w:t>От точки 249 проходит по восточной стороне огородов ул. Комсомольской в ЮВ направлении до точки 250.</w:t>
      </w:r>
    </w:p>
    <w:p w:rsidR="00EC7070" w:rsidRPr="008F390A" w:rsidRDefault="00EC7070" w:rsidP="00EC7070">
      <w:pPr>
        <w:ind w:firstLine="709"/>
        <w:rPr>
          <w:rFonts w:cs="Arial"/>
        </w:rPr>
      </w:pPr>
      <w:r w:rsidRPr="008F390A">
        <w:rPr>
          <w:rFonts w:cs="Arial"/>
        </w:rPr>
        <w:t>От точки 250 проходит по восточной стороне огородов ул. Комсомольской в ЮВ направлении до точки 251.</w:t>
      </w:r>
    </w:p>
    <w:p w:rsidR="00EC7070" w:rsidRPr="008F390A" w:rsidRDefault="00EC7070" w:rsidP="00EC7070">
      <w:pPr>
        <w:ind w:firstLine="709"/>
        <w:rPr>
          <w:rFonts w:cs="Arial"/>
        </w:rPr>
      </w:pPr>
      <w:r w:rsidRPr="008F390A">
        <w:rPr>
          <w:rFonts w:cs="Arial"/>
        </w:rPr>
        <w:t>От точки 251 проходит по луговой растительности в ЮВ направлении до точки 252.</w:t>
      </w:r>
    </w:p>
    <w:p w:rsidR="00EC7070" w:rsidRPr="008F390A" w:rsidRDefault="00EC7070" w:rsidP="00EC7070">
      <w:pPr>
        <w:ind w:firstLine="709"/>
        <w:rPr>
          <w:rFonts w:cs="Arial"/>
        </w:rPr>
      </w:pPr>
      <w:r w:rsidRPr="008F390A">
        <w:rPr>
          <w:rFonts w:cs="Arial"/>
        </w:rPr>
        <w:t>От точки 252 проходит по восточной стороне огородов ул. Комсомольской в ЮВ направлении до точки 253.</w:t>
      </w:r>
    </w:p>
    <w:p w:rsidR="00EC7070" w:rsidRPr="008F390A" w:rsidRDefault="00EC7070" w:rsidP="00EC7070">
      <w:pPr>
        <w:ind w:firstLine="709"/>
        <w:rPr>
          <w:rFonts w:cs="Arial"/>
        </w:rPr>
      </w:pPr>
      <w:r w:rsidRPr="008F390A">
        <w:rPr>
          <w:rFonts w:cs="Arial"/>
        </w:rPr>
        <w:t>От точки 253 проходит по восточной стороне огородов ул. Комсомольской в ЮВ направлении до точки 254.</w:t>
      </w:r>
    </w:p>
    <w:p w:rsidR="00EC7070" w:rsidRPr="008F390A" w:rsidRDefault="00EC7070" w:rsidP="00EC7070">
      <w:pPr>
        <w:ind w:firstLine="709"/>
        <w:rPr>
          <w:rFonts w:cs="Arial"/>
        </w:rPr>
      </w:pPr>
      <w:r w:rsidRPr="008F390A">
        <w:rPr>
          <w:rFonts w:cs="Arial"/>
        </w:rPr>
        <w:t>От точки 254 проходит по луговой растительности, местами закустаренной в ЮЗ направлении до точки 255.</w:t>
      </w:r>
    </w:p>
    <w:p w:rsidR="00EC7070" w:rsidRPr="008F390A" w:rsidRDefault="00EC7070" w:rsidP="00EC7070">
      <w:pPr>
        <w:ind w:firstLine="709"/>
        <w:rPr>
          <w:rFonts w:cs="Arial"/>
        </w:rPr>
      </w:pPr>
      <w:r w:rsidRPr="008F390A">
        <w:rPr>
          <w:rFonts w:cs="Arial"/>
        </w:rPr>
        <w:t>От точки 255 проходит по луговой растительности в ЮЗ направлении до точки 256.</w:t>
      </w:r>
    </w:p>
    <w:p w:rsidR="00EC7070" w:rsidRPr="008F390A" w:rsidRDefault="00EC7070" w:rsidP="00EC7070">
      <w:pPr>
        <w:ind w:firstLine="709"/>
        <w:rPr>
          <w:rFonts w:cs="Arial"/>
        </w:rPr>
      </w:pPr>
      <w:r w:rsidRPr="008F390A">
        <w:rPr>
          <w:rFonts w:cs="Arial"/>
        </w:rPr>
        <w:t>От точки 256 проходит по луговой растительности в ЮЗ направлении до точки 257.</w:t>
      </w:r>
    </w:p>
    <w:p w:rsidR="00EC7070" w:rsidRPr="008F390A" w:rsidRDefault="00EC7070" w:rsidP="00EC7070">
      <w:pPr>
        <w:ind w:firstLine="709"/>
        <w:rPr>
          <w:rFonts w:cs="Arial"/>
        </w:rPr>
      </w:pPr>
      <w:r w:rsidRPr="008F390A">
        <w:rPr>
          <w:rFonts w:cs="Arial"/>
        </w:rPr>
        <w:t>От точки 257 проходит по луговой растительности в ЮЗ направлении до точки 258.</w:t>
      </w:r>
    </w:p>
    <w:p w:rsidR="00EC7070" w:rsidRPr="008F390A" w:rsidRDefault="00EC7070" w:rsidP="00EC7070">
      <w:pPr>
        <w:ind w:firstLine="709"/>
        <w:rPr>
          <w:rFonts w:cs="Arial"/>
        </w:rPr>
      </w:pPr>
      <w:r w:rsidRPr="008F390A">
        <w:rPr>
          <w:rFonts w:cs="Arial"/>
        </w:rPr>
        <w:t>От точки 258 проходит по луговой растительности в ЮЗ направлении до точки 259.</w:t>
      </w:r>
    </w:p>
    <w:p w:rsidR="00EC7070" w:rsidRPr="008F390A" w:rsidRDefault="00EC7070" w:rsidP="00EC7070">
      <w:pPr>
        <w:ind w:firstLine="709"/>
        <w:rPr>
          <w:rFonts w:cs="Arial"/>
        </w:rPr>
      </w:pPr>
      <w:r w:rsidRPr="008F390A">
        <w:rPr>
          <w:rFonts w:cs="Arial"/>
        </w:rPr>
        <w:t>От точки 259 проходит по луговой растительности в ЮЗ направлении до точки 260.</w:t>
      </w:r>
    </w:p>
    <w:p w:rsidR="00EC7070" w:rsidRPr="008F390A" w:rsidRDefault="00EC7070" w:rsidP="00EC7070">
      <w:pPr>
        <w:ind w:firstLine="709"/>
        <w:rPr>
          <w:rFonts w:cs="Arial"/>
        </w:rPr>
      </w:pPr>
      <w:r w:rsidRPr="008F390A">
        <w:rPr>
          <w:rFonts w:cs="Arial"/>
        </w:rPr>
        <w:t>От точки 260 проходит по луговой растительности в ЮЗ направлении до точки 261.</w:t>
      </w:r>
    </w:p>
    <w:p w:rsidR="00EC7070" w:rsidRPr="008F390A" w:rsidRDefault="00EC7070" w:rsidP="00EC7070">
      <w:pPr>
        <w:ind w:firstLine="709"/>
        <w:rPr>
          <w:rFonts w:cs="Arial"/>
        </w:rPr>
      </w:pPr>
      <w:r w:rsidRPr="008F390A">
        <w:rPr>
          <w:rFonts w:cs="Arial"/>
        </w:rPr>
        <w:t>От точки 261 проходит по луговой растительности, местами закустаренной в ЮЗ направлении до точки 262.</w:t>
      </w:r>
    </w:p>
    <w:p w:rsidR="00EC7070" w:rsidRPr="008F390A" w:rsidRDefault="00EC7070" w:rsidP="00EC7070">
      <w:pPr>
        <w:ind w:firstLine="709"/>
        <w:rPr>
          <w:rFonts w:cs="Arial"/>
        </w:rPr>
      </w:pPr>
      <w:r w:rsidRPr="008F390A">
        <w:rPr>
          <w:rFonts w:cs="Arial"/>
        </w:rPr>
        <w:t>От точки 262 проходит по южной стороне приусадебных участков ул. Комсомольской в СЗ направлении до точки 263.</w:t>
      </w:r>
    </w:p>
    <w:p w:rsidR="00EC7070" w:rsidRPr="008F390A" w:rsidRDefault="00EC7070" w:rsidP="00EC7070">
      <w:pPr>
        <w:ind w:firstLine="709"/>
        <w:rPr>
          <w:rFonts w:cs="Arial"/>
        </w:rPr>
      </w:pPr>
      <w:r w:rsidRPr="008F390A">
        <w:rPr>
          <w:rFonts w:cs="Arial"/>
        </w:rPr>
        <w:t>От точки 263 проходит по западной стороне приусадебных участков ул. Комсомольской в СЗ направлении до точки 264.</w:t>
      </w:r>
    </w:p>
    <w:p w:rsidR="00EC7070" w:rsidRPr="008F390A" w:rsidRDefault="00EC7070" w:rsidP="00EC7070">
      <w:pPr>
        <w:ind w:firstLine="709"/>
        <w:rPr>
          <w:rFonts w:cs="Arial"/>
        </w:rPr>
      </w:pPr>
      <w:r w:rsidRPr="008F390A">
        <w:rPr>
          <w:rFonts w:cs="Arial"/>
        </w:rPr>
        <w:t>От точки 264 проходит по луговой растительности, местами закустаренной в СВ направлении до МЗ 13.</w:t>
      </w:r>
    </w:p>
    <w:p w:rsidR="00EC7070" w:rsidRPr="008F390A" w:rsidRDefault="00EC7070" w:rsidP="00EC7070">
      <w:pPr>
        <w:ind w:firstLine="709"/>
        <w:rPr>
          <w:rFonts w:cs="Arial"/>
        </w:rPr>
      </w:pPr>
    </w:p>
    <w:p w:rsidR="00EC7070" w:rsidRPr="008F390A" w:rsidRDefault="00EC7070" w:rsidP="00EC7070">
      <w:pPr>
        <w:ind w:firstLine="709"/>
        <w:jc w:val="center"/>
        <w:rPr>
          <w:rFonts w:cs="Arial"/>
        </w:rPr>
      </w:pPr>
      <w:r w:rsidRPr="008F390A">
        <w:rPr>
          <w:rFonts w:cs="Arial"/>
        </w:rPr>
        <w:t>Часть 4</w:t>
      </w:r>
    </w:p>
    <w:p w:rsidR="00EC7070" w:rsidRPr="008F390A" w:rsidRDefault="00EC7070" w:rsidP="00EC7070">
      <w:pPr>
        <w:ind w:firstLine="709"/>
        <w:rPr>
          <w:rFonts w:cs="Arial"/>
        </w:rPr>
      </w:pPr>
    </w:p>
    <w:p w:rsidR="00EC7070" w:rsidRPr="008F390A" w:rsidRDefault="00EC7070" w:rsidP="00EC7070">
      <w:pPr>
        <w:ind w:firstLine="709"/>
        <w:rPr>
          <w:rFonts w:cs="Arial"/>
        </w:rPr>
      </w:pPr>
    </w:p>
    <w:p w:rsidR="00EC7070" w:rsidRPr="008F390A" w:rsidRDefault="00EC7070" w:rsidP="00EC7070">
      <w:pPr>
        <w:ind w:firstLine="709"/>
        <w:rPr>
          <w:rFonts w:cs="Arial"/>
        </w:rPr>
      </w:pPr>
      <w:r w:rsidRPr="008F390A">
        <w:rPr>
          <w:rFonts w:cs="Arial"/>
        </w:rPr>
        <w:t>От точки 265 проходит по луговой растительности, местами закустаренной в СВ направлении до точки 266.</w:t>
      </w:r>
    </w:p>
    <w:p w:rsidR="00EC7070" w:rsidRPr="008F390A" w:rsidRDefault="00EC7070" w:rsidP="00EC7070">
      <w:pPr>
        <w:ind w:firstLine="709"/>
        <w:rPr>
          <w:rFonts w:cs="Arial"/>
        </w:rPr>
      </w:pPr>
      <w:r w:rsidRPr="008F390A">
        <w:rPr>
          <w:rFonts w:cs="Arial"/>
        </w:rPr>
        <w:t>От точки 266 проходит по западной стороне полосы отвода железнодорожной линии Воронеж-Россошь в ЮЗ направлении до точки 267.</w:t>
      </w:r>
    </w:p>
    <w:p w:rsidR="00EC7070" w:rsidRPr="008F390A" w:rsidRDefault="00EC7070" w:rsidP="00EC7070">
      <w:pPr>
        <w:ind w:firstLine="709"/>
        <w:rPr>
          <w:rFonts w:cs="Arial"/>
        </w:rPr>
      </w:pPr>
      <w:r w:rsidRPr="008F390A">
        <w:rPr>
          <w:rFonts w:cs="Arial"/>
        </w:rPr>
        <w:lastRenderedPageBreak/>
        <w:t>От точки 267 проходит по южной стороне приусадебных участков ул. Пролетарской в СЗ направлении до точки 268.</w:t>
      </w:r>
    </w:p>
    <w:p w:rsidR="00EC7070" w:rsidRPr="008F390A" w:rsidRDefault="00EC7070" w:rsidP="00EC7070">
      <w:pPr>
        <w:ind w:firstLine="709"/>
        <w:rPr>
          <w:rFonts w:cs="Arial"/>
        </w:rPr>
      </w:pPr>
      <w:r w:rsidRPr="008F390A">
        <w:rPr>
          <w:rFonts w:cs="Arial"/>
        </w:rPr>
        <w:t>От точки 268 проходит по восточной стороне полосы отвода железнодорожной линии Воронеж-Острогожск в СЗ направлении до точки 265.</w:t>
      </w:r>
    </w:p>
    <w:p w:rsidR="00EC7070" w:rsidRPr="008F390A" w:rsidRDefault="00EC7070" w:rsidP="00EC7070">
      <w:pPr>
        <w:ind w:firstLine="709"/>
        <w:rPr>
          <w:rFonts w:cs="Arial"/>
        </w:rPr>
      </w:pPr>
      <w:r w:rsidRPr="008F390A">
        <w:rPr>
          <w:rFonts w:cs="Arial"/>
        </w:rPr>
        <w:t xml:space="preserve"> </w:t>
      </w:r>
    </w:p>
    <w:p w:rsidR="00EC7070" w:rsidRPr="008F390A" w:rsidRDefault="00EC7070" w:rsidP="00EC7070">
      <w:pPr>
        <w:ind w:firstLine="709"/>
        <w:rPr>
          <w:rFonts w:cs="Arial"/>
        </w:rPr>
      </w:pPr>
    </w:p>
    <w:p w:rsidR="00EC7070" w:rsidRPr="008F390A" w:rsidRDefault="00EC7070" w:rsidP="00EC7070">
      <w:pPr>
        <w:ind w:firstLine="709"/>
        <w:jc w:val="center"/>
        <w:rPr>
          <w:rFonts w:cs="Arial"/>
        </w:rPr>
      </w:pPr>
      <w:r w:rsidRPr="008F390A">
        <w:rPr>
          <w:rFonts w:cs="Arial"/>
        </w:rPr>
        <w:t>Часть 5</w:t>
      </w:r>
    </w:p>
    <w:p w:rsidR="00EC7070" w:rsidRPr="008F390A" w:rsidRDefault="00EC7070" w:rsidP="00EC7070">
      <w:pPr>
        <w:ind w:firstLine="709"/>
        <w:jc w:val="center"/>
        <w:rPr>
          <w:rFonts w:cs="Arial"/>
        </w:rPr>
      </w:pPr>
    </w:p>
    <w:p w:rsidR="00EC7070" w:rsidRPr="008F390A" w:rsidRDefault="00EC7070" w:rsidP="00EC7070">
      <w:pPr>
        <w:ind w:firstLine="709"/>
        <w:rPr>
          <w:rFonts w:cs="Arial"/>
        </w:rPr>
      </w:pPr>
      <w:r w:rsidRPr="008F390A">
        <w:rPr>
          <w:rFonts w:cs="Arial"/>
        </w:rPr>
        <w:t>От точки 269 проходит по древесно-кустарниковым насаждениям в СВ направлении до точки 270.</w:t>
      </w:r>
    </w:p>
    <w:p w:rsidR="00EC7070" w:rsidRPr="008F390A" w:rsidRDefault="00EC7070" w:rsidP="00EC7070">
      <w:pPr>
        <w:ind w:firstLine="709"/>
        <w:rPr>
          <w:rFonts w:cs="Arial"/>
        </w:rPr>
      </w:pPr>
      <w:r w:rsidRPr="008F390A">
        <w:rPr>
          <w:rFonts w:cs="Arial"/>
        </w:rPr>
        <w:t>От точки 270 проходит по луговой растительности, местами закустаренной, в СВ направлении до точки 271.</w:t>
      </w:r>
    </w:p>
    <w:p w:rsidR="00EC7070" w:rsidRPr="008F390A" w:rsidRDefault="00EC7070" w:rsidP="00EC7070">
      <w:pPr>
        <w:ind w:firstLine="709"/>
        <w:rPr>
          <w:rFonts w:cs="Arial"/>
        </w:rPr>
      </w:pPr>
      <w:r w:rsidRPr="008F390A">
        <w:rPr>
          <w:rFonts w:cs="Arial"/>
        </w:rPr>
        <w:t>От точки 271 проходит по луговой растительности, местами закустаренной, в СВ направлении до точки 272.</w:t>
      </w:r>
    </w:p>
    <w:p w:rsidR="00EC7070" w:rsidRPr="008F390A" w:rsidRDefault="00EC7070" w:rsidP="00EC7070">
      <w:pPr>
        <w:ind w:firstLine="709"/>
        <w:rPr>
          <w:rFonts w:cs="Arial"/>
        </w:rPr>
      </w:pPr>
      <w:r w:rsidRPr="008F390A">
        <w:rPr>
          <w:rFonts w:cs="Arial"/>
        </w:rPr>
        <w:t>От точки 272 проходит по луговой растительности, местами закустаренной, в СВ направлении до точки 273.</w:t>
      </w:r>
    </w:p>
    <w:p w:rsidR="00EC7070" w:rsidRPr="008F390A" w:rsidRDefault="00EC7070" w:rsidP="00EC7070">
      <w:pPr>
        <w:ind w:firstLine="709"/>
        <w:rPr>
          <w:rFonts w:cs="Arial"/>
        </w:rPr>
      </w:pPr>
      <w:r w:rsidRPr="008F390A">
        <w:rPr>
          <w:rFonts w:cs="Arial"/>
        </w:rPr>
        <w:t>От точки 273 проходит по луговой растительности, местами закустаренной, в ЮВ направлении до точки 274.</w:t>
      </w:r>
    </w:p>
    <w:p w:rsidR="00EC7070" w:rsidRPr="008F390A" w:rsidRDefault="00EC7070" w:rsidP="00EC7070">
      <w:pPr>
        <w:ind w:firstLine="709"/>
        <w:rPr>
          <w:rFonts w:cs="Arial"/>
        </w:rPr>
      </w:pPr>
      <w:r w:rsidRPr="008F390A">
        <w:rPr>
          <w:rFonts w:cs="Arial"/>
        </w:rPr>
        <w:t>От точки 274 проходит по луговой растительности, местами закустаренной, в СВ направлении до точки 275.</w:t>
      </w:r>
    </w:p>
    <w:p w:rsidR="00EC7070" w:rsidRPr="008F390A" w:rsidRDefault="00EC7070" w:rsidP="00EC7070">
      <w:pPr>
        <w:ind w:firstLine="709"/>
        <w:rPr>
          <w:rFonts w:cs="Arial"/>
        </w:rPr>
      </w:pPr>
      <w:r w:rsidRPr="008F390A">
        <w:rPr>
          <w:rFonts w:cs="Arial"/>
        </w:rPr>
        <w:t>От точки 275 проходит по луговой растительности, местами закустаренной, в СЗ направлении до точки 276.</w:t>
      </w:r>
    </w:p>
    <w:p w:rsidR="00EC7070" w:rsidRPr="008F390A" w:rsidRDefault="00EC7070" w:rsidP="00EC7070">
      <w:pPr>
        <w:ind w:firstLine="709"/>
        <w:rPr>
          <w:rFonts w:cs="Arial"/>
        </w:rPr>
      </w:pPr>
      <w:r w:rsidRPr="008F390A">
        <w:rPr>
          <w:rFonts w:cs="Arial"/>
        </w:rPr>
        <w:t>От точки 276 проходит по луговой растительности, местами закустаренной, в СВ направлении до точки 277.</w:t>
      </w:r>
    </w:p>
    <w:p w:rsidR="00EC7070" w:rsidRPr="008F390A" w:rsidRDefault="00EC7070" w:rsidP="00EC7070">
      <w:pPr>
        <w:ind w:firstLine="709"/>
        <w:rPr>
          <w:rFonts w:cs="Arial"/>
        </w:rPr>
      </w:pPr>
      <w:r w:rsidRPr="008F390A">
        <w:rPr>
          <w:rFonts w:cs="Arial"/>
        </w:rPr>
        <w:t>От точки 277 проходит по луговой растительности, местами закустаренной, в ЮВ направлении до точки 278.</w:t>
      </w:r>
    </w:p>
    <w:p w:rsidR="00EC7070" w:rsidRPr="008F390A" w:rsidRDefault="00EC7070" w:rsidP="00EC7070">
      <w:pPr>
        <w:ind w:firstLine="709"/>
        <w:rPr>
          <w:rFonts w:cs="Arial"/>
        </w:rPr>
      </w:pPr>
      <w:r w:rsidRPr="008F390A">
        <w:rPr>
          <w:rFonts w:cs="Arial"/>
        </w:rPr>
        <w:t>От точки 278 проходит по луговой растительности, местами закустаренной, в ЮВ направлении до точки 279.</w:t>
      </w:r>
    </w:p>
    <w:p w:rsidR="00EC7070" w:rsidRPr="008F390A" w:rsidRDefault="00EC7070" w:rsidP="00EC7070">
      <w:pPr>
        <w:ind w:firstLine="709"/>
        <w:rPr>
          <w:rFonts w:cs="Arial"/>
        </w:rPr>
      </w:pPr>
      <w:r w:rsidRPr="008F390A">
        <w:rPr>
          <w:rFonts w:cs="Arial"/>
        </w:rPr>
        <w:t>От точки 279 проходит по западной стороне приусадебных участков ул. Зеленой в СВ направлении до точки 280.</w:t>
      </w:r>
    </w:p>
    <w:p w:rsidR="00EC7070" w:rsidRPr="008F390A" w:rsidRDefault="00EC7070" w:rsidP="00EC7070">
      <w:pPr>
        <w:ind w:firstLine="709"/>
        <w:rPr>
          <w:rFonts w:cs="Arial"/>
        </w:rPr>
      </w:pPr>
      <w:r w:rsidRPr="008F390A">
        <w:rPr>
          <w:rFonts w:cs="Arial"/>
        </w:rPr>
        <w:t>От точки 280 проходит по западной стороне приусадебных участков ул. Зеленой в СВ направлении до точки 281.</w:t>
      </w:r>
    </w:p>
    <w:p w:rsidR="00EC7070" w:rsidRPr="008F390A" w:rsidRDefault="00EC7070" w:rsidP="00EC7070">
      <w:pPr>
        <w:ind w:firstLine="709"/>
        <w:rPr>
          <w:rFonts w:cs="Arial"/>
        </w:rPr>
      </w:pPr>
      <w:r w:rsidRPr="008F390A">
        <w:rPr>
          <w:rFonts w:cs="Arial"/>
        </w:rPr>
        <w:t>От точки 281 проходит по северной стороне приусадебных участков ул. Зеленой в ЮВ направлении до точки 282.</w:t>
      </w:r>
    </w:p>
    <w:p w:rsidR="00EC7070" w:rsidRPr="008F390A" w:rsidRDefault="00EC7070" w:rsidP="00EC7070">
      <w:pPr>
        <w:ind w:firstLine="709"/>
        <w:rPr>
          <w:rFonts w:cs="Arial"/>
        </w:rPr>
      </w:pPr>
      <w:r w:rsidRPr="008F390A">
        <w:rPr>
          <w:rFonts w:cs="Arial"/>
        </w:rPr>
        <w:t>От точки 282 проходит по древесно-кустарниковым насаждениям в ЮВ направлении до точки 283.</w:t>
      </w:r>
    </w:p>
    <w:p w:rsidR="00EC7070" w:rsidRPr="008F390A" w:rsidRDefault="00EC7070" w:rsidP="00EC7070">
      <w:pPr>
        <w:ind w:firstLine="709"/>
        <w:rPr>
          <w:rFonts w:cs="Arial"/>
        </w:rPr>
      </w:pPr>
      <w:r w:rsidRPr="008F390A">
        <w:rPr>
          <w:rFonts w:cs="Arial"/>
        </w:rPr>
        <w:t>От точки 283 проходит по древесно-кустарниковым насаждениям в СВ направлении до точки 284.</w:t>
      </w:r>
    </w:p>
    <w:p w:rsidR="00EC7070" w:rsidRPr="008F390A" w:rsidRDefault="00EC7070" w:rsidP="00EC7070">
      <w:pPr>
        <w:ind w:firstLine="709"/>
        <w:rPr>
          <w:rFonts w:cs="Arial"/>
        </w:rPr>
      </w:pPr>
      <w:r w:rsidRPr="008F390A">
        <w:rPr>
          <w:rFonts w:cs="Arial"/>
        </w:rPr>
        <w:t>От точки 284 проходит по древесно-кустарниковым насаждениям в ЮВ направлении до точки 285.</w:t>
      </w:r>
    </w:p>
    <w:p w:rsidR="00EC7070" w:rsidRPr="008F390A" w:rsidRDefault="00EC7070" w:rsidP="00EC7070">
      <w:pPr>
        <w:ind w:firstLine="709"/>
        <w:rPr>
          <w:rFonts w:cs="Arial"/>
        </w:rPr>
      </w:pPr>
      <w:r w:rsidRPr="008F390A">
        <w:rPr>
          <w:rFonts w:cs="Arial"/>
        </w:rPr>
        <w:t>От точки 285 проходит по древесно-кустарниковым насаждениям в СВ направлении до точки 286.</w:t>
      </w:r>
    </w:p>
    <w:p w:rsidR="00EC7070" w:rsidRPr="008F390A" w:rsidRDefault="00EC7070" w:rsidP="00EC7070">
      <w:pPr>
        <w:ind w:firstLine="709"/>
        <w:rPr>
          <w:rFonts w:cs="Arial"/>
        </w:rPr>
      </w:pPr>
      <w:r w:rsidRPr="008F390A">
        <w:rPr>
          <w:rFonts w:cs="Arial"/>
        </w:rPr>
        <w:t>От точки 286 проходит по древесно-кустарниковым насаждениям в ЮВ направлении до точки 287.</w:t>
      </w:r>
    </w:p>
    <w:p w:rsidR="00EC7070" w:rsidRPr="008F390A" w:rsidRDefault="00EC7070" w:rsidP="00EC7070">
      <w:pPr>
        <w:ind w:firstLine="709"/>
        <w:rPr>
          <w:rFonts w:cs="Arial"/>
        </w:rPr>
      </w:pPr>
      <w:r w:rsidRPr="008F390A">
        <w:rPr>
          <w:rFonts w:cs="Arial"/>
        </w:rPr>
        <w:t>От точки 287 проходит по древесно-кустарниковым насаждениям в ЮЗ направлении до точки 288.</w:t>
      </w:r>
    </w:p>
    <w:p w:rsidR="00EC7070" w:rsidRPr="008F390A" w:rsidRDefault="00EC7070" w:rsidP="00EC7070">
      <w:pPr>
        <w:ind w:firstLine="709"/>
        <w:rPr>
          <w:rFonts w:cs="Arial"/>
        </w:rPr>
      </w:pPr>
      <w:r w:rsidRPr="008F390A">
        <w:rPr>
          <w:rFonts w:cs="Arial"/>
        </w:rPr>
        <w:t>От точки 288 проходит по древесно-кустарниковым насаждениям в ЮВ направлении до точки 289.</w:t>
      </w:r>
    </w:p>
    <w:p w:rsidR="00EC7070" w:rsidRPr="008F390A" w:rsidRDefault="00EC7070" w:rsidP="00EC7070">
      <w:pPr>
        <w:ind w:firstLine="709"/>
        <w:rPr>
          <w:rFonts w:cs="Arial"/>
        </w:rPr>
      </w:pPr>
      <w:r w:rsidRPr="008F390A">
        <w:rPr>
          <w:rFonts w:cs="Arial"/>
        </w:rPr>
        <w:t>От точки 289 проходит по древесно-кустарниковым насаждениям в СВ направлении до точки 290.</w:t>
      </w:r>
    </w:p>
    <w:p w:rsidR="00EC7070" w:rsidRPr="008F390A" w:rsidRDefault="00EC7070" w:rsidP="00EC7070">
      <w:pPr>
        <w:ind w:firstLine="709"/>
        <w:rPr>
          <w:rFonts w:cs="Arial"/>
        </w:rPr>
      </w:pPr>
      <w:r w:rsidRPr="008F390A">
        <w:rPr>
          <w:rFonts w:cs="Arial"/>
        </w:rPr>
        <w:t>От точки 290 проходит по восточной стороне огородов ул. Нагорной в ЮВ направлении до точки 291.</w:t>
      </w:r>
    </w:p>
    <w:p w:rsidR="00EC7070" w:rsidRPr="008F390A" w:rsidRDefault="00EC7070" w:rsidP="00EC7070">
      <w:pPr>
        <w:ind w:firstLine="709"/>
        <w:rPr>
          <w:rFonts w:cs="Arial"/>
        </w:rPr>
      </w:pPr>
      <w:r w:rsidRPr="008F390A">
        <w:rPr>
          <w:rFonts w:cs="Arial"/>
        </w:rPr>
        <w:lastRenderedPageBreak/>
        <w:t>От точки 291 проходит по южной стороне огородов ул. Нагорной в ЮЗ направлении до точки 292.</w:t>
      </w:r>
    </w:p>
    <w:p w:rsidR="00EC7070" w:rsidRPr="008F390A" w:rsidRDefault="00EC7070" w:rsidP="00EC7070">
      <w:pPr>
        <w:ind w:firstLine="709"/>
        <w:rPr>
          <w:rFonts w:cs="Arial"/>
        </w:rPr>
      </w:pPr>
      <w:r w:rsidRPr="008F390A">
        <w:rPr>
          <w:rFonts w:cs="Arial"/>
        </w:rPr>
        <w:t>От точки 292 проходит оп степной растительности, пересекает грунтовую дорогу в ЮВ направлении до точки 293.</w:t>
      </w:r>
    </w:p>
    <w:p w:rsidR="00EC7070" w:rsidRPr="008F390A" w:rsidRDefault="00EC7070" w:rsidP="00EC7070">
      <w:pPr>
        <w:ind w:firstLine="709"/>
        <w:rPr>
          <w:rFonts w:cs="Arial"/>
        </w:rPr>
      </w:pPr>
      <w:r w:rsidRPr="008F390A">
        <w:rPr>
          <w:rFonts w:cs="Arial"/>
        </w:rPr>
        <w:t>От точки 293 проходит по северной стороне огорода ул. Нагорной в СВ направлении до точки 294.</w:t>
      </w:r>
    </w:p>
    <w:p w:rsidR="00EC7070" w:rsidRPr="008F390A" w:rsidRDefault="00EC7070" w:rsidP="00EC7070">
      <w:pPr>
        <w:ind w:firstLine="709"/>
        <w:rPr>
          <w:rFonts w:cs="Arial"/>
        </w:rPr>
      </w:pPr>
      <w:r w:rsidRPr="008F390A">
        <w:rPr>
          <w:rFonts w:cs="Arial"/>
        </w:rPr>
        <w:t>От точки 294 проходит по восточной стороне огорода ул. Нагорной в ЮВ направлении до точки 295.</w:t>
      </w:r>
    </w:p>
    <w:p w:rsidR="00EC7070" w:rsidRPr="008F390A" w:rsidRDefault="00EC7070" w:rsidP="00EC7070">
      <w:pPr>
        <w:ind w:firstLine="709"/>
        <w:rPr>
          <w:rFonts w:cs="Arial"/>
        </w:rPr>
      </w:pPr>
      <w:r w:rsidRPr="008F390A">
        <w:rPr>
          <w:rFonts w:cs="Arial"/>
        </w:rPr>
        <w:t>От точки 295 проходит по восточной стороне огорода ул. Нагорной в ЮВ направлении до точки 296.</w:t>
      </w:r>
    </w:p>
    <w:p w:rsidR="00EC7070" w:rsidRPr="008F390A" w:rsidRDefault="00EC7070" w:rsidP="00EC7070">
      <w:pPr>
        <w:ind w:firstLine="709"/>
        <w:rPr>
          <w:rFonts w:cs="Arial"/>
        </w:rPr>
      </w:pPr>
      <w:r w:rsidRPr="008F390A">
        <w:rPr>
          <w:rFonts w:cs="Arial"/>
        </w:rPr>
        <w:t>От точки 296 проходит по восточной стороне огорода ул. Нагорной в ЮВ направлении до точки 297.</w:t>
      </w:r>
    </w:p>
    <w:p w:rsidR="00EC7070" w:rsidRPr="008F390A" w:rsidRDefault="00EC7070" w:rsidP="00EC7070">
      <w:pPr>
        <w:ind w:firstLine="709"/>
        <w:rPr>
          <w:rFonts w:cs="Arial"/>
        </w:rPr>
      </w:pPr>
      <w:r w:rsidRPr="008F390A">
        <w:rPr>
          <w:rFonts w:cs="Arial"/>
        </w:rPr>
        <w:t>От точки 297 проходит по восточной стороне огорода ул. Нагорной в ЮВ направлении до точки 298.</w:t>
      </w:r>
    </w:p>
    <w:p w:rsidR="00EC7070" w:rsidRPr="008F390A" w:rsidRDefault="00EC7070" w:rsidP="00EC7070">
      <w:pPr>
        <w:ind w:firstLine="709"/>
        <w:rPr>
          <w:rFonts w:cs="Arial"/>
        </w:rPr>
      </w:pPr>
      <w:r w:rsidRPr="008F390A">
        <w:rPr>
          <w:rFonts w:cs="Arial"/>
        </w:rPr>
        <w:t>От точки 298 проходит по восточной стороне огорода ул. Нагорной в ЮВ направлении до точки 299.</w:t>
      </w:r>
    </w:p>
    <w:p w:rsidR="00EC7070" w:rsidRPr="008F390A" w:rsidRDefault="00EC7070" w:rsidP="00EC7070">
      <w:pPr>
        <w:ind w:firstLine="709"/>
        <w:rPr>
          <w:rFonts w:cs="Arial"/>
        </w:rPr>
      </w:pPr>
      <w:r w:rsidRPr="008F390A">
        <w:rPr>
          <w:rFonts w:cs="Arial"/>
        </w:rPr>
        <w:t>От точки 299 проходит по восточной стороне огорода ул. Нагорной в ЮВ направлении до точки 300.</w:t>
      </w:r>
    </w:p>
    <w:p w:rsidR="00EC7070" w:rsidRPr="008F390A" w:rsidRDefault="00EC7070" w:rsidP="00EC7070">
      <w:pPr>
        <w:ind w:firstLine="709"/>
        <w:rPr>
          <w:rFonts w:cs="Arial"/>
        </w:rPr>
      </w:pPr>
      <w:r w:rsidRPr="008F390A">
        <w:rPr>
          <w:rFonts w:cs="Arial"/>
        </w:rPr>
        <w:t>От точки 300 проходит по восточной стороне огорода ул. Нагорной в ЮВ направлении до точки 301.</w:t>
      </w:r>
    </w:p>
    <w:p w:rsidR="00EC7070" w:rsidRPr="008F390A" w:rsidRDefault="00EC7070" w:rsidP="00EC7070">
      <w:pPr>
        <w:ind w:firstLine="709"/>
        <w:rPr>
          <w:rFonts w:cs="Arial"/>
        </w:rPr>
      </w:pPr>
      <w:r w:rsidRPr="008F390A">
        <w:rPr>
          <w:rFonts w:cs="Arial"/>
        </w:rPr>
        <w:t>От точки 301 проходит по восточной стороне огорода ул. Нагорной в южном направлении до точки 302.</w:t>
      </w:r>
    </w:p>
    <w:p w:rsidR="00EC7070" w:rsidRPr="008F390A" w:rsidRDefault="00EC7070" w:rsidP="00EC7070">
      <w:pPr>
        <w:ind w:firstLine="709"/>
        <w:rPr>
          <w:rFonts w:cs="Arial"/>
        </w:rPr>
      </w:pPr>
      <w:r w:rsidRPr="008F390A">
        <w:rPr>
          <w:rFonts w:cs="Arial"/>
        </w:rPr>
        <w:t>От точки 302 проходит по южной стороне огорода ул. Нагорной в СЗ направлении до точки 303.</w:t>
      </w:r>
    </w:p>
    <w:p w:rsidR="00EC7070" w:rsidRPr="008F390A" w:rsidRDefault="00EC7070" w:rsidP="00EC7070">
      <w:pPr>
        <w:ind w:firstLine="709"/>
        <w:rPr>
          <w:rFonts w:cs="Arial"/>
        </w:rPr>
      </w:pPr>
      <w:r w:rsidRPr="008F390A">
        <w:rPr>
          <w:rFonts w:cs="Arial"/>
        </w:rPr>
        <w:t>От точки 303 проходит по степной растительности, местами закустаренной в СЗ направлении до точки 304.</w:t>
      </w:r>
    </w:p>
    <w:p w:rsidR="00EC7070" w:rsidRPr="008F390A" w:rsidRDefault="00EC7070" w:rsidP="00EC7070">
      <w:pPr>
        <w:ind w:firstLine="709"/>
        <w:rPr>
          <w:rFonts w:cs="Arial"/>
        </w:rPr>
      </w:pPr>
      <w:r w:rsidRPr="008F390A">
        <w:rPr>
          <w:rFonts w:cs="Arial"/>
        </w:rPr>
        <w:t>От точки 304 проходит по степной растительности, пересекая несколько грунтовых дорог в СЗ направлении до точки 305.</w:t>
      </w:r>
    </w:p>
    <w:p w:rsidR="00EC7070" w:rsidRPr="008F390A" w:rsidRDefault="00EC7070" w:rsidP="00EC7070">
      <w:pPr>
        <w:ind w:firstLine="709"/>
        <w:rPr>
          <w:rFonts w:cs="Arial"/>
        </w:rPr>
      </w:pPr>
      <w:r w:rsidRPr="008F390A">
        <w:rPr>
          <w:rFonts w:cs="Arial"/>
        </w:rPr>
        <w:t>От точки 305 проходит по степной растительности в СВ направлении до точки 306.</w:t>
      </w:r>
    </w:p>
    <w:p w:rsidR="00EC7070" w:rsidRPr="008F390A" w:rsidRDefault="00EC7070" w:rsidP="00EC7070">
      <w:pPr>
        <w:ind w:firstLine="709"/>
        <w:rPr>
          <w:rFonts w:cs="Arial"/>
        </w:rPr>
      </w:pPr>
      <w:r w:rsidRPr="008F390A">
        <w:rPr>
          <w:rFonts w:cs="Arial"/>
        </w:rPr>
        <w:t>От точки 306 проходит по степной растительности в СВ направлении до точки 307.</w:t>
      </w:r>
    </w:p>
    <w:p w:rsidR="00EC7070" w:rsidRPr="008F390A" w:rsidRDefault="00EC7070" w:rsidP="00EC7070">
      <w:pPr>
        <w:ind w:firstLine="709"/>
        <w:rPr>
          <w:rFonts w:cs="Arial"/>
        </w:rPr>
      </w:pPr>
      <w:r w:rsidRPr="008F390A">
        <w:rPr>
          <w:rFonts w:cs="Arial"/>
        </w:rPr>
        <w:t>От точки 307 проходит по степной растительности в СВ направлении до точки 308.</w:t>
      </w:r>
    </w:p>
    <w:p w:rsidR="00EC7070" w:rsidRPr="008F390A" w:rsidRDefault="00EC7070" w:rsidP="00EC7070">
      <w:pPr>
        <w:ind w:firstLine="709"/>
        <w:rPr>
          <w:rFonts w:cs="Arial"/>
        </w:rPr>
      </w:pPr>
      <w:r w:rsidRPr="008F390A">
        <w:rPr>
          <w:rFonts w:cs="Arial"/>
        </w:rPr>
        <w:t>От точки 308 проходит по западной стороне приусадебного участка ул. Нагорной в СВ направлении до точки 309.</w:t>
      </w:r>
    </w:p>
    <w:p w:rsidR="00EC7070" w:rsidRPr="008F390A" w:rsidRDefault="00EC7070" w:rsidP="00EC7070">
      <w:pPr>
        <w:ind w:firstLine="709"/>
        <w:rPr>
          <w:rFonts w:cs="Arial"/>
        </w:rPr>
      </w:pPr>
      <w:r w:rsidRPr="008F390A">
        <w:rPr>
          <w:rFonts w:cs="Arial"/>
        </w:rPr>
        <w:t>От точки 309 проходит по южной стороне огородов ул. Нагорной в СЗ направлении до точки 310.</w:t>
      </w:r>
    </w:p>
    <w:p w:rsidR="00EC7070" w:rsidRPr="008F390A" w:rsidRDefault="00EC7070" w:rsidP="00EC7070">
      <w:pPr>
        <w:ind w:firstLine="709"/>
        <w:rPr>
          <w:rFonts w:cs="Arial"/>
        </w:rPr>
      </w:pPr>
      <w:r w:rsidRPr="008F390A">
        <w:rPr>
          <w:rFonts w:cs="Arial"/>
        </w:rPr>
        <w:t>От точки 310 проходит по западной стороне приусадебного участка ул. Нагорной в СВ направлении до точки 311.</w:t>
      </w:r>
    </w:p>
    <w:p w:rsidR="00EC7070" w:rsidRPr="008F390A" w:rsidRDefault="00EC7070" w:rsidP="00EC7070">
      <w:pPr>
        <w:ind w:firstLine="709"/>
        <w:rPr>
          <w:rFonts w:cs="Arial"/>
        </w:rPr>
      </w:pPr>
      <w:r w:rsidRPr="008F390A">
        <w:rPr>
          <w:rFonts w:cs="Arial"/>
        </w:rPr>
        <w:t>От точки 311 проходит по западной стороне приусадебного участка ул. Нагорной в СВ направлении до точки 312.</w:t>
      </w:r>
    </w:p>
    <w:p w:rsidR="00EC7070" w:rsidRPr="008F390A" w:rsidRDefault="00EC7070" w:rsidP="00EC7070">
      <w:pPr>
        <w:ind w:firstLine="709"/>
        <w:rPr>
          <w:rFonts w:cs="Arial"/>
        </w:rPr>
      </w:pPr>
      <w:r w:rsidRPr="008F390A">
        <w:rPr>
          <w:rFonts w:cs="Arial"/>
        </w:rPr>
        <w:t>От точки 312 проходит по степной растительности в СЗ направлении до точки 313.</w:t>
      </w:r>
    </w:p>
    <w:p w:rsidR="00EC7070" w:rsidRPr="008F390A" w:rsidRDefault="00EC7070" w:rsidP="00EC7070">
      <w:pPr>
        <w:ind w:firstLine="709"/>
        <w:rPr>
          <w:rFonts w:cs="Arial"/>
        </w:rPr>
      </w:pPr>
      <w:r w:rsidRPr="008F390A">
        <w:rPr>
          <w:rFonts w:cs="Arial"/>
        </w:rPr>
        <w:t>От точки 313 проходит по восточной стороне огородов ул. Зеленой в ЮЗ направлении до точки 314.</w:t>
      </w:r>
    </w:p>
    <w:p w:rsidR="00EC7070" w:rsidRPr="008F390A" w:rsidRDefault="00EC7070" w:rsidP="00EC7070">
      <w:pPr>
        <w:ind w:firstLine="709"/>
        <w:rPr>
          <w:rFonts w:cs="Arial"/>
        </w:rPr>
      </w:pPr>
      <w:r w:rsidRPr="008F390A">
        <w:rPr>
          <w:rFonts w:cs="Arial"/>
        </w:rPr>
        <w:t>От точки 314 проходит по восточной стороне огородов ул. Зеленой в ЮЗ направлении до точки 315.</w:t>
      </w:r>
    </w:p>
    <w:p w:rsidR="00EC7070" w:rsidRPr="008F390A" w:rsidRDefault="00EC7070" w:rsidP="00EC7070">
      <w:pPr>
        <w:ind w:firstLine="709"/>
        <w:rPr>
          <w:rFonts w:cs="Arial"/>
        </w:rPr>
      </w:pPr>
      <w:r w:rsidRPr="008F390A">
        <w:rPr>
          <w:rFonts w:cs="Arial"/>
        </w:rPr>
        <w:t>От точки 315 проходит по восточной стороне огородов ул. Зеленой в ЮЗ направлении до точки 316.</w:t>
      </w:r>
    </w:p>
    <w:p w:rsidR="00EC7070" w:rsidRPr="008F390A" w:rsidRDefault="00EC7070" w:rsidP="00EC7070">
      <w:pPr>
        <w:ind w:firstLine="709"/>
        <w:rPr>
          <w:rFonts w:cs="Arial"/>
        </w:rPr>
      </w:pPr>
      <w:r w:rsidRPr="008F390A">
        <w:rPr>
          <w:rFonts w:cs="Arial"/>
        </w:rPr>
        <w:t>От точки 316 проходит по древесно-кустарниковым насаждениям в ЮЗ направлении до точки 317.</w:t>
      </w:r>
    </w:p>
    <w:p w:rsidR="00EC7070" w:rsidRPr="008F390A" w:rsidRDefault="00EC7070" w:rsidP="00EC7070">
      <w:pPr>
        <w:ind w:firstLine="709"/>
        <w:rPr>
          <w:rFonts w:cs="Arial"/>
        </w:rPr>
      </w:pPr>
      <w:r w:rsidRPr="008F390A">
        <w:rPr>
          <w:rFonts w:cs="Arial"/>
        </w:rPr>
        <w:lastRenderedPageBreak/>
        <w:t>От точки 317 проходит по древесно-кустарниковым насаждениям в СЗ направлении до точки 318.</w:t>
      </w:r>
    </w:p>
    <w:p w:rsidR="00EC7070" w:rsidRPr="008F390A" w:rsidRDefault="00EC7070" w:rsidP="00EC7070">
      <w:pPr>
        <w:ind w:firstLine="709"/>
        <w:rPr>
          <w:rFonts w:cs="Arial"/>
        </w:rPr>
      </w:pPr>
      <w:r w:rsidRPr="008F390A">
        <w:rPr>
          <w:rFonts w:cs="Arial"/>
        </w:rPr>
        <w:t>От точки 318 проходит по южной стороне огородов ул. Зеленой в ЮЗ направлении до МЗ 15.</w:t>
      </w:r>
    </w:p>
    <w:p w:rsidR="00EC7070" w:rsidRPr="008F390A" w:rsidRDefault="00EC7070" w:rsidP="00EC7070">
      <w:pPr>
        <w:ind w:firstLine="709"/>
        <w:rPr>
          <w:rFonts w:cs="Arial"/>
        </w:rPr>
      </w:pPr>
      <w:r w:rsidRPr="008F390A">
        <w:rPr>
          <w:rFonts w:cs="Arial"/>
        </w:rPr>
        <w:t>От МЗ 15 проходит по степной растительности, пересекая несколько грунтовых дорог в ЮЗ направлении до точки 319.</w:t>
      </w:r>
    </w:p>
    <w:p w:rsidR="00EC7070" w:rsidRPr="008F390A" w:rsidRDefault="00EC7070" w:rsidP="00EC7070">
      <w:pPr>
        <w:ind w:firstLine="709"/>
        <w:rPr>
          <w:rFonts w:cs="Arial"/>
        </w:rPr>
      </w:pPr>
      <w:r w:rsidRPr="008F390A">
        <w:rPr>
          <w:rFonts w:cs="Arial"/>
        </w:rPr>
        <w:t>От точки 319 проходит по степной растительности в южном направлении до точки 320.</w:t>
      </w:r>
    </w:p>
    <w:p w:rsidR="00EC7070" w:rsidRPr="008F390A" w:rsidRDefault="00EC7070" w:rsidP="00EC7070">
      <w:pPr>
        <w:ind w:firstLine="709"/>
        <w:rPr>
          <w:rFonts w:cs="Arial"/>
        </w:rPr>
      </w:pPr>
      <w:r w:rsidRPr="008F390A">
        <w:rPr>
          <w:rFonts w:cs="Arial"/>
        </w:rPr>
        <w:t>От точки 320 проходит по степной растительности в ЮЗ направлении до точки 321.</w:t>
      </w:r>
    </w:p>
    <w:p w:rsidR="00EC7070" w:rsidRPr="008F390A" w:rsidRDefault="00EC7070" w:rsidP="00EC7070">
      <w:pPr>
        <w:ind w:firstLine="709"/>
        <w:rPr>
          <w:rFonts w:cs="Arial"/>
        </w:rPr>
      </w:pPr>
      <w:r w:rsidRPr="008F390A">
        <w:rPr>
          <w:rFonts w:cs="Arial"/>
        </w:rPr>
        <w:t>От точки 321 проходит по степной растительности, пересекая грунтовую дорогу в ЮЗ направлении до точки 322.</w:t>
      </w:r>
    </w:p>
    <w:p w:rsidR="00EC7070" w:rsidRPr="008F390A" w:rsidRDefault="00EC7070" w:rsidP="00EC7070">
      <w:pPr>
        <w:ind w:firstLine="709"/>
        <w:rPr>
          <w:rFonts w:cs="Arial"/>
        </w:rPr>
      </w:pPr>
      <w:r w:rsidRPr="008F390A">
        <w:rPr>
          <w:rFonts w:cs="Arial"/>
        </w:rPr>
        <w:t>От точки 322 проходит по степной растительности в СЗ направлении до точки 323.</w:t>
      </w:r>
    </w:p>
    <w:p w:rsidR="00EC7070" w:rsidRPr="008F390A" w:rsidRDefault="00EC7070" w:rsidP="00EC7070">
      <w:pPr>
        <w:ind w:firstLine="709"/>
        <w:rPr>
          <w:rFonts w:cs="Arial"/>
        </w:rPr>
      </w:pPr>
      <w:r w:rsidRPr="008F390A">
        <w:rPr>
          <w:rFonts w:cs="Arial"/>
        </w:rPr>
        <w:t>От точки 323 проходит по степной растительности в СЗ направлении до точки 324.</w:t>
      </w:r>
    </w:p>
    <w:p w:rsidR="00EC7070" w:rsidRPr="008F390A" w:rsidRDefault="00EC7070" w:rsidP="00EC7070">
      <w:pPr>
        <w:ind w:firstLine="709"/>
        <w:rPr>
          <w:rFonts w:cs="Arial"/>
        </w:rPr>
      </w:pPr>
      <w:r w:rsidRPr="008F390A">
        <w:rPr>
          <w:rFonts w:cs="Arial"/>
        </w:rPr>
        <w:t>От точки 324 проходит по степной растительности в СЗ направлении до точки 325.</w:t>
      </w:r>
    </w:p>
    <w:p w:rsidR="00EC7070" w:rsidRPr="008F390A" w:rsidRDefault="00EC7070" w:rsidP="00EC7070">
      <w:pPr>
        <w:ind w:firstLine="709"/>
        <w:rPr>
          <w:rFonts w:cs="Arial"/>
        </w:rPr>
      </w:pPr>
      <w:r w:rsidRPr="008F390A">
        <w:rPr>
          <w:rFonts w:cs="Arial"/>
        </w:rPr>
        <w:t>От точки 325 проходит по степной растительности в СЗ направлении до точки 326.</w:t>
      </w:r>
    </w:p>
    <w:p w:rsidR="00EC7070" w:rsidRPr="008F390A" w:rsidRDefault="00EC7070" w:rsidP="00EC7070">
      <w:pPr>
        <w:ind w:firstLine="709"/>
        <w:rPr>
          <w:rFonts w:cs="Arial"/>
        </w:rPr>
      </w:pPr>
      <w:r w:rsidRPr="008F390A">
        <w:rPr>
          <w:rFonts w:cs="Arial"/>
        </w:rPr>
        <w:t>От точки 326 проходит по степной растительности в СЗ направлении до точки 327.</w:t>
      </w:r>
    </w:p>
    <w:p w:rsidR="00EC7070" w:rsidRPr="008F390A" w:rsidRDefault="00EC7070" w:rsidP="00EC7070">
      <w:pPr>
        <w:ind w:firstLine="709"/>
        <w:rPr>
          <w:rFonts w:cs="Arial"/>
        </w:rPr>
      </w:pPr>
      <w:r w:rsidRPr="008F390A">
        <w:rPr>
          <w:rFonts w:cs="Arial"/>
        </w:rPr>
        <w:t>От точки 327 проходит по степной растительности в СЗ направлении до точки 328.</w:t>
      </w:r>
    </w:p>
    <w:p w:rsidR="00EC7070" w:rsidRPr="008F390A" w:rsidRDefault="00EC7070" w:rsidP="00EC7070">
      <w:pPr>
        <w:ind w:firstLine="709"/>
        <w:rPr>
          <w:rFonts w:cs="Arial"/>
        </w:rPr>
      </w:pPr>
      <w:r w:rsidRPr="008F390A">
        <w:rPr>
          <w:rFonts w:cs="Arial"/>
        </w:rPr>
        <w:t>От точки 328 проходит по степной растительности в СЗ направлении до точки 329.</w:t>
      </w:r>
    </w:p>
    <w:p w:rsidR="00EC7070" w:rsidRPr="008F390A" w:rsidRDefault="00EC7070" w:rsidP="00EC7070">
      <w:pPr>
        <w:ind w:firstLine="709"/>
        <w:rPr>
          <w:rFonts w:cs="Arial"/>
        </w:rPr>
      </w:pPr>
      <w:r w:rsidRPr="008F390A">
        <w:rPr>
          <w:rFonts w:cs="Arial"/>
        </w:rPr>
        <w:t>От точки 329 пересекает грунтовую дорогу, проходит по степной растительности в СВ направлении до точки 330.</w:t>
      </w:r>
    </w:p>
    <w:p w:rsidR="00EC7070" w:rsidRPr="008F390A" w:rsidRDefault="00EC7070" w:rsidP="00EC7070">
      <w:pPr>
        <w:ind w:firstLine="709"/>
        <w:rPr>
          <w:rFonts w:cs="Arial"/>
        </w:rPr>
      </w:pPr>
      <w:r w:rsidRPr="008F390A">
        <w:rPr>
          <w:rFonts w:cs="Arial"/>
        </w:rPr>
        <w:t>От точки 330 проходит по степной растительности в СВ направлении до точки 331.</w:t>
      </w:r>
    </w:p>
    <w:p w:rsidR="00EC7070" w:rsidRPr="008F390A" w:rsidRDefault="00EC7070" w:rsidP="00EC7070">
      <w:pPr>
        <w:ind w:firstLine="709"/>
        <w:rPr>
          <w:rFonts w:cs="Arial"/>
        </w:rPr>
      </w:pPr>
      <w:r w:rsidRPr="008F390A">
        <w:rPr>
          <w:rFonts w:cs="Arial"/>
        </w:rPr>
        <w:t>От точки 331 пересекает грунтовую дорогу, проходит по древесно-кустарниковым насаждениям в СЗ направлении 269.</w:t>
      </w:r>
    </w:p>
    <w:p w:rsidR="00EC7070" w:rsidRPr="008F390A" w:rsidRDefault="00EC7070" w:rsidP="00EC7070">
      <w:pPr>
        <w:ind w:firstLine="709"/>
        <w:rPr>
          <w:rFonts w:cs="Arial"/>
        </w:rPr>
      </w:pPr>
    </w:p>
    <w:p w:rsidR="00EC7070" w:rsidRPr="008F390A" w:rsidRDefault="00EC7070" w:rsidP="00EC7070">
      <w:pPr>
        <w:ind w:firstLine="709"/>
        <w:rPr>
          <w:rFonts w:cs="Arial"/>
        </w:rPr>
      </w:pPr>
    </w:p>
    <w:p w:rsidR="00EC7070" w:rsidRPr="008F390A" w:rsidRDefault="00EC7070" w:rsidP="00EC7070">
      <w:pPr>
        <w:ind w:firstLine="709"/>
        <w:jc w:val="center"/>
        <w:rPr>
          <w:rFonts w:cs="Arial"/>
        </w:rPr>
      </w:pPr>
      <w:r w:rsidRPr="008F390A">
        <w:rPr>
          <w:rFonts w:cs="Arial"/>
        </w:rPr>
        <w:t>Часть 6</w:t>
      </w:r>
    </w:p>
    <w:p w:rsidR="00EC7070" w:rsidRPr="008F390A" w:rsidRDefault="00EC7070" w:rsidP="00EC7070">
      <w:pPr>
        <w:ind w:firstLine="709"/>
        <w:jc w:val="center"/>
        <w:rPr>
          <w:rFonts w:cs="Arial"/>
        </w:rPr>
      </w:pPr>
    </w:p>
    <w:p w:rsidR="00EC7070" w:rsidRPr="008F390A" w:rsidRDefault="00EC7070" w:rsidP="00EC7070">
      <w:pPr>
        <w:ind w:firstLine="709"/>
        <w:rPr>
          <w:rFonts w:cs="Arial"/>
        </w:rPr>
      </w:pPr>
      <w:r w:rsidRPr="008F390A">
        <w:rPr>
          <w:rFonts w:cs="Arial"/>
        </w:rPr>
        <w:t>От точки 332 проходит по древесно-кустарниковым насаждениям в СВ направлении до точки 333.</w:t>
      </w:r>
    </w:p>
    <w:p w:rsidR="00EC7070" w:rsidRPr="008F390A" w:rsidRDefault="00EC7070" w:rsidP="00EC7070">
      <w:pPr>
        <w:ind w:firstLine="709"/>
        <w:rPr>
          <w:rFonts w:cs="Arial"/>
        </w:rPr>
      </w:pPr>
      <w:r w:rsidRPr="008F390A">
        <w:rPr>
          <w:rFonts w:cs="Arial"/>
        </w:rPr>
        <w:t>От точки 333 проходит по древесно-кустарниковым насаждениям в СВ направлении до точки 334.</w:t>
      </w:r>
    </w:p>
    <w:p w:rsidR="00EC7070" w:rsidRPr="008F390A" w:rsidRDefault="00EC7070" w:rsidP="00EC7070">
      <w:pPr>
        <w:ind w:firstLine="709"/>
        <w:rPr>
          <w:rFonts w:cs="Arial"/>
        </w:rPr>
      </w:pPr>
      <w:r w:rsidRPr="008F390A">
        <w:rPr>
          <w:rFonts w:cs="Arial"/>
        </w:rPr>
        <w:t>От точки 334 проходит по луговой растительности, местами закустаренной, проходит по восточной стороне приусадебных участков ул. Октябрьской в ЮВ направлении до точки 335.</w:t>
      </w:r>
    </w:p>
    <w:p w:rsidR="00EC7070" w:rsidRPr="008F390A" w:rsidRDefault="00EC7070" w:rsidP="00EC7070">
      <w:pPr>
        <w:ind w:firstLine="709"/>
        <w:rPr>
          <w:rFonts w:cs="Arial"/>
        </w:rPr>
      </w:pPr>
      <w:r w:rsidRPr="008F390A">
        <w:rPr>
          <w:rFonts w:cs="Arial"/>
        </w:rPr>
        <w:t>От точки 335 проходит по северной стороне ул. Октябрьской в СВ направлении до точки 336.</w:t>
      </w:r>
    </w:p>
    <w:p w:rsidR="00EC7070" w:rsidRPr="008F390A" w:rsidRDefault="00EC7070" w:rsidP="00EC7070">
      <w:pPr>
        <w:ind w:firstLine="709"/>
        <w:rPr>
          <w:rFonts w:cs="Arial"/>
        </w:rPr>
      </w:pPr>
      <w:r w:rsidRPr="008F390A">
        <w:rPr>
          <w:rFonts w:cs="Arial"/>
        </w:rPr>
        <w:t>От точки 336 пересекает грунтовую дорогу в ЮВ направлении до точки 337.</w:t>
      </w:r>
    </w:p>
    <w:p w:rsidR="00EC7070" w:rsidRPr="008F390A" w:rsidRDefault="00EC7070" w:rsidP="00EC7070">
      <w:pPr>
        <w:ind w:firstLine="709"/>
        <w:rPr>
          <w:rFonts w:cs="Arial"/>
        </w:rPr>
      </w:pPr>
      <w:r w:rsidRPr="008F390A">
        <w:rPr>
          <w:rFonts w:cs="Arial"/>
        </w:rPr>
        <w:t>От точки 337 проходит по восточной стороне приусадебных участков ул. Октябрьской в СВ направлении до точки 338.</w:t>
      </w:r>
    </w:p>
    <w:p w:rsidR="00EC7070" w:rsidRPr="008F390A" w:rsidRDefault="00EC7070" w:rsidP="00EC7070">
      <w:pPr>
        <w:ind w:firstLine="709"/>
        <w:rPr>
          <w:rFonts w:cs="Arial"/>
        </w:rPr>
      </w:pPr>
      <w:r w:rsidRPr="008F390A">
        <w:rPr>
          <w:rFonts w:cs="Arial"/>
        </w:rPr>
        <w:t xml:space="preserve">От точки 338 проходит по восточной стороне приусадебных участков ул. Октябрьской в СВ направлении до точки 339. </w:t>
      </w:r>
    </w:p>
    <w:p w:rsidR="00EC7070" w:rsidRPr="008F390A" w:rsidRDefault="00EC7070" w:rsidP="00EC7070">
      <w:pPr>
        <w:ind w:firstLine="709"/>
        <w:rPr>
          <w:rFonts w:cs="Arial"/>
        </w:rPr>
      </w:pPr>
      <w:r w:rsidRPr="008F390A">
        <w:rPr>
          <w:rFonts w:cs="Arial"/>
        </w:rPr>
        <w:t>От точки 339 проходит по восточной стороне приусадебных участков ул. Октябрьской, пересекает грунтовую дорогу в СВ направлении до точки 340.</w:t>
      </w:r>
    </w:p>
    <w:p w:rsidR="00EC7070" w:rsidRPr="008F390A" w:rsidRDefault="00EC7070" w:rsidP="00EC7070">
      <w:pPr>
        <w:ind w:firstLine="709"/>
        <w:rPr>
          <w:rFonts w:cs="Arial"/>
        </w:rPr>
      </w:pPr>
      <w:r w:rsidRPr="008F390A">
        <w:rPr>
          <w:rFonts w:cs="Arial"/>
        </w:rPr>
        <w:lastRenderedPageBreak/>
        <w:t>От точки 340 пересекает грунтовую дорогу, следует по южной стороне огорода ул. Октябрьской в ЮЗ направлении до точки 341.</w:t>
      </w:r>
    </w:p>
    <w:p w:rsidR="00EC7070" w:rsidRPr="008F390A" w:rsidRDefault="00EC7070" w:rsidP="00EC7070">
      <w:pPr>
        <w:ind w:firstLine="709"/>
        <w:rPr>
          <w:rFonts w:cs="Arial"/>
        </w:rPr>
      </w:pPr>
      <w:r w:rsidRPr="008F390A">
        <w:rPr>
          <w:rFonts w:cs="Arial"/>
        </w:rPr>
        <w:t>От точки 341 проходит по степной растительности в ЮВ направлении до точки 342.</w:t>
      </w:r>
    </w:p>
    <w:p w:rsidR="00EC7070" w:rsidRPr="008F390A" w:rsidRDefault="00EC7070" w:rsidP="00EC7070">
      <w:pPr>
        <w:ind w:firstLine="709"/>
        <w:rPr>
          <w:rFonts w:cs="Arial"/>
        </w:rPr>
      </w:pPr>
      <w:r w:rsidRPr="008F390A">
        <w:rPr>
          <w:rFonts w:cs="Arial"/>
        </w:rPr>
        <w:t>От точки 342 проходит по степной растительности в ЮВ направлении до точки 343.</w:t>
      </w:r>
    </w:p>
    <w:p w:rsidR="00EC7070" w:rsidRPr="008F390A" w:rsidRDefault="00EC7070" w:rsidP="00EC7070">
      <w:pPr>
        <w:ind w:firstLine="709"/>
        <w:rPr>
          <w:rFonts w:cs="Arial"/>
        </w:rPr>
      </w:pPr>
      <w:r w:rsidRPr="008F390A">
        <w:rPr>
          <w:rFonts w:cs="Arial"/>
        </w:rPr>
        <w:t>От точки 343 проходит по степной растительности в ЮВ направлении до точки 344.</w:t>
      </w:r>
    </w:p>
    <w:p w:rsidR="00EC7070" w:rsidRPr="008F390A" w:rsidRDefault="00EC7070" w:rsidP="00EC7070">
      <w:pPr>
        <w:ind w:firstLine="709"/>
        <w:rPr>
          <w:rFonts w:cs="Arial"/>
        </w:rPr>
      </w:pPr>
      <w:r w:rsidRPr="008F390A">
        <w:rPr>
          <w:rFonts w:cs="Arial"/>
        </w:rPr>
        <w:t>От точки 344 проходит по степной растительности в ЮВ направлении до точки 345.</w:t>
      </w:r>
    </w:p>
    <w:p w:rsidR="00EC7070" w:rsidRPr="008F390A" w:rsidRDefault="00EC7070" w:rsidP="00EC7070">
      <w:pPr>
        <w:ind w:firstLine="709"/>
        <w:rPr>
          <w:rFonts w:cs="Arial"/>
        </w:rPr>
      </w:pPr>
      <w:r w:rsidRPr="008F390A">
        <w:rPr>
          <w:rFonts w:cs="Arial"/>
        </w:rPr>
        <w:t>От точки 345 проходит по восточной стороне приусадебного участка ул. Октябрьской в ЮЗ направлении до точки 346.</w:t>
      </w:r>
    </w:p>
    <w:p w:rsidR="00EC7070" w:rsidRPr="008F390A" w:rsidRDefault="00EC7070" w:rsidP="00EC7070">
      <w:pPr>
        <w:ind w:firstLine="709"/>
        <w:rPr>
          <w:rFonts w:cs="Arial"/>
        </w:rPr>
      </w:pPr>
      <w:r w:rsidRPr="008F390A">
        <w:rPr>
          <w:rFonts w:cs="Arial"/>
        </w:rPr>
        <w:t>От точки 346 проходит по южной стороне приусадебного участка ул. Октябрьской в ЮЗ направлении до точки 347.</w:t>
      </w:r>
    </w:p>
    <w:p w:rsidR="00EC7070" w:rsidRPr="008F390A" w:rsidRDefault="00EC7070" w:rsidP="00EC7070">
      <w:pPr>
        <w:ind w:firstLine="709"/>
        <w:rPr>
          <w:rFonts w:cs="Arial"/>
        </w:rPr>
      </w:pPr>
      <w:r w:rsidRPr="008F390A">
        <w:rPr>
          <w:rFonts w:cs="Arial"/>
        </w:rPr>
        <w:t>От точки 347 проходит по западной стороне приусадебного участка ул. Октябрьской в СЗ направлении до точки 348.</w:t>
      </w:r>
    </w:p>
    <w:p w:rsidR="00EC7070" w:rsidRPr="008F390A" w:rsidRDefault="00EC7070" w:rsidP="00EC7070">
      <w:pPr>
        <w:ind w:firstLine="709"/>
        <w:rPr>
          <w:rFonts w:cs="Arial"/>
        </w:rPr>
      </w:pPr>
      <w:r w:rsidRPr="008F390A">
        <w:rPr>
          <w:rFonts w:cs="Arial"/>
        </w:rPr>
        <w:t>От точки 348 проходит по южной стороне приусадебного участка ул. Октябрьской в ЮЗ направлении до точки 349.</w:t>
      </w:r>
    </w:p>
    <w:p w:rsidR="00EC7070" w:rsidRPr="008F390A" w:rsidRDefault="00EC7070" w:rsidP="00EC7070">
      <w:pPr>
        <w:ind w:firstLine="709"/>
        <w:rPr>
          <w:rFonts w:cs="Arial"/>
        </w:rPr>
      </w:pPr>
      <w:r w:rsidRPr="008F390A">
        <w:rPr>
          <w:rFonts w:cs="Arial"/>
        </w:rPr>
        <w:t>От точки 349 проходит по западной стороне приусадебного участка ул. Октябрьской в СЗ направлении до точки 350.</w:t>
      </w:r>
    </w:p>
    <w:p w:rsidR="00EC7070" w:rsidRPr="008F390A" w:rsidRDefault="00EC7070" w:rsidP="00EC7070">
      <w:pPr>
        <w:ind w:firstLine="709"/>
        <w:rPr>
          <w:rFonts w:cs="Arial"/>
        </w:rPr>
      </w:pPr>
      <w:r w:rsidRPr="008F390A">
        <w:rPr>
          <w:rFonts w:cs="Arial"/>
        </w:rPr>
        <w:t>От точки 350 проходит по северной стороне приусадебного участка ул. Октябрьской в СВ направлении до точки 351.</w:t>
      </w:r>
    </w:p>
    <w:p w:rsidR="00EC7070" w:rsidRPr="008F390A" w:rsidRDefault="00EC7070" w:rsidP="00EC7070">
      <w:pPr>
        <w:ind w:firstLine="709"/>
        <w:rPr>
          <w:rFonts w:cs="Arial"/>
        </w:rPr>
      </w:pPr>
      <w:r w:rsidRPr="008F390A">
        <w:rPr>
          <w:rFonts w:cs="Arial"/>
        </w:rPr>
        <w:t>От точки 351 проходит по южной стороне грунтовой дороги в СЗ направлении до точки 352.</w:t>
      </w:r>
    </w:p>
    <w:p w:rsidR="00EC7070" w:rsidRPr="008F390A" w:rsidRDefault="00EC7070" w:rsidP="00EC7070">
      <w:pPr>
        <w:ind w:firstLine="709"/>
        <w:rPr>
          <w:rFonts w:cs="Arial"/>
        </w:rPr>
      </w:pPr>
      <w:r w:rsidRPr="008F390A">
        <w:rPr>
          <w:rFonts w:cs="Arial"/>
        </w:rPr>
        <w:t>От точки 352 проходит по южной стороне грунтовой дороги в СЗ направлении до точки 353.</w:t>
      </w:r>
    </w:p>
    <w:p w:rsidR="00EC7070" w:rsidRPr="008F390A" w:rsidRDefault="00EC7070" w:rsidP="00EC7070">
      <w:pPr>
        <w:ind w:firstLine="709"/>
        <w:rPr>
          <w:rFonts w:cs="Arial"/>
        </w:rPr>
      </w:pPr>
      <w:r w:rsidRPr="008F390A">
        <w:rPr>
          <w:rFonts w:cs="Arial"/>
        </w:rPr>
        <w:t>От точки 353 пересекает грунтовую дорогу, проходит по луговой растительности в СЗ направлении до точки 354.</w:t>
      </w:r>
    </w:p>
    <w:p w:rsidR="00EC7070" w:rsidRPr="008F390A" w:rsidRDefault="00EC7070" w:rsidP="00EC7070">
      <w:pPr>
        <w:ind w:firstLine="709"/>
        <w:rPr>
          <w:rFonts w:cs="Arial"/>
        </w:rPr>
      </w:pPr>
      <w:r w:rsidRPr="008F390A">
        <w:rPr>
          <w:rFonts w:cs="Arial"/>
        </w:rPr>
        <w:t>От точки 354 проходит по луговой растительности, местами закустаренной в СЗ направлении до точки 355.</w:t>
      </w:r>
    </w:p>
    <w:p w:rsidR="00EC7070" w:rsidRPr="008F390A" w:rsidRDefault="00EC7070" w:rsidP="00EC7070">
      <w:pPr>
        <w:ind w:firstLine="709"/>
        <w:rPr>
          <w:rFonts w:cs="Arial"/>
        </w:rPr>
      </w:pPr>
      <w:r w:rsidRPr="008F390A">
        <w:rPr>
          <w:rFonts w:cs="Arial"/>
        </w:rPr>
        <w:t>От точки 355 проходит по луговой растительности, местами закустаренной в СЗ направлении до точки 356.</w:t>
      </w:r>
    </w:p>
    <w:p w:rsidR="00EC7070" w:rsidRPr="008F390A" w:rsidRDefault="00EC7070" w:rsidP="00EC7070">
      <w:pPr>
        <w:ind w:firstLine="709"/>
        <w:rPr>
          <w:rFonts w:cs="Arial"/>
        </w:rPr>
      </w:pPr>
      <w:r w:rsidRPr="008F390A">
        <w:rPr>
          <w:rFonts w:cs="Arial"/>
        </w:rPr>
        <w:t>От точки 356 проходит по луговой растительности, местами закустаренной в ЮЗ направлении до точки 357.</w:t>
      </w:r>
    </w:p>
    <w:p w:rsidR="00EC7070" w:rsidRPr="008F390A" w:rsidRDefault="00EC7070" w:rsidP="00EC7070">
      <w:pPr>
        <w:ind w:firstLine="709"/>
        <w:rPr>
          <w:rFonts w:cs="Arial"/>
        </w:rPr>
      </w:pPr>
      <w:r w:rsidRPr="008F390A">
        <w:rPr>
          <w:rFonts w:cs="Arial"/>
        </w:rPr>
        <w:t>От точки 357 проходит по луговой растительности, местами закустаренной в СЗ направлении до точки 358.</w:t>
      </w:r>
    </w:p>
    <w:p w:rsidR="00EC7070" w:rsidRPr="008F390A" w:rsidRDefault="00EC7070" w:rsidP="00EC7070">
      <w:pPr>
        <w:ind w:firstLine="709"/>
        <w:rPr>
          <w:rFonts w:cs="Arial"/>
        </w:rPr>
      </w:pPr>
      <w:r w:rsidRPr="008F390A">
        <w:rPr>
          <w:rFonts w:cs="Arial"/>
        </w:rPr>
        <w:t>От точки 358 проходит по древесно-кустарниковым насаждениям в СВ направлении до точки 359.</w:t>
      </w:r>
    </w:p>
    <w:p w:rsidR="00EC7070" w:rsidRPr="008F390A" w:rsidRDefault="00EC7070" w:rsidP="00EC7070">
      <w:pPr>
        <w:ind w:firstLine="709"/>
        <w:rPr>
          <w:rFonts w:cs="Arial"/>
        </w:rPr>
      </w:pPr>
      <w:r w:rsidRPr="008F390A">
        <w:rPr>
          <w:rFonts w:cs="Arial"/>
        </w:rPr>
        <w:t>От точки 359 проходит по степной растительности в СВ направлении до точки 360.</w:t>
      </w:r>
    </w:p>
    <w:p w:rsidR="00EC7070" w:rsidRPr="008F390A" w:rsidRDefault="00EC7070" w:rsidP="00EC7070">
      <w:pPr>
        <w:ind w:firstLine="709"/>
        <w:rPr>
          <w:rFonts w:cs="Arial"/>
        </w:rPr>
      </w:pPr>
      <w:r w:rsidRPr="008F390A">
        <w:rPr>
          <w:rFonts w:cs="Arial"/>
        </w:rPr>
        <w:t>От точки 360 пересекает автодорогу местного значения в СЗ направлении до точки 361.</w:t>
      </w:r>
    </w:p>
    <w:p w:rsidR="00EC7070" w:rsidRPr="008F390A" w:rsidRDefault="00EC7070" w:rsidP="00EC7070">
      <w:pPr>
        <w:ind w:firstLine="709"/>
        <w:rPr>
          <w:rFonts w:cs="Arial"/>
        </w:rPr>
      </w:pPr>
      <w:r w:rsidRPr="008F390A">
        <w:rPr>
          <w:rFonts w:cs="Arial"/>
        </w:rPr>
        <w:t>От точки 361 проходит по степной растительности в СЗ направлении до точки 362.</w:t>
      </w:r>
    </w:p>
    <w:p w:rsidR="00EC7070" w:rsidRPr="008F390A" w:rsidRDefault="00EC7070" w:rsidP="00EC7070">
      <w:pPr>
        <w:ind w:firstLine="709"/>
        <w:rPr>
          <w:rFonts w:cs="Arial"/>
        </w:rPr>
      </w:pPr>
      <w:r w:rsidRPr="008F390A">
        <w:rPr>
          <w:rFonts w:cs="Arial"/>
        </w:rPr>
        <w:t>От точки 362 проходит по луговой растительности, местами закустаренной в СЗ направлении до точки 322.</w:t>
      </w:r>
    </w:p>
    <w:p w:rsidR="00EC7070" w:rsidRPr="008F390A" w:rsidRDefault="00EC7070" w:rsidP="00EC7070">
      <w:pPr>
        <w:ind w:firstLine="709"/>
        <w:rPr>
          <w:rFonts w:cs="Arial"/>
        </w:rPr>
      </w:pPr>
    </w:p>
    <w:p w:rsidR="00EC7070" w:rsidRPr="008F390A" w:rsidRDefault="00EC7070" w:rsidP="00EC7070">
      <w:pPr>
        <w:ind w:firstLine="510"/>
        <w:jc w:val="center"/>
        <w:rPr>
          <w:rFonts w:cs="Arial"/>
        </w:rPr>
      </w:pPr>
      <w:r w:rsidRPr="008F390A">
        <w:rPr>
          <w:rFonts w:cs="Arial"/>
        </w:rPr>
        <w:t>Перечень координат характерных точек в МСК-36, зона 1.</w:t>
      </w:r>
    </w:p>
    <w:p w:rsidR="00EC7070" w:rsidRPr="008F390A" w:rsidRDefault="00EC7070" w:rsidP="00EC7070">
      <w:pPr>
        <w:ind w:firstLine="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433753.94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1318913.05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433793.77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1318926.28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МЗ 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433904.10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1318942.92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433864.79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1319077.09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433750.94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1319482.70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433643.88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1319689.11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433531.08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1319968.65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433513.52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1320126.01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433691.27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1320607.79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433787.77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1320704.26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433797.28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1320812.53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433801.24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1320857.62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433807.82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1320883.64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433812.83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1320903.47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433795.82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1320906.57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433781.86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1320903.49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433787.34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1320919.28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433807.45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1320957.75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433844.93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1321009.71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433970.14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1321450.63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434115.86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1321606.61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434140.70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1321633.19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434351.88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1321859.70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434468.80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1321994.42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434709.26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1322210.25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434807.64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1322287.19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434707.57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1322389.78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434691.57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1322406.18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434661.52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1322541.07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434537.76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1322352.96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434531.12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1322319.82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434491.34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1322286.70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434464.81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1322240.32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434391.88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1322160.82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434292.43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1322068.08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434206.25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1322008.47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434081.16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1321899.40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434076.73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1321894.71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434060.38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1321881.92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434055.43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1321877.53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434027.25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1321849.49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433947.72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1321842.89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433901.32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1321816.40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433874.80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1321796.53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433835.23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1321734.89</w:t>
            </w:r>
          </w:p>
        </w:tc>
      </w:tr>
    </w:tbl>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433833.24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1321728.74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433829.87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1321718.28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433808.46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1321637.50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433693.31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1321460.23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46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433687.08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1321450.46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433609.71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1321326.44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433565.69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1321278.00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433554.01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1321254.72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433548.89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1321244.93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433531.06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1321206.85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433526.15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1321198.82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433516.11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1321180.25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433494.25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1321134.70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433472.43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1321121.05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433450.40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1321122.25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433390.75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1321147.25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433350.95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1321067.74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59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433456.96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1321001.42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433443.69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1320974.92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433403.94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1320988.19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433377.40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1320935.18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433423.42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1320901.95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433416.84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1320888.16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433395.27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1320842.77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433387.45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1320827.34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433350.27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1320751.03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433291.02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1320757.07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69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433271.27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1320696.64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433211.63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1320709.92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433185.12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1320703.30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433158.60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1320690.06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433132.08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1320650.30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433132.03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1320537.64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433158.53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1320504.49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433151.85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1320378.58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433158.47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1320365.32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433125.31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1320305.69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79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433065.64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1320208.08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433045.63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1320211.74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433015.81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1320217.21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433012.18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1320159.04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432974.54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1320113.52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432959.91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1320077.43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432945.90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1320059.77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432936.95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1320014.67</w:t>
            </w:r>
          </w:p>
        </w:tc>
      </w:tr>
    </w:tbl>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432917.02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1320002.46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432897.03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1319989.99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89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432808.57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1319935.20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432807.48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1319918.27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432826.90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1319855.15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432813.64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1319835.27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93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432786.38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1319855.73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432755.26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1319878.28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432677.05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1319797.11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432634.69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1319802.21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432550.72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1319725.89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432521.97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1319676.33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432508.69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1319596.81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432462.27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1319530.56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99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432449.00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1319497.43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432402.60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1319477.56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432329.67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1319404.69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432316.41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1319384.82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432329.64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1319325.16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432263.34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1319265.54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432237.25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1319250.64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432214.85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1319233.31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432194.92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1319217.58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432133.44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1319168.78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109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432126.75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1319160.12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432115.06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1319145.59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432103.32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1319131.13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432038.58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1319050.86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432064.41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1319000.53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432029.65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1318995.48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431998.54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1318986.72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431945.11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1318967.44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431856.59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1318909.00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431838.92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1318897.13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119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431827.81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1318916.84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431801.66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1318902.12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431796.84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1318875.54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431778.14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1318865.50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431751.47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1318885.61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431740.17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1318878.65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431740.74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1318844.59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431722.96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1318843.87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431711.07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1318857.15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431690.22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1318880.52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129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431669.86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1318875.58</w:t>
            </w:r>
          </w:p>
        </w:tc>
      </w:tr>
    </w:tbl>
    <w:p w:rsidR="00EC7070" w:rsidRPr="008F390A" w:rsidRDefault="00EC7070" w:rsidP="00EC7070">
      <w:pPr>
        <w:ind w:firstLine="0"/>
        <w:rPr>
          <w:rFonts w:cs="Arial"/>
        </w:rPr>
      </w:pPr>
    </w:p>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431640.20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1318835.02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431613.69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1318848.29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431580.55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1318821.79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431613.68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1318801.89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431518.26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1318753.83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431570.64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1318674.00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431448.44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1318588.30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135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431428.35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1318618.09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431397.17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1318597.52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431383.05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1318588.16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431378.45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1318585.01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431362.36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1318574.47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431334.36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1318554.21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431324.06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1318548.03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431297.33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1318531.77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431312.28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1318492.70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431289.16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1318472.71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431267.41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1318454.05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431229.14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1318424.29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431288.75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1318331.49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431364.52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1318364.89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149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431621.43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1318527.73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431731.55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1318559.20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431867.44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1318629.05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431976.66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1318709.06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432120.51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1318802.95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432146.03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1318819.71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432179.86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1318900.82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432291.62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1318893.20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432348.52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1318873.72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432404.65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1318852.56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159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432434.97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1318935.41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432452.43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1318986.55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432814.88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1319559.24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432838.43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1319589.68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432852.23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1319619.31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432864.00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1319650.56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432909.82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1319684.88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432945.66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1319737.86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433032.71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1319790.42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433100.77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1319831.52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169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433100.12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1319792.36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433111.56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1319686.31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433079.10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1319689.64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433075.93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1319553.44</w:t>
            </w:r>
          </w:p>
        </w:tc>
      </w:tr>
    </w:tbl>
    <w:p w:rsidR="00EC7070" w:rsidRPr="008F390A" w:rsidRDefault="00EC7070" w:rsidP="00EC7070">
      <w:pPr>
        <w:ind w:firstLine="0"/>
        <w:rPr>
          <w:rFonts w:cs="Arial"/>
        </w:rPr>
      </w:pPr>
    </w:p>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9345"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433170.01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1319379.91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433202.93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1319171.34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433222.10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1319169.35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433224.70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1319140.98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433233.23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1319234.42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433234.43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1319280.93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179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433237.33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1319336.58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433239.20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1319385.15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181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433240.61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1319437.03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433242.95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1319477.50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433243.39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1319527.96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433243.97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1319565.26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433244.97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1319591.93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433248.42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1319612.62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433259.27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1319613.23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433255.33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1319588.76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189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433253.97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1319564.99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433253.39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1319527.84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433340.71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1319539.23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433321.96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1319606.32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433377.74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1319619.07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433445.61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1319606.14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433452.47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1319566.48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433479.21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1319520.31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433512.50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1319487.41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433525.89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1319461.02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199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433554.47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1319414.61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433563.55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1319397.70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433574.60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1319387.19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433585.04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1319377.12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433573.05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1319322.32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433603.32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1319274.53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433611.74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1319257.06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433633.12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1319236.64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433646.75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1319170.54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433689.07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1319106.99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209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433700.36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1319058.35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433721.23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1318966.73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433753.94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1318913.05</w:t>
            </w:r>
          </w:p>
        </w:tc>
      </w:tr>
      <w:tr w:rsidR="00EC7070" w:rsidRPr="008F390A" w:rsidTr="006077AB">
        <w:trPr>
          <w:trHeight w:val="279"/>
        </w:trPr>
        <w:tc>
          <w:tcPr>
            <w:tcW w:w="9345" w:type="dxa"/>
            <w:gridSpan w:val="3"/>
            <w:tcBorders>
              <w:top w:val="single" w:sz="4" w:space="0" w:color="auto"/>
              <w:left w:val="single" w:sz="4" w:space="0" w:color="auto"/>
              <w:bottom w:val="single" w:sz="4" w:space="0" w:color="auto"/>
              <w:right w:val="single" w:sz="4" w:space="0" w:color="auto"/>
            </w:tcBorders>
            <w:vAlign w:val="center"/>
          </w:tcPr>
          <w:p w:rsidR="00EC7070" w:rsidRPr="008F390A" w:rsidRDefault="00EC7070" w:rsidP="006077AB">
            <w:pPr>
              <w:ind w:firstLine="0"/>
              <w:jc w:val="center"/>
              <w:rPr>
                <w:rFonts w:cs="Arial"/>
                <w:color w:val="000000"/>
              </w:rPr>
            </w:pP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434988.75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1321078.29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435169.28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1321082.03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435148.30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1321529.79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435144.38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1321634.57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435147.02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1321734.25</w:t>
            </w:r>
          </w:p>
        </w:tc>
      </w:tr>
    </w:tbl>
    <w:p w:rsidR="00EC7070" w:rsidRPr="008F390A" w:rsidRDefault="00EC7070" w:rsidP="00EC7070">
      <w:pPr>
        <w:ind w:firstLine="0"/>
        <w:rPr>
          <w:rFonts w:cs="Arial"/>
        </w:rPr>
      </w:pPr>
    </w:p>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9345"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435122.90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1321821.13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435212.71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1321912.43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435214.36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1321937.12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435279.19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1322007.38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435155.59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1322153.86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219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434946.26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1322228.99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434694.90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1322092.21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434637.95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1322035.18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434631.75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1322042.05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222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434521.31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1321941.40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434533.94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1321928.68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434540.31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1321891.70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434581.73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1321903.91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434586.73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1321872.58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434540.89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1321732.47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434486.44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1321531.59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434404.86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1321023.55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229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434629.24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1320991.09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434698.37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1321506.38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434702.79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1321563.70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434709.44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1321603.46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434775.75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1321709.47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434795.62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1321676.33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434802.24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1321643.19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434795.57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1321557.03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434861.90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1321676.30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434923.44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1321622.41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239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434943.50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1321602.99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434923.83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1321530.19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434982.59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1321502.22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434981.72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1321464.64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434988.75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1321078.29</w:t>
            </w:r>
          </w:p>
        </w:tc>
      </w:tr>
      <w:tr w:rsidR="00EC7070" w:rsidRPr="008F390A" w:rsidTr="006077AB">
        <w:trPr>
          <w:trHeight w:val="279"/>
        </w:trPr>
        <w:tc>
          <w:tcPr>
            <w:tcW w:w="9345" w:type="dxa"/>
            <w:gridSpan w:val="3"/>
            <w:tcBorders>
              <w:top w:val="single" w:sz="4" w:space="0" w:color="auto"/>
              <w:left w:val="single" w:sz="4" w:space="0" w:color="auto"/>
              <w:bottom w:val="single" w:sz="4" w:space="0" w:color="auto"/>
              <w:right w:val="single" w:sz="4" w:space="0" w:color="auto"/>
            </w:tcBorders>
            <w:vAlign w:val="center"/>
          </w:tcPr>
          <w:p w:rsidR="00EC7070" w:rsidRPr="008F390A" w:rsidRDefault="00EC7070" w:rsidP="006077AB">
            <w:pPr>
              <w:ind w:firstLine="0"/>
              <w:jc w:val="center"/>
              <w:rPr>
                <w:rFonts w:cs="Arial"/>
                <w:color w:val="000000"/>
              </w:rPr>
            </w:pP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435205.65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1322467.45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435138.06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1322529.95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435131.61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1322533.93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435114.89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1322548.63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435154.18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1322605.02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435138.10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1322616.14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435100.90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1322559.22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435093.46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1322564.82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249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435073.12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1322577.55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435068.73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1322583.68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435048.84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1322598.83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434995.93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1322639.49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434968.10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1322646.85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434956.98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1322645.42</w:t>
            </w:r>
          </w:p>
        </w:tc>
      </w:tr>
    </w:tbl>
    <w:p w:rsidR="00EC7070" w:rsidRPr="008F390A" w:rsidRDefault="00EC7070" w:rsidP="00EC7070">
      <w:pPr>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700"/>
        <w:gridCol w:w="4516"/>
      </w:tblGrid>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9345"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434902.45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1322639.08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434878.06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1322636.42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434855.60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1322628.32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434845.57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1322624.78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259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434816.94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1322614.95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434795.71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1322607.88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434769.59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1322599.01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434745.14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1322509.00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434818.74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1322361.08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264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434887.79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1322333.30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435205.65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1322467.45</w:t>
            </w:r>
          </w:p>
        </w:tc>
      </w:tr>
      <w:tr w:rsidR="00EC7070" w:rsidRPr="008F390A" w:rsidTr="006077AB">
        <w:trPr>
          <w:trHeight w:val="279"/>
        </w:trPr>
        <w:tc>
          <w:tcPr>
            <w:tcW w:w="9345" w:type="dxa"/>
            <w:gridSpan w:val="3"/>
            <w:tcBorders>
              <w:top w:val="single" w:sz="4" w:space="0" w:color="auto"/>
              <w:left w:val="single" w:sz="4" w:space="0" w:color="auto"/>
              <w:bottom w:val="single" w:sz="4" w:space="0" w:color="auto"/>
              <w:right w:val="single" w:sz="4" w:space="0" w:color="auto"/>
            </w:tcBorders>
            <w:vAlign w:val="bottom"/>
          </w:tcPr>
          <w:p w:rsidR="00EC7070" w:rsidRPr="008F390A" w:rsidRDefault="00EC7070" w:rsidP="006077AB">
            <w:pPr>
              <w:ind w:firstLine="0"/>
              <w:jc w:val="center"/>
              <w:rPr>
                <w:rFonts w:cs="Arial"/>
                <w:color w:val="000000"/>
              </w:rPr>
            </w:pP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435241.91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1322186.98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435279.62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1322402.44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435112.55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1322332.79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435137.36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1322225.18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435241.91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1322186.98</w:t>
            </w:r>
          </w:p>
        </w:tc>
      </w:tr>
      <w:tr w:rsidR="00EC7070" w:rsidRPr="008F390A" w:rsidTr="006077AB">
        <w:trPr>
          <w:trHeight w:val="279"/>
        </w:trPr>
        <w:tc>
          <w:tcPr>
            <w:tcW w:w="9345" w:type="dxa"/>
            <w:gridSpan w:val="3"/>
            <w:tcBorders>
              <w:top w:val="single" w:sz="4" w:space="0" w:color="auto"/>
              <w:left w:val="single" w:sz="4" w:space="0" w:color="auto"/>
              <w:bottom w:val="single" w:sz="4" w:space="0" w:color="auto"/>
              <w:right w:val="single" w:sz="4" w:space="0" w:color="auto"/>
            </w:tcBorders>
            <w:vAlign w:val="center"/>
          </w:tcPr>
          <w:p w:rsidR="00EC7070" w:rsidRPr="008F390A" w:rsidRDefault="00EC7070" w:rsidP="006077AB">
            <w:pPr>
              <w:ind w:firstLine="0"/>
              <w:jc w:val="center"/>
              <w:rPr>
                <w:rFonts w:cs="Arial"/>
                <w:color w:val="000000"/>
              </w:rPr>
            </w:pP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433111.51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1321012.26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433162.23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1321173.03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433257.16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1321432.48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433303.55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1321522.40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433391.15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1321643.86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433377.84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1321659.32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433433.21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1321727.91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433499.63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1321693.81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433528.48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1321747.57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433405.24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1321832.58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279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433363.41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1321850.83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433385.24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1321857.86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433422.43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1321866.41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433415.33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1321885.38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433382.38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1321938.86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433394.54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1321956.46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433363.66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1321986.61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433371.55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1322002.58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433348.22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1322027.52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433320.75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1322006.78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289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433308.37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1322027.31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433335.90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1322052.29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433257.96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1322107.77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433205.45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1322058.62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433170.06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1322124.42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433184.31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1322166.56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433099.10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1322225.76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433053.32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1322248.73</w:t>
            </w:r>
          </w:p>
        </w:tc>
      </w:tr>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9345"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432989.51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1322274.02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432882.04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1322317.49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299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432862.64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1322324.91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432841.31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1322329.28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432754.80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1322347.56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432684.31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1322347.83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432689.72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1322291.45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432732.79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1322130.71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432799.37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1321855.93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432839.71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1321859.99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432866.24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1321860.57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308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432888.64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1321868.14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309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432996.89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1321901.81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433016.07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1321844.03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433042.43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1321848.28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433077.65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1321858.38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433096.37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1321821.01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433180.45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1321829.83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433163.12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1321807.23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433118.58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1321779.13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433061.45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1321758.86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433083.33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1321696.66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МЗ 15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432878.20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1321489.81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319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432866.31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1321459.66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432816.03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1321461.27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432772.41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1321325.77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432657.33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1321001.87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432675.89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1320989.80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432724.15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1320972.17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432776.13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1320957.32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432827.17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1320948.97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432852.23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1320935.05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432881.00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1320917.41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329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432903.27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1320927.62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432923.69</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1320983.31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432944.67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1321079.33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269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433111.51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1321012.26</w:t>
            </w:r>
          </w:p>
        </w:tc>
      </w:tr>
      <w:tr w:rsidR="00EC7070" w:rsidRPr="008F390A" w:rsidTr="006077AB">
        <w:trPr>
          <w:trHeight w:val="279"/>
        </w:trPr>
        <w:tc>
          <w:tcPr>
            <w:tcW w:w="9345" w:type="dxa"/>
            <w:gridSpan w:val="3"/>
            <w:tcBorders>
              <w:top w:val="single" w:sz="4" w:space="0" w:color="auto"/>
              <w:left w:val="single" w:sz="4" w:space="0" w:color="auto"/>
              <w:bottom w:val="single" w:sz="4" w:space="0" w:color="auto"/>
              <w:right w:val="single" w:sz="4" w:space="0" w:color="auto"/>
            </w:tcBorders>
            <w:vAlign w:val="center"/>
          </w:tcPr>
          <w:p w:rsidR="00EC7070" w:rsidRPr="008F390A" w:rsidRDefault="00EC7070" w:rsidP="006077AB">
            <w:pPr>
              <w:ind w:firstLine="0"/>
              <w:jc w:val="center"/>
              <w:rPr>
                <w:rFonts w:cs="Arial"/>
                <w:color w:val="000000"/>
              </w:rPr>
            </w:pP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433757.25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1321901.94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433855.23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1322035.95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433948.05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1322114.11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433769.43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1322224.38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433772.11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1322228.95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433768.50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1322231.31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433765.43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1322233.31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433762.70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1322235.98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433657.30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1322312.39</w:t>
            </w:r>
          </w:p>
        </w:tc>
      </w:tr>
      <w:tr w:rsidR="00EC7070" w:rsidRPr="008F390A" w:rsidTr="006077A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Номера точек</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Координаты</w:t>
            </w:r>
          </w:p>
        </w:tc>
      </w:tr>
      <w:tr w:rsidR="00EC7070" w:rsidRPr="008F390A" w:rsidTr="006077AB">
        <w:trPr>
          <w:trHeight w:val="441"/>
        </w:trPr>
        <w:tc>
          <w:tcPr>
            <w:tcW w:w="9345" w:type="dxa"/>
            <w:vMerge/>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rPr>
                <w:rFonts w:cs="Arial"/>
              </w:rPr>
            </w:pP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rPr>
              <w:t>Х</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rPr>
            </w:pPr>
            <w:r w:rsidRPr="008F390A">
              <w:rPr>
                <w:rFonts w:cs="Arial"/>
                <w:lang w:val="en-US"/>
              </w:rPr>
              <w:t>Y</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433608.30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1322240.85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433584.56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1322248.60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433561.12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1322256.45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433537.45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1322264.32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433425.47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1322300.40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433393.96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1322292.87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433381.91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1322272.98</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433401.26</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1322252.77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349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433383.48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1322232.20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433415.44</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1322200.59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433436.85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1322219.19</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433443.93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1322172.36</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lastRenderedPageBreak/>
              <w:t>353</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433454.42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1322137.57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354</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433484.98</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1322102.03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355</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433542.37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1322034.17</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356</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433569.23</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1322017.64</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357</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433521.92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1321923.50</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358</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433636.21</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1321861.52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359</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433668.92</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1321934.01</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360</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433672.27</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1321941.43</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361</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433682.20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1321936.82</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362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433686.00</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1321935.05</w:t>
            </w:r>
          </w:p>
        </w:tc>
      </w:tr>
      <w:tr w:rsidR="00EC7070" w:rsidRPr="008F390A" w:rsidTr="006077AB">
        <w:trPr>
          <w:trHeight w:val="279"/>
        </w:trPr>
        <w:tc>
          <w:tcPr>
            <w:tcW w:w="1129"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332</w:t>
            </w:r>
          </w:p>
        </w:tc>
        <w:tc>
          <w:tcPr>
            <w:tcW w:w="3700"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433757.25</w:t>
            </w:r>
          </w:p>
        </w:tc>
        <w:tc>
          <w:tcPr>
            <w:tcW w:w="4516" w:type="dxa"/>
            <w:tcBorders>
              <w:top w:val="single" w:sz="4" w:space="0" w:color="auto"/>
              <w:left w:val="single" w:sz="4" w:space="0" w:color="auto"/>
              <w:bottom w:val="single" w:sz="4" w:space="0" w:color="auto"/>
              <w:right w:val="single" w:sz="4" w:space="0" w:color="auto"/>
            </w:tcBorders>
            <w:vAlign w:val="center"/>
            <w:hideMark/>
          </w:tcPr>
          <w:p w:rsidR="00EC7070" w:rsidRPr="008F390A" w:rsidRDefault="00EC7070" w:rsidP="006077AB">
            <w:pPr>
              <w:ind w:firstLine="0"/>
              <w:jc w:val="center"/>
              <w:rPr>
                <w:rFonts w:cs="Arial"/>
                <w:color w:val="000000"/>
              </w:rPr>
            </w:pPr>
            <w:r w:rsidRPr="008F390A">
              <w:rPr>
                <w:rFonts w:cs="Arial"/>
                <w:color w:val="000000"/>
              </w:rPr>
              <w:t>1321901.94</w:t>
            </w:r>
          </w:p>
        </w:tc>
      </w:tr>
    </w:tbl>
    <w:p w:rsidR="00EC7070" w:rsidRPr="008F390A" w:rsidRDefault="00EC7070" w:rsidP="00EC7070">
      <w:pPr>
        <w:snapToGrid w:val="0"/>
        <w:ind w:firstLine="0"/>
        <w:rPr>
          <w:rFonts w:cs="Arial"/>
        </w:rPr>
      </w:pPr>
    </w:p>
    <w:p w:rsidR="00EC7070" w:rsidRPr="008F390A" w:rsidRDefault="00EC7070" w:rsidP="008A32FB">
      <w:pPr>
        <w:pStyle w:val="Title"/>
        <w:rPr>
          <w:b w:val="0"/>
          <w:sz w:val="24"/>
          <w:szCs w:val="24"/>
        </w:rPr>
      </w:pPr>
      <w:r w:rsidRPr="008F390A">
        <w:rPr>
          <w:noProof/>
          <w:sz w:val="24"/>
          <w:szCs w:val="24"/>
        </w:rPr>
        <w:br w:type="page"/>
      </w:r>
      <w:r w:rsidRPr="008F390A">
        <w:rPr>
          <w:b w:val="0"/>
          <w:sz w:val="24"/>
          <w:szCs w:val="24"/>
        </w:rPr>
        <w:lastRenderedPageBreak/>
        <w:t>хутор Никольский</w:t>
      </w:r>
    </w:p>
    <w:p w:rsidR="00EC7070" w:rsidRPr="008F390A" w:rsidRDefault="006F13D0" w:rsidP="00EC7070">
      <w:pPr>
        <w:pStyle w:val="ad"/>
        <w:spacing w:after="0"/>
        <w:rPr>
          <w:rFonts w:ascii="Arial" w:hAnsi="Arial" w:cs="Arial"/>
        </w:rPr>
      </w:pPr>
      <w:r>
        <w:rPr>
          <w:rFonts w:ascii="Arial" w:hAnsi="Arial" w:cs="Arial"/>
          <w:noProof/>
          <w:lang w:eastAsia="ru-RU"/>
        </w:rPr>
        <w:drawing>
          <wp:anchor distT="0" distB="0" distL="0" distR="0" simplePos="0" relativeHeight="251657216" behindDoc="0" locked="0" layoutInCell="1" allowOverlap="1">
            <wp:simplePos x="0" y="0"/>
            <wp:positionH relativeFrom="page">
              <wp:posOffset>902335</wp:posOffset>
            </wp:positionH>
            <wp:positionV relativeFrom="paragraph">
              <wp:posOffset>310515</wp:posOffset>
            </wp:positionV>
            <wp:extent cx="6026785" cy="6518910"/>
            <wp:effectExtent l="0" t="0" r="0" b="0"/>
            <wp:wrapTopAndBottom/>
            <wp:docPr id="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785" cy="6518910"/>
                    </a:xfrm>
                    <a:prstGeom prst="rect">
                      <a:avLst/>
                    </a:prstGeom>
                    <a:noFill/>
                  </pic:spPr>
                </pic:pic>
              </a:graphicData>
            </a:graphic>
            <wp14:sizeRelH relativeFrom="page">
              <wp14:pctWidth>0</wp14:pctWidth>
            </wp14:sizeRelH>
            <wp14:sizeRelV relativeFrom="page">
              <wp14:pctHeight>0</wp14:pctHeight>
            </wp14:sizeRelV>
          </wp:anchor>
        </w:drawing>
      </w:r>
    </w:p>
    <w:p w:rsidR="00EC7070" w:rsidRPr="008F390A" w:rsidRDefault="00EC7070" w:rsidP="00EC7070">
      <w:pPr>
        <w:pStyle w:val="ad"/>
        <w:spacing w:after="0"/>
        <w:rPr>
          <w:rFonts w:ascii="Arial" w:hAnsi="Arial" w:cs="Arial"/>
        </w:rPr>
      </w:pPr>
    </w:p>
    <w:p w:rsidR="00EC7070" w:rsidRPr="008F390A" w:rsidRDefault="00EC7070" w:rsidP="00EC7070">
      <w:pPr>
        <w:jc w:val="center"/>
        <w:rPr>
          <w:rFonts w:cs="Arial"/>
        </w:rPr>
      </w:pPr>
      <w:r w:rsidRPr="008F390A">
        <w:rPr>
          <w:rFonts w:cs="Arial"/>
        </w:rPr>
        <w:t>Описание местоположения границ населенного пункта хутора Никольский Залуженского сельского поселения Лискинского муниципального района Воронежской области</w:t>
      </w:r>
    </w:p>
    <w:p w:rsidR="00EC7070" w:rsidRPr="008F390A" w:rsidRDefault="00EC7070" w:rsidP="00EC7070">
      <w:pPr>
        <w:pStyle w:val="ad"/>
        <w:spacing w:after="0"/>
        <w:rPr>
          <w:rFonts w:ascii="Arial" w:hAnsi="Arial" w:cs="Arial"/>
        </w:rPr>
      </w:pPr>
    </w:p>
    <w:p w:rsidR="00EC7070" w:rsidRPr="008F390A" w:rsidRDefault="00EC7070" w:rsidP="00EC7070">
      <w:pPr>
        <w:pStyle w:val="ad"/>
        <w:spacing w:after="0"/>
        <w:ind w:firstLine="707"/>
        <w:rPr>
          <w:rFonts w:ascii="Arial" w:hAnsi="Arial" w:cs="Arial"/>
        </w:rPr>
      </w:pPr>
      <w:r w:rsidRPr="008F390A">
        <w:rPr>
          <w:rFonts w:ascii="Arial" w:hAnsi="Arial" w:cs="Arial"/>
        </w:rPr>
        <w:t>Границы хутора Никольский Залуженского сельского поселения Лискинского муниципального района Воронежской области начинаются в точке 1, расположенной в северо-западной части населенного пункта и проходят по кромке луговой растительности в северо-восточном направлении до точки 2.</w:t>
      </w:r>
    </w:p>
    <w:p w:rsidR="00EC7070" w:rsidRPr="008F390A" w:rsidRDefault="00EC7070" w:rsidP="00EC7070">
      <w:pPr>
        <w:pStyle w:val="ad"/>
        <w:spacing w:after="0"/>
        <w:rPr>
          <w:rFonts w:ascii="Arial" w:hAnsi="Arial" w:cs="Arial"/>
        </w:rPr>
      </w:pPr>
      <w:r w:rsidRPr="008F390A">
        <w:rPr>
          <w:rFonts w:ascii="Arial" w:hAnsi="Arial" w:cs="Arial"/>
        </w:rPr>
        <w:t>От точки 2 проходит по кромке луговой растительности в юго-восточном направлении до точки 3.</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3 проходит по кромке луговой растительности в северо-восточном </w:t>
      </w:r>
      <w:r w:rsidRPr="008F390A">
        <w:rPr>
          <w:rFonts w:ascii="Arial" w:hAnsi="Arial" w:cs="Arial"/>
        </w:rPr>
        <w:lastRenderedPageBreak/>
        <w:t>направлении до точки 4.</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4 проходит по кромке луговой растительности в юго-восточном направлении до </w:t>
      </w:r>
      <w:r w:rsidRPr="008F390A">
        <w:rPr>
          <w:rFonts w:ascii="Arial" w:hAnsi="Arial" w:cs="Arial"/>
          <w:spacing w:val="-3"/>
        </w:rPr>
        <w:t>точки</w:t>
      </w:r>
      <w:r w:rsidRPr="008F390A">
        <w:rPr>
          <w:rFonts w:ascii="Arial" w:hAnsi="Arial" w:cs="Arial"/>
          <w:spacing w:val="-4"/>
        </w:rPr>
        <w:t xml:space="preserve"> </w:t>
      </w:r>
      <w:r w:rsidRPr="008F390A">
        <w:rPr>
          <w:rFonts w:ascii="Arial" w:hAnsi="Arial" w:cs="Arial"/>
        </w:rPr>
        <w:t>5.</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5 проходит по контуру фруктового сада в северо-восточном направлении до </w:t>
      </w:r>
      <w:r w:rsidRPr="008F390A">
        <w:rPr>
          <w:rFonts w:ascii="Arial" w:hAnsi="Arial" w:cs="Arial"/>
          <w:spacing w:val="-3"/>
        </w:rPr>
        <w:t>точки</w:t>
      </w:r>
      <w:r w:rsidRPr="008F390A">
        <w:rPr>
          <w:rFonts w:ascii="Arial" w:hAnsi="Arial" w:cs="Arial"/>
          <w:spacing w:val="-4"/>
        </w:rPr>
        <w:t xml:space="preserve"> </w:t>
      </w:r>
      <w:r w:rsidRPr="008F390A">
        <w:rPr>
          <w:rFonts w:ascii="Arial" w:hAnsi="Arial" w:cs="Arial"/>
        </w:rPr>
        <w:t>6.</w:t>
      </w:r>
    </w:p>
    <w:p w:rsidR="00EC7070" w:rsidRPr="008F390A" w:rsidRDefault="00EC7070" w:rsidP="00EC7070">
      <w:pPr>
        <w:pStyle w:val="ad"/>
        <w:spacing w:after="0"/>
        <w:rPr>
          <w:rFonts w:ascii="Arial" w:hAnsi="Arial" w:cs="Arial"/>
        </w:rPr>
      </w:pPr>
      <w:r w:rsidRPr="008F390A">
        <w:rPr>
          <w:rFonts w:ascii="Arial" w:hAnsi="Arial" w:cs="Arial"/>
        </w:rPr>
        <w:t>От точки 6 проходит по контуру фруктового сада в юго-восточном направлении до точки 7.</w:t>
      </w:r>
    </w:p>
    <w:p w:rsidR="00EC7070" w:rsidRPr="008F390A" w:rsidRDefault="00EC7070" w:rsidP="00EC7070">
      <w:pPr>
        <w:pStyle w:val="ad"/>
        <w:spacing w:after="0"/>
        <w:rPr>
          <w:rFonts w:ascii="Arial" w:hAnsi="Arial" w:cs="Arial"/>
        </w:rPr>
      </w:pPr>
      <w:r w:rsidRPr="008F390A">
        <w:rPr>
          <w:rFonts w:ascii="Arial" w:hAnsi="Arial" w:cs="Arial"/>
        </w:rPr>
        <w:t>От точки 7 проходит по контуру фруктового сада в северо-восточном направлении до точки 8.</w:t>
      </w:r>
    </w:p>
    <w:p w:rsidR="00EC7070" w:rsidRPr="008F390A" w:rsidRDefault="00EC7070" w:rsidP="00EC7070">
      <w:pPr>
        <w:pStyle w:val="ad"/>
        <w:spacing w:after="0"/>
        <w:rPr>
          <w:rFonts w:ascii="Arial" w:hAnsi="Arial" w:cs="Arial"/>
        </w:rPr>
      </w:pPr>
      <w:r w:rsidRPr="008F390A">
        <w:rPr>
          <w:rFonts w:ascii="Arial" w:hAnsi="Arial" w:cs="Arial"/>
        </w:rPr>
        <w:t>От точки 8 проходит по контуру фруктового сада, далее по кромке луговой растительности в юго-восточном направлении до точки 9.</w:t>
      </w:r>
    </w:p>
    <w:p w:rsidR="00EC7070" w:rsidRPr="008F390A" w:rsidRDefault="00EC7070" w:rsidP="00EC7070">
      <w:pPr>
        <w:pStyle w:val="ad"/>
        <w:spacing w:after="0"/>
        <w:rPr>
          <w:rFonts w:ascii="Arial" w:hAnsi="Arial" w:cs="Arial"/>
        </w:rPr>
      </w:pPr>
      <w:r w:rsidRPr="008F390A">
        <w:rPr>
          <w:rFonts w:ascii="Arial" w:hAnsi="Arial" w:cs="Arial"/>
        </w:rPr>
        <w:t>От точки 9 пересекает мостовой переход через р. Дон в г. Лиски в юго-восточном направлении до точки 10.</w:t>
      </w:r>
    </w:p>
    <w:p w:rsidR="00EC7070" w:rsidRPr="008F390A" w:rsidRDefault="00EC7070" w:rsidP="00EC7070">
      <w:pPr>
        <w:pStyle w:val="ad"/>
        <w:spacing w:after="0"/>
        <w:rPr>
          <w:rFonts w:ascii="Arial" w:hAnsi="Arial" w:cs="Arial"/>
        </w:rPr>
      </w:pPr>
      <w:r w:rsidRPr="008F390A">
        <w:rPr>
          <w:rFonts w:ascii="Arial" w:hAnsi="Arial" w:cs="Arial"/>
        </w:rPr>
        <w:t>От точки 10 проходит по кромке луговой растительности в юго-восточном направлении до точки 11.</w:t>
      </w:r>
    </w:p>
    <w:p w:rsidR="00EC7070" w:rsidRPr="008F390A" w:rsidRDefault="00EC7070" w:rsidP="00EC7070">
      <w:pPr>
        <w:pStyle w:val="ad"/>
        <w:spacing w:after="0"/>
        <w:rPr>
          <w:rFonts w:ascii="Arial" w:hAnsi="Arial" w:cs="Arial"/>
        </w:rPr>
      </w:pPr>
      <w:r w:rsidRPr="008F390A">
        <w:rPr>
          <w:rFonts w:ascii="Arial" w:hAnsi="Arial" w:cs="Arial"/>
        </w:rPr>
        <w:t>От точки 11 проходит по контуру фруктового сада в юго-восточном направлении до точки 12.</w:t>
      </w:r>
    </w:p>
    <w:p w:rsidR="00EC7070" w:rsidRPr="008F390A" w:rsidRDefault="00EC7070" w:rsidP="00EC7070">
      <w:pPr>
        <w:pStyle w:val="ad"/>
        <w:spacing w:after="0"/>
        <w:rPr>
          <w:rFonts w:ascii="Arial" w:hAnsi="Arial" w:cs="Arial"/>
        </w:rPr>
      </w:pPr>
      <w:r w:rsidRPr="008F390A">
        <w:rPr>
          <w:rFonts w:ascii="Arial" w:hAnsi="Arial" w:cs="Arial"/>
        </w:rPr>
        <w:t>От точки 12 проходит по контуру фруктового сада в восточном направлении до точки 13. От точки 13 проходит по кромке луговой растительности в юго-восточном направлении до точки 14.</w:t>
      </w:r>
    </w:p>
    <w:p w:rsidR="00EC7070" w:rsidRPr="008F390A" w:rsidRDefault="00EC7070" w:rsidP="00EC7070">
      <w:pPr>
        <w:rPr>
          <w:rFonts w:cs="Arial"/>
        </w:rPr>
        <w:sectPr w:rsidR="00EC7070" w:rsidRPr="008F390A" w:rsidSect="006077AB">
          <w:headerReference w:type="even" r:id="rId21"/>
          <w:headerReference w:type="default" r:id="rId22"/>
          <w:footerReference w:type="even" r:id="rId23"/>
          <w:footerReference w:type="default" r:id="rId24"/>
          <w:headerReference w:type="first" r:id="rId25"/>
          <w:footerReference w:type="first" r:id="rId26"/>
          <w:type w:val="continuous"/>
          <w:pgSz w:w="11910" w:h="16840"/>
          <w:pgMar w:top="760" w:right="800" w:bottom="280" w:left="1240" w:header="720" w:footer="720" w:gutter="0"/>
          <w:cols w:space="720"/>
        </w:sectPr>
      </w:pPr>
    </w:p>
    <w:p w:rsidR="00EC7070" w:rsidRPr="008F390A" w:rsidRDefault="00EC7070" w:rsidP="00EC7070">
      <w:pPr>
        <w:pStyle w:val="ad"/>
        <w:spacing w:after="0"/>
        <w:rPr>
          <w:rFonts w:ascii="Arial" w:hAnsi="Arial" w:cs="Arial"/>
        </w:rPr>
      </w:pPr>
      <w:r w:rsidRPr="008F390A">
        <w:rPr>
          <w:rFonts w:ascii="Arial" w:hAnsi="Arial" w:cs="Arial"/>
        </w:rPr>
        <w:lastRenderedPageBreak/>
        <w:t xml:space="preserve">От точки 14 проходит по контуру огородов ул. Кирова в восточном направлении до точки </w:t>
      </w:r>
      <w:r w:rsidRPr="008F390A">
        <w:rPr>
          <w:rFonts w:ascii="Arial" w:hAnsi="Arial" w:cs="Arial"/>
          <w:spacing w:val="-17"/>
        </w:rPr>
        <w:t>15.</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15 проходит по контуру огородов ул. Кирова в восточном направлении до точки </w:t>
      </w:r>
      <w:r w:rsidRPr="008F390A">
        <w:rPr>
          <w:rFonts w:ascii="Arial" w:hAnsi="Arial" w:cs="Arial"/>
          <w:spacing w:val="-17"/>
        </w:rPr>
        <w:t>16.</w:t>
      </w:r>
    </w:p>
    <w:p w:rsidR="00EC7070" w:rsidRPr="008F390A" w:rsidRDefault="00EC7070" w:rsidP="00EC7070">
      <w:pPr>
        <w:pStyle w:val="ad"/>
        <w:spacing w:after="0"/>
        <w:rPr>
          <w:rFonts w:ascii="Arial" w:hAnsi="Arial" w:cs="Arial"/>
        </w:rPr>
      </w:pPr>
      <w:r w:rsidRPr="008F390A">
        <w:rPr>
          <w:rFonts w:ascii="Arial" w:hAnsi="Arial" w:cs="Arial"/>
        </w:rPr>
        <w:t>От точки 16 проходит по западной стороне полосы деревьев в северо-восточном направлении до точки 17.</w:t>
      </w:r>
    </w:p>
    <w:p w:rsidR="00EC7070" w:rsidRPr="008F390A" w:rsidRDefault="00EC7070" w:rsidP="00EC7070">
      <w:pPr>
        <w:pStyle w:val="ad"/>
        <w:spacing w:after="0"/>
        <w:rPr>
          <w:rFonts w:ascii="Arial" w:hAnsi="Arial" w:cs="Arial"/>
        </w:rPr>
      </w:pPr>
      <w:r w:rsidRPr="008F390A">
        <w:rPr>
          <w:rFonts w:ascii="Arial" w:hAnsi="Arial" w:cs="Arial"/>
        </w:rPr>
        <w:t>От точки 17 проходит по контуру фруктового сада в восточном направлении до точки 18. От точки 18 проходит по контуру фруктового сада в южном направлении до точки 19.</w:t>
      </w:r>
    </w:p>
    <w:p w:rsidR="00EC7070" w:rsidRPr="008F390A" w:rsidRDefault="00EC7070" w:rsidP="00EC7070">
      <w:pPr>
        <w:pStyle w:val="ad"/>
        <w:spacing w:after="0"/>
        <w:rPr>
          <w:rFonts w:ascii="Arial" w:hAnsi="Arial" w:cs="Arial"/>
        </w:rPr>
      </w:pPr>
      <w:r w:rsidRPr="008F390A">
        <w:rPr>
          <w:rFonts w:ascii="Arial" w:hAnsi="Arial" w:cs="Arial"/>
        </w:rPr>
        <w:t>От точки 19 проходит по контуру огородов ул. Кирова в восточном направлении до точки 20.</w:t>
      </w:r>
    </w:p>
    <w:p w:rsidR="00EC7070" w:rsidRPr="008F390A" w:rsidRDefault="00EC7070" w:rsidP="00EC7070">
      <w:pPr>
        <w:pStyle w:val="ad"/>
        <w:spacing w:after="0"/>
        <w:rPr>
          <w:rFonts w:ascii="Arial" w:hAnsi="Arial" w:cs="Arial"/>
        </w:rPr>
      </w:pPr>
      <w:r w:rsidRPr="008F390A">
        <w:rPr>
          <w:rFonts w:ascii="Arial" w:hAnsi="Arial" w:cs="Arial"/>
        </w:rPr>
        <w:t>От</w:t>
      </w:r>
      <w:r w:rsidRPr="008F390A">
        <w:rPr>
          <w:rFonts w:ascii="Arial" w:hAnsi="Arial" w:cs="Arial"/>
          <w:spacing w:val="-12"/>
        </w:rPr>
        <w:t xml:space="preserve"> </w:t>
      </w:r>
      <w:r w:rsidRPr="008F390A">
        <w:rPr>
          <w:rFonts w:ascii="Arial" w:hAnsi="Arial" w:cs="Arial"/>
        </w:rPr>
        <w:t>точки</w:t>
      </w:r>
      <w:r w:rsidRPr="008F390A">
        <w:rPr>
          <w:rFonts w:ascii="Arial" w:hAnsi="Arial" w:cs="Arial"/>
          <w:spacing w:val="-11"/>
        </w:rPr>
        <w:t xml:space="preserve"> </w:t>
      </w:r>
      <w:r w:rsidRPr="008F390A">
        <w:rPr>
          <w:rFonts w:ascii="Arial" w:hAnsi="Arial" w:cs="Arial"/>
        </w:rPr>
        <w:t>20</w:t>
      </w:r>
      <w:r w:rsidRPr="008F390A">
        <w:rPr>
          <w:rFonts w:ascii="Arial" w:hAnsi="Arial" w:cs="Arial"/>
          <w:spacing w:val="-11"/>
        </w:rPr>
        <w:t xml:space="preserve"> </w:t>
      </w:r>
      <w:r w:rsidRPr="008F390A">
        <w:rPr>
          <w:rFonts w:ascii="Arial" w:hAnsi="Arial" w:cs="Arial"/>
        </w:rPr>
        <w:t>проходит</w:t>
      </w:r>
      <w:r w:rsidRPr="008F390A">
        <w:rPr>
          <w:rFonts w:ascii="Arial" w:hAnsi="Arial" w:cs="Arial"/>
          <w:spacing w:val="-11"/>
        </w:rPr>
        <w:t xml:space="preserve"> </w:t>
      </w:r>
      <w:r w:rsidRPr="008F390A">
        <w:rPr>
          <w:rFonts w:ascii="Arial" w:hAnsi="Arial" w:cs="Arial"/>
        </w:rPr>
        <w:t>по</w:t>
      </w:r>
      <w:r w:rsidRPr="008F390A">
        <w:rPr>
          <w:rFonts w:ascii="Arial" w:hAnsi="Arial" w:cs="Arial"/>
          <w:spacing w:val="-12"/>
        </w:rPr>
        <w:t xml:space="preserve"> </w:t>
      </w:r>
      <w:r w:rsidRPr="008F390A">
        <w:rPr>
          <w:rFonts w:ascii="Arial" w:hAnsi="Arial" w:cs="Arial"/>
        </w:rPr>
        <w:t>кромке</w:t>
      </w:r>
      <w:r w:rsidRPr="008F390A">
        <w:rPr>
          <w:rFonts w:ascii="Arial" w:hAnsi="Arial" w:cs="Arial"/>
          <w:spacing w:val="-12"/>
        </w:rPr>
        <w:t xml:space="preserve"> </w:t>
      </w:r>
      <w:r w:rsidRPr="008F390A">
        <w:rPr>
          <w:rFonts w:ascii="Arial" w:hAnsi="Arial" w:cs="Arial"/>
        </w:rPr>
        <w:t>луговой</w:t>
      </w:r>
      <w:r w:rsidRPr="008F390A">
        <w:rPr>
          <w:rFonts w:ascii="Arial" w:hAnsi="Arial" w:cs="Arial"/>
          <w:spacing w:val="-11"/>
        </w:rPr>
        <w:t xml:space="preserve"> </w:t>
      </w:r>
      <w:r w:rsidRPr="008F390A">
        <w:rPr>
          <w:rFonts w:ascii="Arial" w:hAnsi="Arial" w:cs="Arial"/>
        </w:rPr>
        <w:t>растительности</w:t>
      </w:r>
      <w:r w:rsidRPr="008F390A">
        <w:rPr>
          <w:rFonts w:ascii="Arial" w:hAnsi="Arial" w:cs="Arial"/>
          <w:spacing w:val="-11"/>
        </w:rPr>
        <w:t xml:space="preserve"> </w:t>
      </w:r>
      <w:r w:rsidRPr="008F390A">
        <w:rPr>
          <w:rFonts w:ascii="Arial" w:hAnsi="Arial" w:cs="Arial"/>
        </w:rPr>
        <w:t>в</w:t>
      </w:r>
      <w:r w:rsidRPr="008F390A">
        <w:rPr>
          <w:rFonts w:ascii="Arial" w:hAnsi="Arial" w:cs="Arial"/>
          <w:spacing w:val="-10"/>
        </w:rPr>
        <w:t xml:space="preserve"> </w:t>
      </w:r>
      <w:r w:rsidRPr="008F390A">
        <w:rPr>
          <w:rFonts w:ascii="Arial" w:hAnsi="Arial" w:cs="Arial"/>
        </w:rPr>
        <w:t>северо-восточном</w:t>
      </w:r>
      <w:r w:rsidRPr="008F390A">
        <w:rPr>
          <w:rFonts w:ascii="Arial" w:hAnsi="Arial" w:cs="Arial"/>
          <w:spacing w:val="-12"/>
        </w:rPr>
        <w:t xml:space="preserve"> </w:t>
      </w:r>
      <w:r w:rsidRPr="008F390A">
        <w:rPr>
          <w:rFonts w:ascii="Arial" w:hAnsi="Arial" w:cs="Arial"/>
        </w:rPr>
        <w:t xml:space="preserve">направлении до </w:t>
      </w:r>
      <w:r w:rsidRPr="008F390A">
        <w:rPr>
          <w:rFonts w:ascii="Arial" w:hAnsi="Arial" w:cs="Arial"/>
          <w:spacing w:val="-3"/>
        </w:rPr>
        <w:t>точки</w:t>
      </w:r>
      <w:r w:rsidRPr="008F390A">
        <w:rPr>
          <w:rFonts w:ascii="Arial" w:hAnsi="Arial" w:cs="Arial"/>
          <w:spacing w:val="-10"/>
        </w:rPr>
        <w:t xml:space="preserve"> </w:t>
      </w:r>
      <w:r w:rsidRPr="008F390A">
        <w:rPr>
          <w:rFonts w:ascii="Arial" w:hAnsi="Arial" w:cs="Arial"/>
        </w:rPr>
        <w:t>21.</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21 проходит по кромке луговой растительности в юго-восточном направлении до </w:t>
      </w:r>
      <w:r w:rsidRPr="008F390A">
        <w:rPr>
          <w:rFonts w:ascii="Arial" w:hAnsi="Arial" w:cs="Arial"/>
          <w:spacing w:val="-3"/>
        </w:rPr>
        <w:t>точки</w:t>
      </w:r>
      <w:r w:rsidRPr="008F390A">
        <w:rPr>
          <w:rFonts w:ascii="Arial" w:hAnsi="Arial" w:cs="Arial"/>
          <w:spacing w:val="-10"/>
        </w:rPr>
        <w:t xml:space="preserve"> </w:t>
      </w:r>
      <w:r w:rsidRPr="008F390A">
        <w:rPr>
          <w:rFonts w:ascii="Arial" w:hAnsi="Arial" w:cs="Arial"/>
        </w:rPr>
        <w:t>22.</w:t>
      </w:r>
    </w:p>
    <w:p w:rsidR="00EC7070" w:rsidRPr="008F390A" w:rsidRDefault="00EC7070" w:rsidP="00EC7070">
      <w:pPr>
        <w:pStyle w:val="ad"/>
        <w:spacing w:after="0"/>
        <w:rPr>
          <w:rFonts w:ascii="Arial" w:hAnsi="Arial" w:cs="Arial"/>
        </w:rPr>
      </w:pPr>
      <w:r w:rsidRPr="008F390A">
        <w:rPr>
          <w:rFonts w:ascii="Arial" w:hAnsi="Arial" w:cs="Arial"/>
        </w:rPr>
        <w:t>От точки 22 проходит по кромке луговой растительности в юго-восточном направлении до точки 23.</w:t>
      </w:r>
    </w:p>
    <w:p w:rsidR="00EC7070" w:rsidRPr="008F390A" w:rsidRDefault="00EC7070" w:rsidP="00EC7070">
      <w:pPr>
        <w:pStyle w:val="ad"/>
        <w:spacing w:after="0"/>
        <w:rPr>
          <w:rFonts w:ascii="Arial" w:hAnsi="Arial" w:cs="Arial"/>
        </w:rPr>
      </w:pPr>
      <w:r w:rsidRPr="008F390A">
        <w:rPr>
          <w:rFonts w:ascii="Arial" w:hAnsi="Arial" w:cs="Arial"/>
        </w:rPr>
        <w:t>От</w:t>
      </w:r>
      <w:r w:rsidRPr="008F390A">
        <w:rPr>
          <w:rFonts w:ascii="Arial" w:hAnsi="Arial" w:cs="Arial"/>
          <w:spacing w:val="-12"/>
        </w:rPr>
        <w:t xml:space="preserve"> </w:t>
      </w:r>
      <w:r w:rsidRPr="008F390A">
        <w:rPr>
          <w:rFonts w:ascii="Arial" w:hAnsi="Arial" w:cs="Arial"/>
        </w:rPr>
        <w:t>точки</w:t>
      </w:r>
      <w:r w:rsidRPr="008F390A">
        <w:rPr>
          <w:rFonts w:ascii="Arial" w:hAnsi="Arial" w:cs="Arial"/>
          <w:spacing w:val="-11"/>
        </w:rPr>
        <w:t xml:space="preserve"> </w:t>
      </w:r>
      <w:r w:rsidRPr="008F390A">
        <w:rPr>
          <w:rFonts w:ascii="Arial" w:hAnsi="Arial" w:cs="Arial"/>
        </w:rPr>
        <w:t>23</w:t>
      </w:r>
      <w:r w:rsidRPr="008F390A">
        <w:rPr>
          <w:rFonts w:ascii="Arial" w:hAnsi="Arial" w:cs="Arial"/>
          <w:spacing w:val="-11"/>
        </w:rPr>
        <w:t xml:space="preserve"> </w:t>
      </w:r>
      <w:r w:rsidRPr="008F390A">
        <w:rPr>
          <w:rFonts w:ascii="Arial" w:hAnsi="Arial" w:cs="Arial"/>
        </w:rPr>
        <w:t>проходит</w:t>
      </w:r>
      <w:r w:rsidRPr="008F390A">
        <w:rPr>
          <w:rFonts w:ascii="Arial" w:hAnsi="Arial" w:cs="Arial"/>
          <w:spacing w:val="-11"/>
        </w:rPr>
        <w:t xml:space="preserve"> </w:t>
      </w:r>
      <w:r w:rsidRPr="008F390A">
        <w:rPr>
          <w:rFonts w:ascii="Arial" w:hAnsi="Arial" w:cs="Arial"/>
        </w:rPr>
        <w:t>по</w:t>
      </w:r>
      <w:r w:rsidRPr="008F390A">
        <w:rPr>
          <w:rFonts w:ascii="Arial" w:hAnsi="Arial" w:cs="Arial"/>
          <w:spacing w:val="-12"/>
        </w:rPr>
        <w:t xml:space="preserve"> </w:t>
      </w:r>
      <w:r w:rsidRPr="008F390A">
        <w:rPr>
          <w:rFonts w:ascii="Arial" w:hAnsi="Arial" w:cs="Arial"/>
        </w:rPr>
        <w:t>кромке</w:t>
      </w:r>
      <w:r w:rsidRPr="008F390A">
        <w:rPr>
          <w:rFonts w:ascii="Arial" w:hAnsi="Arial" w:cs="Arial"/>
          <w:spacing w:val="-12"/>
        </w:rPr>
        <w:t xml:space="preserve"> </w:t>
      </w:r>
      <w:r w:rsidRPr="008F390A">
        <w:rPr>
          <w:rFonts w:ascii="Arial" w:hAnsi="Arial" w:cs="Arial"/>
        </w:rPr>
        <w:t>луговой</w:t>
      </w:r>
      <w:r w:rsidRPr="008F390A">
        <w:rPr>
          <w:rFonts w:ascii="Arial" w:hAnsi="Arial" w:cs="Arial"/>
          <w:spacing w:val="-11"/>
        </w:rPr>
        <w:t xml:space="preserve"> </w:t>
      </w:r>
      <w:r w:rsidRPr="008F390A">
        <w:rPr>
          <w:rFonts w:ascii="Arial" w:hAnsi="Arial" w:cs="Arial"/>
        </w:rPr>
        <w:t>растительности</w:t>
      </w:r>
      <w:r w:rsidRPr="008F390A">
        <w:rPr>
          <w:rFonts w:ascii="Arial" w:hAnsi="Arial" w:cs="Arial"/>
          <w:spacing w:val="-11"/>
        </w:rPr>
        <w:t xml:space="preserve"> </w:t>
      </w:r>
      <w:r w:rsidRPr="008F390A">
        <w:rPr>
          <w:rFonts w:ascii="Arial" w:hAnsi="Arial" w:cs="Arial"/>
        </w:rPr>
        <w:t>в</w:t>
      </w:r>
      <w:r w:rsidRPr="008F390A">
        <w:rPr>
          <w:rFonts w:ascii="Arial" w:hAnsi="Arial" w:cs="Arial"/>
          <w:spacing w:val="-10"/>
        </w:rPr>
        <w:t xml:space="preserve"> </w:t>
      </w:r>
      <w:r w:rsidRPr="008F390A">
        <w:rPr>
          <w:rFonts w:ascii="Arial" w:hAnsi="Arial" w:cs="Arial"/>
        </w:rPr>
        <w:t>северо-восточном</w:t>
      </w:r>
      <w:r w:rsidRPr="008F390A">
        <w:rPr>
          <w:rFonts w:ascii="Arial" w:hAnsi="Arial" w:cs="Arial"/>
          <w:spacing w:val="-12"/>
        </w:rPr>
        <w:t xml:space="preserve"> </w:t>
      </w:r>
      <w:r w:rsidRPr="008F390A">
        <w:rPr>
          <w:rFonts w:ascii="Arial" w:hAnsi="Arial" w:cs="Arial"/>
        </w:rPr>
        <w:t>направлении до точки</w:t>
      </w:r>
      <w:r w:rsidRPr="008F390A">
        <w:rPr>
          <w:rFonts w:ascii="Arial" w:hAnsi="Arial" w:cs="Arial"/>
          <w:spacing w:val="-6"/>
        </w:rPr>
        <w:t xml:space="preserve"> </w:t>
      </w:r>
      <w:r w:rsidRPr="008F390A">
        <w:rPr>
          <w:rFonts w:ascii="Arial" w:hAnsi="Arial" w:cs="Arial"/>
        </w:rPr>
        <w:t>24.</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24 проходит по кромке луговой растительности в юго-восточном направлении до </w:t>
      </w:r>
      <w:r w:rsidRPr="008F390A">
        <w:rPr>
          <w:rFonts w:ascii="Arial" w:hAnsi="Arial" w:cs="Arial"/>
          <w:spacing w:val="-3"/>
        </w:rPr>
        <w:t>точки</w:t>
      </w:r>
      <w:r w:rsidRPr="008F390A">
        <w:rPr>
          <w:rFonts w:ascii="Arial" w:hAnsi="Arial" w:cs="Arial"/>
          <w:spacing w:val="-10"/>
        </w:rPr>
        <w:t xml:space="preserve"> </w:t>
      </w:r>
      <w:r w:rsidRPr="008F390A">
        <w:rPr>
          <w:rFonts w:ascii="Arial" w:hAnsi="Arial" w:cs="Arial"/>
        </w:rPr>
        <w:t>25.</w:t>
      </w:r>
    </w:p>
    <w:p w:rsidR="00EC7070" w:rsidRPr="008F390A" w:rsidRDefault="00EC7070" w:rsidP="00EC7070">
      <w:pPr>
        <w:pStyle w:val="ad"/>
        <w:spacing w:after="0"/>
        <w:rPr>
          <w:rFonts w:ascii="Arial" w:hAnsi="Arial" w:cs="Arial"/>
        </w:rPr>
      </w:pPr>
      <w:r w:rsidRPr="008F390A">
        <w:rPr>
          <w:rFonts w:ascii="Arial" w:hAnsi="Arial" w:cs="Arial"/>
        </w:rPr>
        <w:t>От точки 25 проходит по контуру огородов ул. Кирова в юго-восточном направлении до точки 26.</w:t>
      </w:r>
    </w:p>
    <w:p w:rsidR="00EC7070" w:rsidRPr="008F390A" w:rsidRDefault="00EC7070" w:rsidP="00EC7070">
      <w:pPr>
        <w:pStyle w:val="ad"/>
        <w:spacing w:after="0"/>
        <w:rPr>
          <w:rFonts w:ascii="Arial" w:hAnsi="Arial" w:cs="Arial"/>
        </w:rPr>
      </w:pPr>
      <w:r w:rsidRPr="008F390A">
        <w:rPr>
          <w:rFonts w:ascii="Arial" w:hAnsi="Arial" w:cs="Arial"/>
        </w:rPr>
        <w:t>От точки 26 пересекает грунтовую дорогу в юго-восточном направлении, далее по контуру огородов улицы Кирова до точки 27.</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27 проходит по огородам улицы Кирова в юго-восточном направлении до точки </w:t>
      </w:r>
      <w:r w:rsidRPr="008F390A">
        <w:rPr>
          <w:rFonts w:ascii="Arial" w:hAnsi="Arial" w:cs="Arial"/>
          <w:spacing w:val="-6"/>
        </w:rPr>
        <w:t>28.</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28 проходит по огородам улицы Кирова в юго-восточном направлении до точки </w:t>
      </w:r>
      <w:r w:rsidRPr="008F390A">
        <w:rPr>
          <w:rFonts w:ascii="Arial" w:hAnsi="Arial" w:cs="Arial"/>
          <w:spacing w:val="-6"/>
        </w:rPr>
        <w:t>29.</w:t>
      </w:r>
    </w:p>
    <w:p w:rsidR="00EC7070" w:rsidRPr="008F390A" w:rsidRDefault="00EC7070" w:rsidP="00EC7070">
      <w:pPr>
        <w:pStyle w:val="ad"/>
        <w:spacing w:after="0"/>
        <w:rPr>
          <w:rFonts w:ascii="Arial" w:hAnsi="Arial" w:cs="Arial"/>
        </w:rPr>
      </w:pPr>
      <w:r w:rsidRPr="008F390A">
        <w:rPr>
          <w:rFonts w:ascii="Arial" w:hAnsi="Arial" w:cs="Arial"/>
        </w:rPr>
        <w:t>От точки 29 проходит по древесно-кустарниковой растительности в северо-восточном направлении до точки</w:t>
      </w:r>
      <w:r w:rsidRPr="008F390A">
        <w:rPr>
          <w:rFonts w:ascii="Arial" w:hAnsi="Arial" w:cs="Arial"/>
          <w:spacing w:val="-8"/>
        </w:rPr>
        <w:t xml:space="preserve"> </w:t>
      </w:r>
      <w:r w:rsidRPr="008F390A">
        <w:rPr>
          <w:rFonts w:ascii="Arial" w:hAnsi="Arial" w:cs="Arial"/>
        </w:rPr>
        <w:t>30.</w:t>
      </w:r>
    </w:p>
    <w:p w:rsidR="00EC7070" w:rsidRPr="008F390A" w:rsidRDefault="00EC7070" w:rsidP="00EC7070">
      <w:pPr>
        <w:pStyle w:val="ad"/>
        <w:spacing w:after="0"/>
        <w:rPr>
          <w:rFonts w:ascii="Arial" w:hAnsi="Arial" w:cs="Arial"/>
        </w:rPr>
      </w:pPr>
      <w:r w:rsidRPr="008F390A">
        <w:rPr>
          <w:rFonts w:ascii="Arial" w:hAnsi="Arial" w:cs="Arial"/>
        </w:rPr>
        <w:t>От точки 30 проходит по древесно-кустарниковой растительности в юго-восточном направлении до точки</w:t>
      </w:r>
      <w:r w:rsidRPr="008F390A">
        <w:rPr>
          <w:rFonts w:ascii="Arial" w:hAnsi="Arial" w:cs="Arial"/>
          <w:spacing w:val="-8"/>
        </w:rPr>
        <w:t xml:space="preserve"> </w:t>
      </w:r>
      <w:r w:rsidRPr="008F390A">
        <w:rPr>
          <w:rFonts w:ascii="Arial" w:hAnsi="Arial" w:cs="Arial"/>
        </w:rPr>
        <w:t>31.</w:t>
      </w:r>
    </w:p>
    <w:p w:rsidR="00EC7070" w:rsidRPr="008F390A" w:rsidRDefault="00EC7070" w:rsidP="00EC7070">
      <w:pPr>
        <w:pStyle w:val="ad"/>
        <w:spacing w:after="0"/>
        <w:rPr>
          <w:rFonts w:ascii="Arial" w:hAnsi="Arial" w:cs="Arial"/>
        </w:rPr>
      </w:pPr>
      <w:r w:rsidRPr="008F390A">
        <w:rPr>
          <w:rFonts w:ascii="Arial" w:hAnsi="Arial" w:cs="Arial"/>
        </w:rPr>
        <w:t>От точки 31 проходит по древесно-кустарниковой растительности в юго-восточном направлении до точки</w:t>
      </w:r>
      <w:r w:rsidRPr="008F390A">
        <w:rPr>
          <w:rFonts w:ascii="Arial" w:hAnsi="Arial" w:cs="Arial"/>
          <w:spacing w:val="-8"/>
        </w:rPr>
        <w:t xml:space="preserve"> </w:t>
      </w:r>
      <w:r w:rsidRPr="008F390A">
        <w:rPr>
          <w:rFonts w:ascii="Arial" w:hAnsi="Arial" w:cs="Arial"/>
        </w:rPr>
        <w:t>32.</w:t>
      </w:r>
    </w:p>
    <w:p w:rsidR="00EC7070" w:rsidRPr="008F390A" w:rsidRDefault="00EC7070" w:rsidP="00EC7070">
      <w:pPr>
        <w:pStyle w:val="ad"/>
        <w:spacing w:after="0"/>
        <w:rPr>
          <w:rFonts w:ascii="Arial" w:hAnsi="Arial" w:cs="Arial"/>
        </w:rPr>
      </w:pPr>
      <w:r w:rsidRPr="008F390A">
        <w:rPr>
          <w:rFonts w:ascii="Arial" w:hAnsi="Arial" w:cs="Arial"/>
        </w:rPr>
        <w:t>От точки 32 проходит по контуру огородов улицы Кирова в юго-восточном направлении до точки 33.</w:t>
      </w:r>
    </w:p>
    <w:p w:rsidR="00EC7070" w:rsidRPr="008F390A" w:rsidRDefault="00EC7070" w:rsidP="00EC7070">
      <w:pPr>
        <w:pStyle w:val="ad"/>
        <w:spacing w:after="0"/>
        <w:rPr>
          <w:rFonts w:ascii="Arial" w:hAnsi="Arial" w:cs="Arial"/>
        </w:rPr>
      </w:pPr>
      <w:r w:rsidRPr="008F390A">
        <w:rPr>
          <w:rFonts w:ascii="Arial" w:hAnsi="Arial" w:cs="Arial"/>
        </w:rPr>
        <w:t>От точки 33 проходит по контуру огородов улицы Кирова в восточном направлении до точки 34.</w:t>
      </w:r>
    </w:p>
    <w:p w:rsidR="00EC7070" w:rsidRPr="008F390A" w:rsidRDefault="00EC7070" w:rsidP="00EC7070">
      <w:pPr>
        <w:pStyle w:val="ad"/>
        <w:spacing w:after="0"/>
        <w:rPr>
          <w:rFonts w:ascii="Arial" w:hAnsi="Arial" w:cs="Arial"/>
        </w:rPr>
      </w:pPr>
      <w:r w:rsidRPr="008F390A">
        <w:rPr>
          <w:rFonts w:ascii="Arial" w:hAnsi="Arial" w:cs="Arial"/>
        </w:rPr>
        <w:t>От точки 34 проходит по контуру огородов улицы Кирова в юго-восточном направлении до точки 35.</w:t>
      </w:r>
    </w:p>
    <w:p w:rsidR="00EC7070" w:rsidRPr="008F390A" w:rsidRDefault="00EC7070" w:rsidP="00EC7070">
      <w:pPr>
        <w:pStyle w:val="ad"/>
        <w:spacing w:after="0"/>
        <w:rPr>
          <w:rFonts w:ascii="Arial" w:hAnsi="Arial" w:cs="Arial"/>
        </w:rPr>
      </w:pPr>
      <w:r w:rsidRPr="008F390A">
        <w:rPr>
          <w:rFonts w:ascii="Arial" w:hAnsi="Arial" w:cs="Arial"/>
        </w:rPr>
        <w:t>От точки 35 проходит по контуру огородов улицы Кирова в восточном направлении до точки 36.</w:t>
      </w:r>
    </w:p>
    <w:p w:rsidR="00EC7070" w:rsidRPr="008F390A" w:rsidRDefault="00EC7070" w:rsidP="00EC7070">
      <w:pPr>
        <w:pStyle w:val="ad"/>
        <w:spacing w:after="0"/>
        <w:rPr>
          <w:rFonts w:ascii="Arial" w:hAnsi="Arial" w:cs="Arial"/>
        </w:rPr>
      </w:pPr>
      <w:r w:rsidRPr="008F390A">
        <w:rPr>
          <w:rFonts w:ascii="Arial" w:hAnsi="Arial" w:cs="Arial"/>
        </w:rPr>
        <w:t>От точки 36 проходит по кромке луговой растительности в юго-восточном направлении до точки 37.</w:t>
      </w:r>
    </w:p>
    <w:p w:rsidR="00EC7070" w:rsidRPr="008F390A" w:rsidRDefault="00EC7070" w:rsidP="00EC7070">
      <w:pPr>
        <w:pStyle w:val="ad"/>
        <w:spacing w:after="0"/>
        <w:rPr>
          <w:rFonts w:ascii="Arial" w:hAnsi="Arial" w:cs="Arial"/>
        </w:rPr>
      </w:pPr>
      <w:r w:rsidRPr="008F390A">
        <w:rPr>
          <w:rFonts w:ascii="Arial" w:hAnsi="Arial" w:cs="Arial"/>
        </w:rPr>
        <w:t>От точки 37 проходит по кромке луговой растительности в юго-западном направлении до точки 38.</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38 проходит по кромке луговой растительности в юго-восточном направлении до </w:t>
      </w:r>
      <w:r w:rsidRPr="008F390A">
        <w:rPr>
          <w:rFonts w:ascii="Arial" w:hAnsi="Arial" w:cs="Arial"/>
          <w:spacing w:val="-3"/>
        </w:rPr>
        <w:t>точки</w:t>
      </w:r>
      <w:r w:rsidRPr="008F390A">
        <w:rPr>
          <w:rFonts w:ascii="Arial" w:hAnsi="Arial" w:cs="Arial"/>
          <w:spacing w:val="-10"/>
        </w:rPr>
        <w:t xml:space="preserve"> </w:t>
      </w:r>
      <w:r w:rsidRPr="008F390A">
        <w:rPr>
          <w:rFonts w:ascii="Arial" w:hAnsi="Arial" w:cs="Arial"/>
        </w:rPr>
        <w:t>39.</w:t>
      </w:r>
    </w:p>
    <w:p w:rsidR="00EC7070" w:rsidRPr="008F390A" w:rsidRDefault="00EC7070" w:rsidP="00EC7070">
      <w:pPr>
        <w:pStyle w:val="ad"/>
        <w:spacing w:after="0"/>
        <w:rPr>
          <w:rFonts w:ascii="Arial" w:hAnsi="Arial" w:cs="Arial"/>
        </w:rPr>
      </w:pPr>
      <w:r w:rsidRPr="008F390A">
        <w:rPr>
          <w:rFonts w:ascii="Arial" w:hAnsi="Arial" w:cs="Arial"/>
        </w:rPr>
        <w:t>От</w:t>
      </w:r>
      <w:r w:rsidRPr="008F390A">
        <w:rPr>
          <w:rFonts w:ascii="Arial" w:hAnsi="Arial" w:cs="Arial"/>
          <w:spacing w:val="-12"/>
        </w:rPr>
        <w:t xml:space="preserve"> </w:t>
      </w:r>
      <w:r w:rsidRPr="008F390A">
        <w:rPr>
          <w:rFonts w:ascii="Arial" w:hAnsi="Arial" w:cs="Arial"/>
        </w:rPr>
        <w:t>точки</w:t>
      </w:r>
      <w:r w:rsidRPr="008F390A">
        <w:rPr>
          <w:rFonts w:ascii="Arial" w:hAnsi="Arial" w:cs="Arial"/>
          <w:spacing w:val="-11"/>
        </w:rPr>
        <w:t xml:space="preserve"> </w:t>
      </w:r>
      <w:r w:rsidRPr="008F390A">
        <w:rPr>
          <w:rFonts w:ascii="Arial" w:hAnsi="Arial" w:cs="Arial"/>
        </w:rPr>
        <w:t>39</w:t>
      </w:r>
      <w:r w:rsidRPr="008F390A">
        <w:rPr>
          <w:rFonts w:ascii="Arial" w:hAnsi="Arial" w:cs="Arial"/>
          <w:spacing w:val="-11"/>
        </w:rPr>
        <w:t xml:space="preserve"> </w:t>
      </w:r>
      <w:r w:rsidRPr="008F390A">
        <w:rPr>
          <w:rFonts w:ascii="Arial" w:hAnsi="Arial" w:cs="Arial"/>
        </w:rPr>
        <w:t>проходит</w:t>
      </w:r>
      <w:r w:rsidRPr="008F390A">
        <w:rPr>
          <w:rFonts w:ascii="Arial" w:hAnsi="Arial" w:cs="Arial"/>
          <w:spacing w:val="-11"/>
        </w:rPr>
        <w:t xml:space="preserve"> </w:t>
      </w:r>
      <w:r w:rsidRPr="008F390A">
        <w:rPr>
          <w:rFonts w:ascii="Arial" w:hAnsi="Arial" w:cs="Arial"/>
        </w:rPr>
        <w:t>по</w:t>
      </w:r>
      <w:r w:rsidRPr="008F390A">
        <w:rPr>
          <w:rFonts w:ascii="Arial" w:hAnsi="Arial" w:cs="Arial"/>
          <w:spacing w:val="-12"/>
        </w:rPr>
        <w:t xml:space="preserve"> </w:t>
      </w:r>
      <w:r w:rsidRPr="008F390A">
        <w:rPr>
          <w:rFonts w:ascii="Arial" w:hAnsi="Arial" w:cs="Arial"/>
        </w:rPr>
        <w:t>кромке</w:t>
      </w:r>
      <w:r w:rsidRPr="008F390A">
        <w:rPr>
          <w:rFonts w:ascii="Arial" w:hAnsi="Arial" w:cs="Arial"/>
          <w:spacing w:val="-12"/>
        </w:rPr>
        <w:t xml:space="preserve"> </w:t>
      </w:r>
      <w:r w:rsidRPr="008F390A">
        <w:rPr>
          <w:rFonts w:ascii="Arial" w:hAnsi="Arial" w:cs="Arial"/>
        </w:rPr>
        <w:t>луговой</w:t>
      </w:r>
      <w:r w:rsidRPr="008F390A">
        <w:rPr>
          <w:rFonts w:ascii="Arial" w:hAnsi="Arial" w:cs="Arial"/>
          <w:spacing w:val="-11"/>
        </w:rPr>
        <w:t xml:space="preserve"> </w:t>
      </w:r>
      <w:r w:rsidRPr="008F390A">
        <w:rPr>
          <w:rFonts w:ascii="Arial" w:hAnsi="Arial" w:cs="Arial"/>
        </w:rPr>
        <w:t>растительности</w:t>
      </w:r>
      <w:r w:rsidRPr="008F390A">
        <w:rPr>
          <w:rFonts w:ascii="Arial" w:hAnsi="Arial" w:cs="Arial"/>
          <w:spacing w:val="-11"/>
        </w:rPr>
        <w:t xml:space="preserve"> </w:t>
      </w:r>
      <w:r w:rsidRPr="008F390A">
        <w:rPr>
          <w:rFonts w:ascii="Arial" w:hAnsi="Arial" w:cs="Arial"/>
        </w:rPr>
        <w:t>в</w:t>
      </w:r>
      <w:r w:rsidRPr="008F390A">
        <w:rPr>
          <w:rFonts w:ascii="Arial" w:hAnsi="Arial" w:cs="Arial"/>
          <w:spacing w:val="-10"/>
        </w:rPr>
        <w:t xml:space="preserve"> </w:t>
      </w:r>
      <w:r w:rsidRPr="008F390A">
        <w:rPr>
          <w:rFonts w:ascii="Arial" w:hAnsi="Arial" w:cs="Arial"/>
        </w:rPr>
        <w:t>северо-восточном</w:t>
      </w:r>
      <w:r w:rsidRPr="008F390A">
        <w:rPr>
          <w:rFonts w:ascii="Arial" w:hAnsi="Arial" w:cs="Arial"/>
          <w:spacing w:val="-12"/>
        </w:rPr>
        <w:t xml:space="preserve"> </w:t>
      </w:r>
      <w:r w:rsidRPr="008F390A">
        <w:rPr>
          <w:rFonts w:ascii="Arial" w:hAnsi="Arial" w:cs="Arial"/>
        </w:rPr>
        <w:t>направлении до точки</w:t>
      </w:r>
      <w:r w:rsidRPr="008F390A">
        <w:rPr>
          <w:rFonts w:ascii="Arial" w:hAnsi="Arial" w:cs="Arial"/>
          <w:spacing w:val="-6"/>
        </w:rPr>
        <w:t xml:space="preserve"> </w:t>
      </w:r>
      <w:r w:rsidRPr="008F390A">
        <w:rPr>
          <w:rFonts w:ascii="Arial" w:hAnsi="Arial" w:cs="Arial"/>
        </w:rPr>
        <w:t>40.</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40 проходит по кромке луговой растительности в юго-восточном направлении до </w:t>
      </w:r>
      <w:r w:rsidRPr="008F390A">
        <w:rPr>
          <w:rFonts w:ascii="Arial" w:hAnsi="Arial" w:cs="Arial"/>
          <w:spacing w:val="-3"/>
        </w:rPr>
        <w:t>точки</w:t>
      </w:r>
      <w:r w:rsidRPr="008F390A">
        <w:rPr>
          <w:rFonts w:ascii="Arial" w:hAnsi="Arial" w:cs="Arial"/>
          <w:spacing w:val="-10"/>
        </w:rPr>
        <w:t xml:space="preserve"> </w:t>
      </w:r>
      <w:r w:rsidRPr="008F390A">
        <w:rPr>
          <w:rFonts w:ascii="Arial" w:hAnsi="Arial" w:cs="Arial"/>
        </w:rPr>
        <w:t>41.</w:t>
      </w:r>
    </w:p>
    <w:p w:rsidR="00EC7070" w:rsidRPr="008F390A" w:rsidRDefault="00EC7070" w:rsidP="00EC7070">
      <w:pPr>
        <w:pStyle w:val="ad"/>
        <w:spacing w:after="0"/>
        <w:rPr>
          <w:rFonts w:ascii="Arial" w:hAnsi="Arial" w:cs="Arial"/>
        </w:rPr>
      </w:pPr>
      <w:r w:rsidRPr="008F390A">
        <w:rPr>
          <w:rFonts w:ascii="Arial" w:hAnsi="Arial" w:cs="Arial"/>
        </w:rPr>
        <w:lastRenderedPageBreak/>
        <w:t>От точки 41 проходит по кромке луговой растительности в юго-восточном направлении до точки</w:t>
      </w:r>
      <w:r w:rsidRPr="008F390A">
        <w:rPr>
          <w:rFonts w:ascii="Arial" w:hAnsi="Arial" w:cs="Arial"/>
          <w:spacing w:val="-6"/>
        </w:rPr>
        <w:t xml:space="preserve"> </w:t>
      </w:r>
      <w:r w:rsidRPr="008F390A">
        <w:rPr>
          <w:rFonts w:ascii="Arial" w:hAnsi="Arial" w:cs="Arial"/>
        </w:rPr>
        <w:t>42.</w:t>
      </w:r>
    </w:p>
    <w:p w:rsidR="00EC7070" w:rsidRPr="008F390A" w:rsidRDefault="00EC7070" w:rsidP="00EC7070">
      <w:pPr>
        <w:rPr>
          <w:rFonts w:cs="Arial"/>
        </w:rPr>
        <w:sectPr w:rsidR="00EC7070" w:rsidRPr="008F390A">
          <w:pgSz w:w="11910" w:h="16840"/>
          <w:pgMar w:top="760" w:right="800" w:bottom="280" w:left="1240" w:header="720" w:footer="720" w:gutter="0"/>
          <w:cols w:space="720"/>
        </w:sectPr>
      </w:pPr>
    </w:p>
    <w:p w:rsidR="00EC7070" w:rsidRPr="008F390A" w:rsidRDefault="00EC7070" w:rsidP="00EC7070">
      <w:pPr>
        <w:pStyle w:val="ad"/>
        <w:spacing w:after="0"/>
        <w:rPr>
          <w:rFonts w:ascii="Arial" w:hAnsi="Arial" w:cs="Arial"/>
        </w:rPr>
      </w:pPr>
      <w:r w:rsidRPr="008F390A">
        <w:rPr>
          <w:rFonts w:ascii="Arial" w:hAnsi="Arial" w:cs="Arial"/>
        </w:rPr>
        <w:lastRenderedPageBreak/>
        <w:t xml:space="preserve">От точки 42 проходит по кромке луговой растительности в восточном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43.</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43 проходит по кромке луговой растительности в юго-западном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44.</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44 проходит по кромке луговой растительности в восточном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45.</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45 проходит по кромке луговой растительности в юго-западном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46.</w:t>
      </w:r>
    </w:p>
    <w:p w:rsidR="00EC7070" w:rsidRPr="008F390A" w:rsidRDefault="00EC7070" w:rsidP="00EC7070">
      <w:pPr>
        <w:pStyle w:val="ad"/>
        <w:spacing w:after="0"/>
        <w:rPr>
          <w:rFonts w:ascii="Arial" w:hAnsi="Arial" w:cs="Arial"/>
        </w:rPr>
      </w:pPr>
      <w:r w:rsidRPr="008F390A">
        <w:rPr>
          <w:rFonts w:ascii="Arial" w:hAnsi="Arial" w:cs="Arial"/>
        </w:rPr>
        <w:t>От точки 46 проходит по кромке луговой растительности в юго-восточном направлении до точки 47.</w:t>
      </w:r>
    </w:p>
    <w:p w:rsidR="00EC7070" w:rsidRPr="008F390A" w:rsidRDefault="00EC7070" w:rsidP="00EC7070">
      <w:pPr>
        <w:pStyle w:val="ad"/>
        <w:spacing w:after="0"/>
        <w:rPr>
          <w:rFonts w:ascii="Arial" w:hAnsi="Arial" w:cs="Arial"/>
        </w:rPr>
      </w:pPr>
      <w:r w:rsidRPr="008F390A">
        <w:rPr>
          <w:rFonts w:ascii="Arial" w:hAnsi="Arial" w:cs="Arial"/>
        </w:rPr>
        <w:t>От точки 47 проходит по контуру огородов улицы Чехова в северо-восточном направлении до точки 48.</w:t>
      </w:r>
    </w:p>
    <w:p w:rsidR="00EC7070" w:rsidRPr="008F390A" w:rsidRDefault="00EC7070" w:rsidP="00EC7070">
      <w:pPr>
        <w:pStyle w:val="ad"/>
        <w:spacing w:after="0"/>
        <w:rPr>
          <w:rFonts w:ascii="Arial" w:hAnsi="Arial" w:cs="Arial"/>
        </w:rPr>
      </w:pPr>
      <w:r w:rsidRPr="008F390A">
        <w:rPr>
          <w:rFonts w:ascii="Arial" w:hAnsi="Arial" w:cs="Arial"/>
        </w:rPr>
        <w:t>От точки 48 проходит по контуру огородов улицы Чехова в юго-восточном направлении до точки</w:t>
      </w:r>
      <w:r w:rsidRPr="008F390A">
        <w:rPr>
          <w:rFonts w:ascii="Arial" w:hAnsi="Arial" w:cs="Arial"/>
          <w:spacing w:val="-6"/>
        </w:rPr>
        <w:t xml:space="preserve"> </w:t>
      </w:r>
      <w:r w:rsidRPr="008F390A">
        <w:rPr>
          <w:rFonts w:ascii="Arial" w:hAnsi="Arial" w:cs="Arial"/>
        </w:rPr>
        <w:t>49.</w:t>
      </w:r>
    </w:p>
    <w:p w:rsidR="00EC7070" w:rsidRPr="008F390A" w:rsidRDefault="00EC7070" w:rsidP="00EC7070">
      <w:pPr>
        <w:pStyle w:val="ad"/>
        <w:spacing w:after="0"/>
        <w:rPr>
          <w:rFonts w:ascii="Arial" w:hAnsi="Arial" w:cs="Arial"/>
        </w:rPr>
      </w:pPr>
      <w:r w:rsidRPr="008F390A">
        <w:rPr>
          <w:rFonts w:ascii="Arial" w:hAnsi="Arial" w:cs="Arial"/>
        </w:rPr>
        <w:t>От точки 49 проходит по контуру огородов улицы Чехова в юго-восточном направлении до точки</w:t>
      </w:r>
      <w:r w:rsidRPr="008F390A">
        <w:rPr>
          <w:rFonts w:ascii="Arial" w:hAnsi="Arial" w:cs="Arial"/>
          <w:spacing w:val="-6"/>
        </w:rPr>
        <w:t xml:space="preserve"> </w:t>
      </w:r>
      <w:r w:rsidRPr="008F390A">
        <w:rPr>
          <w:rFonts w:ascii="Arial" w:hAnsi="Arial" w:cs="Arial"/>
        </w:rPr>
        <w:t>50.</w:t>
      </w:r>
    </w:p>
    <w:p w:rsidR="00EC7070" w:rsidRPr="008F390A" w:rsidRDefault="00EC7070" w:rsidP="00EC7070">
      <w:pPr>
        <w:pStyle w:val="ad"/>
        <w:spacing w:after="0"/>
        <w:rPr>
          <w:rFonts w:ascii="Arial" w:hAnsi="Arial" w:cs="Arial"/>
        </w:rPr>
      </w:pPr>
      <w:r w:rsidRPr="008F390A">
        <w:rPr>
          <w:rFonts w:ascii="Arial" w:hAnsi="Arial" w:cs="Arial"/>
        </w:rPr>
        <w:t>От точки 50 проходит по контуру огородов улицы Чехова в юго-восточном направлении до точки</w:t>
      </w:r>
      <w:r w:rsidRPr="008F390A">
        <w:rPr>
          <w:rFonts w:ascii="Arial" w:hAnsi="Arial" w:cs="Arial"/>
          <w:spacing w:val="-6"/>
        </w:rPr>
        <w:t xml:space="preserve"> </w:t>
      </w:r>
      <w:r w:rsidRPr="008F390A">
        <w:rPr>
          <w:rFonts w:ascii="Arial" w:hAnsi="Arial" w:cs="Arial"/>
        </w:rPr>
        <w:t>51.</w:t>
      </w:r>
    </w:p>
    <w:p w:rsidR="00EC7070" w:rsidRPr="008F390A" w:rsidRDefault="00EC7070" w:rsidP="00EC7070">
      <w:pPr>
        <w:pStyle w:val="ad"/>
        <w:spacing w:after="0"/>
        <w:rPr>
          <w:rFonts w:ascii="Arial" w:hAnsi="Arial" w:cs="Arial"/>
        </w:rPr>
      </w:pPr>
      <w:r w:rsidRPr="008F390A">
        <w:rPr>
          <w:rFonts w:ascii="Arial" w:hAnsi="Arial" w:cs="Arial"/>
        </w:rPr>
        <w:t>От точки 51 проходит по восточной стороне приусадебных участков в юго-западном направлении до точки 52.</w:t>
      </w:r>
    </w:p>
    <w:p w:rsidR="00EC7070" w:rsidRPr="008F390A" w:rsidRDefault="00EC7070" w:rsidP="00EC7070">
      <w:pPr>
        <w:pStyle w:val="ad"/>
        <w:spacing w:after="0"/>
        <w:rPr>
          <w:rFonts w:ascii="Arial" w:hAnsi="Arial" w:cs="Arial"/>
        </w:rPr>
      </w:pPr>
      <w:r w:rsidRPr="008F390A">
        <w:rPr>
          <w:rFonts w:ascii="Arial" w:hAnsi="Arial" w:cs="Arial"/>
        </w:rPr>
        <w:t>От точки 52 проходит по кромке степной растительности в юго-восточном направлении до точки 53.</w:t>
      </w:r>
    </w:p>
    <w:p w:rsidR="00EC7070" w:rsidRPr="008F390A" w:rsidRDefault="00EC7070" w:rsidP="00EC7070">
      <w:pPr>
        <w:pStyle w:val="ad"/>
        <w:spacing w:after="0"/>
        <w:rPr>
          <w:rFonts w:ascii="Arial" w:hAnsi="Arial" w:cs="Arial"/>
        </w:rPr>
      </w:pPr>
      <w:r w:rsidRPr="008F390A">
        <w:rPr>
          <w:rFonts w:ascii="Arial" w:hAnsi="Arial" w:cs="Arial"/>
        </w:rPr>
        <w:t>От точки 53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54.</w:t>
      </w:r>
    </w:p>
    <w:p w:rsidR="00EC7070" w:rsidRPr="008F390A" w:rsidRDefault="00EC7070" w:rsidP="00EC7070">
      <w:pPr>
        <w:pStyle w:val="ad"/>
        <w:spacing w:after="0"/>
        <w:rPr>
          <w:rFonts w:ascii="Arial" w:hAnsi="Arial" w:cs="Arial"/>
        </w:rPr>
      </w:pPr>
      <w:r w:rsidRPr="008F390A">
        <w:rPr>
          <w:rFonts w:ascii="Arial" w:hAnsi="Arial" w:cs="Arial"/>
        </w:rPr>
        <w:t>От точки 54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южном направлении до точки 55.</w:t>
      </w:r>
    </w:p>
    <w:p w:rsidR="00EC7070" w:rsidRPr="008F390A" w:rsidRDefault="00EC7070" w:rsidP="00EC7070">
      <w:pPr>
        <w:pStyle w:val="ad"/>
        <w:spacing w:after="0"/>
        <w:rPr>
          <w:rFonts w:ascii="Arial" w:hAnsi="Arial" w:cs="Arial"/>
        </w:rPr>
      </w:pPr>
      <w:r w:rsidRPr="008F390A">
        <w:rPr>
          <w:rFonts w:ascii="Arial" w:hAnsi="Arial" w:cs="Arial"/>
        </w:rPr>
        <w:t>От точки 55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56.</w:t>
      </w:r>
    </w:p>
    <w:p w:rsidR="00EC7070" w:rsidRPr="008F390A" w:rsidRDefault="00EC7070" w:rsidP="00EC7070">
      <w:pPr>
        <w:pStyle w:val="ad"/>
        <w:spacing w:after="0"/>
        <w:rPr>
          <w:rFonts w:ascii="Arial" w:hAnsi="Arial" w:cs="Arial"/>
        </w:rPr>
      </w:pPr>
      <w:r w:rsidRPr="008F390A">
        <w:rPr>
          <w:rFonts w:ascii="Arial" w:hAnsi="Arial" w:cs="Arial"/>
        </w:rPr>
        <w:t>От точки 56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57.</w:t>
      </w:r>
    </w:p>
    <w:p w:rsidR="00EC7070" w:rsidRPr="008F390A" w:rsidRDefault="00EC7070" w:rsidP="00EC7070">
      <w:pPr>
        <w:pStyle w:val="ad"/>
        <w:spacing w:after="0"/>
        <w:rPr>
          <w:rFonts w:ascii="Arial" w:hAnsi="Arial" w:cs="Arial"/>
        </w:rPr>
      </w:pPr>
      <w:r w:rsidRPr="008F390A">
        <w:rPr>
          <w:rFonts w:ascii="Arial" w:hAnsi="Arial" w:cs="Arial"/>
        </w:rPr>
        <w:t>От точки 57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58.</w:t>
      </w:r>
    </w:p>
    <w:p w:rsidR="00EC7070" w:rsidRPr="008F390A" w:rsidRDefault="00EC7070" w:rsidP="00EC7070">
      <w:pPr>
        <w:pStyle w:val="ad"/>
        <w:spacing w:after="0"/>
        <w:rPr>
          <w:rFonts w:ascii="Arial" w:hAnsi="Arial" w:cs="Arial"/>
        </w:rPr>
      </w:pPr>
      <w:r w:rsidRPr="008F390A">
        <w:rPr>
          <w:rFonts w:ascii="Arial" w:hAnsi="Arial" w:cs="Arial"/>
        </w:rPr>
        <w:t>От точки 58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59.</w:t>
      </w:r>
    </w:p>
    <w:p w:rsidR="00EC7070" w:rsidRPr="008F390A" w:rsidRDefault="00EC7070" w:rsidP="00EC7070">
      <w:pPr>
        <w:pStyle w:val="ad"/>
        <w:spacing w:after="0"/>
        <w:rPr>
          <w:rFonts w:ascii="Arial" w:hAnsi="Arial" w:cs="Arial"/>
        </w:rPr>
      </w:pPr>
      <w:r w:rsidRPr="008F390A">
        <w:rPr>
          <w:rFonts w:ascii="Arial" w:hAnsi="Arial" w:cs="Arial"/>
        </w:rPr>
        <w:t>От точки 59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60.</w:t>
      </w:r>
    </w:p>
    <w:p w:rsidR="00EC7070" w:rsidRPr="008F390A" w:rsidRDefault="00EC7070" w:rsidP="00EC7070">
      <w:pPr>
        <w:pStyle w:val="ad"/>
        <w:spacing w:after="0"/>
        <w:rPr>
          <w:rFonts w:ascii="Arial" w:hAnsi="Arial" w:cs="Arial"/>
        </w:rPr>
      </w:pPr>
      <w:r w:rsidRPr="008F390A">
        <w:rPr>
          <w:rFonts w:ascii="Arial" w:hAnsi="Arial" w:cs="Arial"/>
        </w:rPr>
        <w:t>От точки 60 проходит по восточной стороне участка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северо-западном направлении до точки 61.</w:t>
      </w:r>
    </w:p>
    <w:p w:rsidR="00EC7070" w:rsidRPr="008F390A" w:rsidRDefault="00EC7070" w:rsidP="00EC7070">
      <w:pPr>
        <w:pStyle w:val="ad"/>
        <w:spacing w:after="0"/>
        <w:rPr>
          <w:rFonts w:ascii="Arial" w:hAnsi="Arial" w:cs="Arial"/>
        </w:rPr>
      </w:pPr>
      <w:r w:rsidRPr="008F390A">
        <w:rPr>
          <w:rFonts w:ascii="Arial" w:hAnsi="Arial" w:cs="Arial"/>
        </w:rPr>
        <w:t>От точки 61 проходит по северной стороне участка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62.</w:t>
      </w:r>
    </w:p>
    <w:p w:rsidR="00EC7070" w:rsidRPr="008F390A" w:rsidRDefault="00EC7070" w:rsidP="00EC7070">
      <w:pPr>
        <w:pStyle w:val="ad"/>
        <w:spacing w:after="0"/>
        <w:rPr>
          <w:rFonts w:ascii="Arial" w:hAnsi="Arial" w:cs="Arial"/>
        </w:rPr>
      </w:pPr>
      <w:r w:rsidRPr="008F390A">
        <w:rPr>
          <w:rFonts w:ascii="Arial" w:hAnsi="Arial" w:cs="Arial"/>
        </w:rPr>
        <w:t>От точки 62 проходит по западной стороне участка садоводческого</w:t>
      </w:r>
      <w:r w:rsidRPr="008F390A">
        <w:rPr>
          <w:rFonts w:ascii="Arial" w:hAnsi="Arial" w:cs="Arial"/>
          <w:spacing w:val="55"/>
        </w:rPr>
        <w:t xml:space="preserve"> </w:t>
      </w:r>
      <w:r w:rsidRPr="008F390A">
        <w:rPr>
          <w:rFonts w:ascii="Arial" w:hAnsi="Arial" w:cs="Arial"/>
        </w:rPr>
        <w:t>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юго-восточном направлении до точки 63.</w:t>
      </w:r>
    </w:p>
    <w:p w:rsidR="00EC7070" w:rsidRPr="008F390A" w:rsidRDefault="00EC7070" w:rsidP="00EC7070">
      <w:pPr>
        <w:pStyle w:val="ad"/>
        <w:spacing w:after="0"/>
        <w:rPr>
          <w:rFonts w:ascii="Arial" w:hAnsi="Arial" w:cs="Arial"/>
        </w:rPr>
      </w:pPr>
      <w:r w:rsidRPr="008F390A">
        <w:rPr>
          <w:rFonts w:ascii="Arial" w:hAnsi="Arial" w:cs="Arial"/>
        </w:rPr>
        <w:t>От точки 63 проходит по северной стороне участков садоводческого товарищества</w:t>
      </w:r>
    </w:p>
    <w:p w:rsidR="00EC7070" w:rsidRPr="008F390A" w:rsidRDefault="00EC7070" w:rsidP="00EC7070">
      <w:pPr>
        <w:pStyle w:val="ad"/>
        <w:spacing w:after="0"/>
        <w:rPr>
          <w:rFonts w:ascii="Arial" w:hAnsi="Arial" w:cs="Arial"/>
        </w:rPr>
      </w:pPr>
      <w:r w:rsidRPr="008F390A">
        <w:rPr>
          <w:rFonts w:ascii="Arial" w:hAnsi="Arial" w:cs="Arial"/>
        </w:rPr>
        <w:t>«Никольское» в юго-западном направлении до точки 64.</w:t>
      </w:r>
    </w:p>
    <w:p w:rsidR="00EC7070" w:rsidRPr="008F390A" w:rsidRDefault="00EC7070" w:rsidP="00EC7070">
      <w:pPr>
        <w:pStyle w:val="ad"/>
        <w:spacing w:after="0"/>
        <w:rPr>
          <w:rFonts w:ascii="Arial" w:hAnsi="Arial" w:cs="Arial"/>
        </w:rPr>
      </w:pPr>
      <w:r w:rsidRPr="008F390A">
        <w:rPr>
          <w:rFonts w:ascii="Arial" w:hAnsi="Arial" w:cs="Arial"/>
        </w:rPr>
        <w:t>От точки 64 проходит по грунтовой дороге в северном направлении до точки 65.</w:t>
      </w:r>
    </w:p>
    <w:p w:rsidR="00EC7070" w:rsidRPr="008F390A" w:rsidRDefault="00EC7070" w:rsidP="00EC7070">
      <w:pPr>
        <w:pStyle w:val="ad"/>
        <w:spacing w:after="0"/>
        <w:rPr>
          <w:rFonts w:ascii="Arial" w:hAnsi="Arial" w:cs="Arial"/>
        </w:rPr>
      </w:pPr>
      <w:r w:rsidRPr="008F390A">
        <w:rPr>
          <w:rFonts w:ascii="Arial" w:hAnsi="Arial" w:cs="Arial"/>
        </w:rPr>
        <w:t>От точки 65 проходит по кромке степной растительности, затем пересекает автомобильную дорогу местного значения в северо-восточном направлении до точки 66.</w:t>
      </w:r>
    </w:p>
    <w:p w:rsidR="00EC7070" w:rsidRPr="008F390A" w:rsidRDefault="00EC7070" w:rsidP="00EC7070">
      <w:pPr>
        <w:pStyle w:val="ad"/>
        <w:spacing w:after="0"/>
        <w:rPr>
          <w:rFonts w:ascii="Arial" w:hAnsi="Arial" w:cs="Arial"/>
        </w:rPr>
      </w:pPr>
      <w:r w:rsidRPr="008F390A">
        <w:rPr>
          <w:rFonts w:ascii="Arial" w:hAnsi="Arial" w:cs="Arial"/>
        </w:rPr>
        <w:t>От точки 66 проходит по западной стороне участка по улице Чехова, затем по лесной растительности до точки 67.</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 xml:space="preserve">67 по фруктовому саду в </w:t>
      </w:r>
      <w:r w:rsidRPr="008F390A">
        <w:rPr>
          <w:rFonts w:ascii="Arial" w:hAnsi="Arial" w:cs="Arial"/>
          <w:spacing w:val="-3"/>
        </w:rPr>
        <w:t xml:space="preserve">юго-западном направлении </w:t>
      </w:r>
      <w:r w:rsidRPr="008F390A">
        <w:rPr>
          <w:rFonts w:ascii="Arial" w:hAnsi="Arial" w:cs="Arial"/>
        </w:rPr>
        <w:t xml:space="preserve">до </w:t>
      </w:r>
      <w:r w:rsidRPr="008F390A">
        <w:rPr>
          <w:rFonts w:ascii="Arial" w:hAnsi="Arial" w:cs="Arial"/>
          <w:spacing w:val="-3"/>
        </w:rPr>
        <w:t xml:space="preserve">точки </w:t>
      </w:r>
      <w:r w:rsidRPr="008F390A">
        <w:rPr>
          <w:rFonts w:ascii="Arial" w:hAnsi="Arial" w:cs="Arial"/>
        </w:rPr>
        <w:t>68. От</w:t>
      </w:r>
      <w:r w:rsidRPr="008F390A">
        <w:rPr>
          <w:rFonts w:ascii="Arial" w:hAnsi="Arial" w:cs="Arial"/>
          <w:spacing w:val="-7"/>
        </w:rPr>
        <w:t xml:space="preserve"> </w:t>
      </w:r>
      <w:r w:rsidRPr="008F390A">
        <w:rPr>
          <w:rFonts w:ascii="Arial" w:hAnsi="Arial" w:cs="Arial"/>
          <w:spacing w:val="-3"/>
        </w:rPr>
        <w:t>точки</w:t>
      </w:r>
      <w:r w:rsidRPr="008F390A">
        <w:rPr>
          <w:rFonts w:ascii="Arial" w:hAnsi="Arial" w:cs="Arial"/>
          <w:spacing w:val="-6"/>
        </w:rPr>
        <w:t xml:space="preserve"> </w:t>
      </w:r>
      <w:r w:rsidRPr="008F390A">
        <w:rPr>
          <w:rFonts w:ascii="Arial" w:hAnsi="Arial" w:cs="Arial"/>
        </w:rPr>
        <w:t>68</w:t>
      </w:r>
      <w:r w:rsidRPr="008F390A">
        <w:rPr>
          <w:rFonts w:ascii="Arial" w:hAnsi="Arial" w:cs="Arial"/>
          <w:spacing w:val="-7"/>
        </w:rPr>
        <w:t xml:space="preserve"> </w:t>
      </w:r>
      <w:r w:rsidRPr="008F390A">
        <w:rPr>
          <w:rFonts w:ascii="Arial" w:hAnsi="Arial" w:cs="Arial"/>
        </w:rPr>
        <w:t>по</w:t>
      </w:r>
      <w:r w:rsidRPr="008F390A">
        <w:rPr>
          <w:rFonts w:ascii="Arial" w:hAnsi="Arial" w:cs="Arial"/>
          <w:spacing w:val="-7"/>
        </w:rPr>
        <w:t xml:space="preserve"> </w:t>
      </w:r>
      <w:r w:rsidRPr="008F390A">
        <w:rPr>
          <w:rFonts w:ascii="Arial" w:hAnsi="Arial" w:cs="Arial"/>
        </w:rPr>
        <w:t>фруктовому</w:t>
      </w:r>
      <w:r w:rsidRPr="008F390A">
        <w:rPr>
          <w:rFonts w:ascii="Arial" w:hAnsi="Arial" w:cs="Arial"/>
          <w:spacing w:val="-10"/>
        </w:rPr>
        <w:t xml:space="preserve"> </w:t>
      </w:r>
      <w:r w:rsidRPr="008F390A">
        <w:rPr>
          <w:rFonts w:ascii="Arial" w:hAnsi="Arial" w:cs="Arial"/>
        </w:rPr>
        <w:t>саду</w:t>
      </w:r>
      <w:r w:rsidRPr="008F390A">
        <w:rPr>
          <w:rFonts w:ascii="Arial" w:hAnsi="Arial" w:cs="Arial"/>
          <w:spacing w:val="-8"/>
        </w:rPr>
        <w:t xml:space="preserve"> </w:t>
      </w:r>
      <w:r w:rsidRPr="008F390A">
        <w:rPr>
          <w:rFonts w:ascii="Arial" w:hAnsi="Arial" w:cs="Arial"/>
        </w:rPr>
        <w:t>в</w:t>
      </w:r>
      <w:r w:rsidRPr="008F390A">
        <w:rPr>
          <w:rFonts w:ascii="Arial" w:hAnsi="Arial" w:cs="Arial"/>
          <w:spacing w:val="-5"/>
        </w:rPr>
        <w:t xml:space="preserve"> </w:t>
      </w:r>
      <w:r w:rsidRPr="008F390A">
        <w:rPr>
          <w:rFonts w:ascii="Arial" w:hAnsi="Arial" w:cs="Arial"/>
          <w:spacing w:val="-3"/>
        </w:rPr>
        <w:t>северо-западном</w:t>
      </w:r>
      <w:r w:rsidRPr="008F390A">
        <w:rPr>
          <w:rFonts w:ascii="Arial" w:hAnsi="Arial" w:cs="Arial"/>
          <w:spacing w:val="-8"/>
        </w:rPr>
        <w:t xml:space="preserve"> </w:t>
      </w:r>
      <w:r w:rsidRPr="008F390A">
        <w:rPr>
          <w:rFonts w:ascii="Arial" w:hAnsi="Arial" w:cs="Arial"/>
          <w:spacing w:val="-3"/>
        </w:rPr>
        <w:t>направлении</w:t>
      </w:r>
      <w:r w:rsidRPr="008F390A">
        <w:rPr>
          <w:rFonts w:ascii="Arial" w:hAnsi="Arial" w:cs="Arial"/>
          <w:spacing w:val="-6"/>
        </w:rPr>
        <w:t xml:space="preserve"> </w:t>
      </w:r>
      <w:r w:rsidRPr="008F390A">
        <w:rPr>
          <w:rFonts w:ascii="Arial" w:hAnsi="Arial" w:cs="Arial"/>
        </w:rPr>
        <w:t>до</w:t>
      </w:r>
      <w:r w:rsidRPr="008F390A">
        <w:rPr>
          <w:rFonts w:ascii="Arial" w:hAnsi="Arial" w:cs="Arial"/>
          <w:spacing w:val="-7"/>
        </w:rPr>
        <w:t xml:space="preserve"> </w:t>
      </w:r>
      <w:r w:rsidRPr="008F390A">
        <w:rPr>
          <w:rFonts w:ascii="Arial" w:hAnsi="Arial" w:cs="Arial"/>
        </w:rPr>
        <w:t>точки</w:t>
      </w:r>
      <w:r w:rsidRPr="008F390A">
        <w:rPr>
          <w:rFonts w:ascii="Arial" w:hAnsi="Arial" w:cs="Arial"/>
          <w:spacing w:val="-6"/>
        </w:rPr>
        <w:t xml:space="preserve"> </w:t>
      </w:r>
      <w:r w:rsidRPr="008F390A">
        <w:rPr>
          <w:rFonts w:ascii="Arial" w:hAnsi="Arial" w:cs="Arial"/>
        </w:rPr>
        <w:t>69.</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 xml:space="preserve">69 по </w:t>
      </w:r>
      <w:r w:rsidRPr="008F390A">
        <w:rPr>
          <w:rFonts w:ascii="Arial" w:hAnsi="Arial" w:cs="Arial"/>
          <w:spacing w:val="-3"/>
        </w:rPr>
        <w:t xml:space="preserve">западной стороне участка </w:t>
      </w:r>
      <w:r w:rsidRPr="008F390A">
        <w:rPr>
          <w:rFonts w:ascii="Arial" w:hAnsi="Arial" w:cs="Arial"/>
        </w:rPr>
        <w:t xml:space="preserve">по </w:t>
      </w:r>
      <w:r w:rsidRPr="008F390A">
        <w:rPr>
          <w:rFonts w:ascii="Arial" w:hAnsi="Arial" w:cs="Arial"/>
          <w:spacing w:val="-3"/>
        </w:rPr>
        <w:t xml:space="preserve">улице Чехова </w:t>
      </w:r>
      <w:r w:rsidRPr="008F390A">
        <w:rPr>
          <w:rFonts w:ascii="Arial" w:hAnsi="Arial" w:cs="Arial"/>
        </w:rPr>
        <w:t xml:space="preserve">в </w:t>
      </w:r>
      <w:r w:rsidRPr="008F390A">
        <w:rPr>
          <w:rFonts w:ascii="Arial" w:hAnsi="Arial" w:cs="Arial"/>
          <w:spacing w:val="-3"/>
        </w:rPr>
        <w:t xml:space="preserve">северо-западном </w:t>
      </w:r>
      <w:r w:rsidRPr="008F390A">
        <w:rPr>
          <w:rFonts w:ascii="Arial" w:hAnsi="Arial" w:cs="Arial"/>
          <w:spacing w:val="-3"/>
        </w:rPr>
        <w:lastRenderedPageBreak/>
        <w:t xml:space="preserve">направлении </w:t>
      </w:r>
      <w:r w:rsidRPr="008F390A">
        <w:rPr>
          <w:rFonts w:ascii="Arial" w:hAnsi="Arial" w:cs="Arial"/>
        </w:rPr>
        <w:t xml:space="preserve">до </w:t>
      </w:r>
      <w:r w:rsidRPr="008F390A">
        <w:rPr>
          <w:rFonts w:ascii="Arial" w:hAnsi="Arial" w:cs="Arial"/>
          <w:spacing w:val="-3"/>
        </w:rPr>
        <w:t xml:space="preserve">точки </w:t>
      </w:r>
      <w:r w:rsidRPr="008F390A">
        <w:rPr>
          <w:rFonts w:ascii="Arial" w:hAnsi="Arial" w:cs="Arial"/>
        </w:rPr>
        <w:t>70.</w:t>
      </w:r>
    </w:p>
    <w:p w:rsidR="00EC7070" w:rsidRPr="008F390A" w:rsidRDefault="00EC7070" w:rsidP="00EC7070">
      <w:pPr>
        <w:rPr>
          <w:rFonts w:cs="Arial"/>
        </w:rPr>
        <w:sectPr w:rsidR="00EC7070" w:rsidRPr="008F390A">
          <w:pgSz w:w="11910" w:h="16840"/>
          <w:pgMar w:top="760" w:right="800" w:bottom="280" w:left="1240" w:header="720" w:footer="720" w:gutter="0"/>
          <w:cols w:space="720"/>
        </w:sectPr>
      </w:pPr>
    </w:p>
    <w:p w:rsidR="00EC7070" w:rsidRPr="008F390A" w:rsidRDefault="00EC7070" w:rsidP="00EC7070">
      <w:pPr>
        <w:pStyle w:val="ad"/>
        <w:spacing w:after="0"/>
        <w:rPr>
          <w:rFonts w:ascii="Arial" w:hAnsi="Arial" w:cs="Arial"/>
        </w:rPr>
      </w:pPr>
      <w:r w:rsidRPr="008F390A">
        <w:rPr>
          <w:rFonts w:ascii="Arial" w:hAnsi="Arial" w:cs="Arial"/>
        </w:rPr>
        <w:lastRenderedPageBreak/>
        <w:t>От точки 70 пересекает автомобильную дорогу местного значения в юго-западном направлении до точки 71.</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 xml:space="preserve">71 по южной </w:t>
      </w:r>
      <w:r w:rsidRPr="008F390A">
        <w:rPr>
          <w:rFonts w:ascii="Arial" w:hAnsi="Arial" w:cs="Arial"/>
          <w:spacing w:val="-3"/>
        </w:rPr>
        <w:t xml:space="preserve">стороне участка </w:t>
      </w:r>
      <w:r w:rsidRPr="008F390A">
        <w:rPr>
          <w:rFonts w:ascii="Arial" w:hAnsi="Arial" w:cs="Arial"/>
        </w:rPr>
        <w:t xml:space="preserve">по </w:t>
      </w:r>
      <w:r w:rsidRPr="008F390A">
        <w:rPr>
          <w:rFonts w:ascii="Arial" w:hAnsi="Arial" w:cs="Arial"/>
          <w:spacing w:val="-3"/>
        </w:rPr>
        <w:t xml:space="preserve">улице Кирова </w:t>
      </w:r>
      <w:r w:rsidRPr="008F390A">
        <w:rPr>
          <w:rFonts w:ascii="Arial" w:hAnsi="Arial" w:cs="Arial"/>
        </w:rPr>
        <w:t xml:space="preserve">в юго-западном </w:t>
      </w:r>
      <w:r w:rsidRPr="008F390A">
        <w:rPr>
          <w:rFonts w:ascii="Arial" w:hAnsi="Arial" w:cs="Arial"/>
          <w:spacing w:val="-3"/>
        </w:rPr>
        <w:t xml:space="preserve">направлении </w:t>
      </w:r>
      <w:r w:rsidRPr="008F390A">
        <w:rPr>
          <w:rFonts w:ascii="Arial" w:hAnsi="Arial" w:cs="Arial"/>
        </w:rPr>
        <w:t xml:space="preserve">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72.</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 xml:space="preserve">72 по южной </w:t>
      </w:r>
      <w:r w:rsidRPr="008F390A">
        <w:rPr>
          <w:rFonts w:ascii="Arial" w:hAnsi="Arial" w:cs="Arial"/>
          <w:spacing w:val="-3"/>
        </w:rPr>
        <w:t xml:space="preserve">стороне участка </w:t>
      </w:r>
      <w:r w:rsidRPr="008F390A">
        <w:rPr>
          <w:rFonts w:ascii="Arial" w:hAnsi="Arial" w:cs="Arial"/>
        </w:rPr>
        <w:t xml:space="preserve">по </w:t>
      </w:r>
      <w:r w:rsidRPr="008F390A">
        <w:rPr>
          <w:rFonts w:ascii="Arial" w:hAnsi="Arial" w:cs="Arial"/>
          <w:spacing w:val="-3"/>
        </w:rPr>
        <w:t xml:space="preserve">улице Кирова </w:t>
      </w:r>
      <w:r w:rsidRPr="008F390A">
        <w:rPr>
          <w:rFonts w:ascii="Arial" w:hAnsi="Arial" w:cs="Arial"/>
        </w:rPr>
        <w:t xml:space="preserve">в юго-западном </w:t>
      </w:r>
      <w:r w:rsidRPr="008F390A">
        <w:rPr>
          <w:rFonts w:ascii="Arial" w:hAnsi="Arial" w:cs="Arial"/>
          <w:spacing w:val="-3"/>
        </w:rPr>
        <w:t xml:space="preserve">направлении </w:t>
      </w:r>
      <w:r w:rsidRPr="008F390A">
        <w:rPr>
          <w:rFonts w:ascii="Arial" w:hAnsi="Arial" w:cs="Arial"/>
        </w:rPr>
        <w:t xml:space="preserve">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73.</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 xml:space="preserve">73 по </w:t>
      </w:r>
      <w:r w:rsidRPr="008F390A">
        <w:rPr>
          <w:rFonts w:ascii="Arial" w:hAnsi="Arial" w:cs="Arial"/>
          <w:spacing w:val="-3"/>
        </w:rPr>
        <w:t xml:space="preserve">степной растительности </w:t>
      </w:r>
      <w:r w:rsidRPr="008F390A">
        <w:rPr>
          <w:rFonts w:ascii="Arial" w:hAnsi="Arial" w:cs="Arial"/>
        </w:rPr>
        <w:t xml:space="preserve">в </w:t>
      </w:r>
      <w:r w:rsidRPr="008F390A">
        <w:rPr>
          <w:rFonts w:ascii="Arial" w:hAnsi="Arial" w:cs="Arial"/>
          <w:spacing w:val="-3"/>
        </w:rPr>
        <w:t xml:space="preserve">юго-западном направлении </w:t>
      </w:r>
      <w:r w:rsidRPr="008F390A">
        <w:rPr>
          <w:rFonts w:ascii="Arial" w:hAnsi="Arial" w:cs="Arial"/>
        </w:rPr>
        <w:t xml:space="preserve">до </w:t>
      </w:r>
      <w:r w:rsidRPr="008F390A">
        <w:rPr>
          <w:rFonts w:ascii="Arial" w:hAnsi="Arial" w:cs="Arial"/>
          <w:spacing w:val="-3"/>
        </w:rPr>
        <w:t xml:space="preserve">точки </w:t>
      </w:r>
      <w:r w:rsidRPr="008F390A">
        <w:rPr>
          <w:rFonts w:ascii="Arial" w:hAnsi="Arial" w:cs="Arial"/>
        </w:rPr>
        <w:t xml:space="preserve">74. От </w:t>
      </w:r>
      <w:r w:rsidRPr="008F390A">
        <w:rPr>
          <w:rFonts w:ascii="Arial" w:hAnsi="Arial" w:cs="Arial"/>
          <w:spacing w:val="-3"/>
        </w:rPr>
        <w:t xml:space="preserve">точки </w:t>
      </w:r>
      <w:r w:rsidRPr="008F390A">
        <w:rPr>
          <w:rFonts w:ascii="Arial" w:hAnsi="Arial" w:cs="Arial"/>
        </w:rPr>
        <w:t xml:space="preserve">74 по </w:t>
      </w:r>
      <w:r w:rsidRPr="008F390A">
        <w:rPr>
          <w:rFonts w:ascii="Arial" w:hAnsi="Arial" w:cs="Arial"/>
          <w:spacing w:val="-3"/>
        </w:rPr>
        <w:t xml:space="preserve">степной растительности </w:t>
      </w:r>
      <w:r w:rsidRPr="008F390A">
        <w:rPr>
          <w:rFonts w:ascii="Arial" w:hAnsi="Arial" w:cs="Arial"/>
        </w:rPr>
        <w:t xml:space="preserve">в </w:t>
      </w:r>
      <w:r w:rsidRPr="008F390A">
        <w:rPr>
          <w:rFonts w:ascii="Arial" w:hAnsi="Arial" w:cs="Arial"/>
          <w:spacing w:val="-3"/>
        </w:rPr>
        <w:t xml:space="preserve">северо-западном направлении </w:t>
      </w:r>
      <w:r w:rsidRPr="008F390A">
        <w:rPr>
          <w:rFonts w:ascii="Arial" w:hAnsi="Arial" w:cs="Arial"/>
        </w:rPr>
        <w:t xml:space="preserve">до </w:t>
      </w:r>
      <w:r w:rsidRPr="008F390A">
        <w:rPr>
          <w:rFonts w:ascii="Arial" w:hAnsi="Arial" w:cs="Arial"/>
          <w:spacing w:val="-3"/>
        </w:rPr>
        <w:t>точки</w:t>
      </w:r>
      <w:r w:rsidRPr="008F390A">
        <w:rPr>
          <w:rFonts w:ascii="Arial" w:hAnsi="Arial" w:cs="Arial"/>
          <w:spacing w:val="-16"/>
        </w:rPr>
        <w:t xml:space="preserve"> </w:t>
      </w:r>
      <w:r w:rsidRPr="008F390A">
        <w:rPr>
          <w:rFonts w:ascii="Arial" w:hAnsi="Arial" w:cs="Arial"/>
        </w:rPr>
        <w:t>75.</w:t>
      </w:r>
    </w:p>
    <w:p w:rsidR="00EC7070" w:rsidRPr="008F390A" w:rsidRDefault="00EC7070" w:rsidP="00EC7070">
      <w:pPr>
        <w:pStyle w:val="ad"/>
        <w:spacing w:after="0"/>
        <w:rPr>
          <w:rFonts w:ascii="Arial" w:hAnsi="Arial" w:cs="Arial"/>
        </w:rPr>
      </w:pPr>
      <w:r w:rsidRPr="008F390A">
        <w:rPr>
          <w:rFonts w:ascii="Arial" w:hAnsi="Arial" w:cs="Arial"/>
        </w:rPr>
        <w:t>От точки 75 по южной стороне участка по улице Кирова в юго-западном направлении до точки 76.</w:t>
      </w:r>
    </w:p>
    <w:p w:rsidR="00EC7070" w:rsidRPr="008F390A" w:rsidRDefault="00EC7070" w:rsidP="00EC7070">
      <w:pPr>
        <w:pStyle w:val="ad"/>
        <w:spacing w:after="0"/>
        <w:rPr>
          <w:rFonts w:ascii="Arial" w:hAnsi="Arial" w:cs="Arial"/>
        </w:rPr>
      </w:pPr>
      <w:r w:rsidRPr="008F390A">
        <w:rPr>
          <w:rFonts w:ascii="Arial" w:hAnsi="Arial" w:cs="Arial"/>
        </w:rPr>
        <w:t xml:space="preserve">От </w:t>
      </w:r>
      <w:r w:rsidRPr="008F390A">
        <w:rPr>
          <w:rFonts w:ascii="Arial" w:hAnsi="Arial" w:cs="Arial"/>
          <w:spacing w:val="-3"/>
        </w:rPr>
        <w:t xml:space="preserve">точки </w:t>
      </w:r>
      <w:r w:rsidRPr="008F390A">
        <w:rPr>
          <w:rFonts w:ascii="Arial" w:hAnsi="Arial" w:cs="Arial"/>
        </w:rPr>
        <w:t>76 проходит по кромке степной растительности в северо-западном направлении до точки</w:t>
      </w:r>
      <w:r w:rsidRPr="008F390A">
        <w:rPr>
          <w:rFonts w:ascii="Arial" w:hAnsi="Arial" w:cs="Arial"/>
          <w:spacing w:val="-6"/>
        </w:rPr>
        <w:t xml:space="preserve"> </w:t>
      </w:r>
      <w:r w:rsidRPr="008F390A">
        <w:rPr>
          <w:rFonts w:ascii="Arial" w:hAnsi="Arial" w:cs="Arial"/>
        </w:rPr>
        <w:t>77.</w:t>
      </w:r>
    </w:p>
    <w:p w:rsidR="00EC7070" w:rsidRPr="008F390A" w:rsidRDefault="00EC7070" w:rsidP="00EC7070">
      <w:pPr>
        <w:pStyle w:val="ad"/>
        <w:spacing w:after="0"/>
        <w:rPr>
          <w:rFonts w:ascii="Arial" w:hAnsi="Arial" w:cs="Arial"/>
        </w:rPr>
      </w:pPr>
      <w:r w:rsidRPr="008F390A">
        <w:rPr>
          <w:rFonts w:ascii="Arial" w:hAnsi="Arial" w:cs="Arial"/>
        </w:rPr>
        <w:t>От точки 77 проходит по кромке степной растительности в северо-западном направлении до точки</w:t>
      </w:r>
      <w:r w:rsidRPr="008F390A">
        <w:rPr>
          <w:rFonts w:ascii="Arial" w:hAnsi="Arial" w:cs="Arial"/>
          <w:spacing w:val="-6"/>
        </w:rPr>
        <w:t xml:space="preserve"> </w:t>
      </w:r>
      <w:r w:rsidRPr="008F390A">
        <w:rPr>
          <w:rFonts w:ascii="Arial" w:hAnsi="Arial" w:cs="Arial"/>
        </w:rPr>
        <w:t>78.</w:t>
      </w:r>
    </w:p>
    <w:p w:rsidR="00EC7070" w:rsidRPr="008F390A" w:rsidRDefault="00EC7070" w:rsidP="00EC7070">
      <w:pPr>
        <w:pStyle w:val="ad"/>
        <w:spacing w:after="0"/>
        <w:rPr>
          <w:rFonts w:ascii="Arial" w:hAnsi="Arial" w:cs="Arial"/>
        </w:rPr>
      </w:pPr>
      <w:r w:rsidRPr="008F390A">
        <w:rPr>
          <w:rFonts w:ascii="Arial" w:hAnsi="Arial" w:cs="Arial"/>
        </w:rPr>
        <w:t>От точки 78 проходит по кромке степной растительности, пересекает дорогу местного значения в западном направлении до точки 79.</w:t>
      </w:r>
    </w:p>
    <w:p w:rsidR="00EC7070" w:rsidRPr="008F390A" w:rsidRDefault="00EC7070" w:rsidP="00EC7070">
      <w:pPr>
        <w:pStyle w:val="ad"/>
        <w:spacing w:after="0"/>
        <w:rPr>
          <w:rFonts w:ascii="Arial" w:hAnsi="Arial" w:cs="Arial"/>
        </w:rPr>
      </w:pPr>
      <w:r w:rsidRPr="008F390A">
        <w:rPr>
          <w:rFonts w:ascii="Arial" w:hAnsi="Arial" w:cs="Arial"/>
        </w:rPr>
        <w:t>От точки 79 проходит по кромке степной растительности в северо-западном направлении до точки</w:t>
      </w:r>
      <w:r w:rsidRPr="008F390A">
        <w:rPr>
          <w:rFonts w:ascii="Arial" w:hAnsi="Arial" w:cs="Arial"/>
          <w:spacing w:val="-6"/>
        </w:rPr>
        <w:t xml:space="preserve"> </w:t>
      </w:r>
      <w:r w:rsidRPr="008F390A">
        <w:rPr>
          <w:rFonts w:ascii="Arial" w:hAnsi="Arial" w:cs="Arial"/>
        </w:rPr>
        <w:t>80.</w:t>
      </w:r>
    </w:p>
    <w:p w:rsidR="00EC7070" w:rsidRPr="008F390A" w:rsidRDefault="00EC7070" w:rsidP="00EC7070">
      <w:pPr>
        <w:pStyle w:val="ad"/>
        <w:spacing w:after="0"/>
        <w:rPr>
          <w:rFonts w:ascii="Arial" w:hAnsi="Arial" w:cs="Arial"/>
        </w:rPr>
      </w:pPr>
      <w:r w:rsidRPr="008F390A">
        <w:rPr>
          <w:rFonts w:ascii="Arial" w:hAnsi="Arial" w:cs="Arial"/>
        </w:rPr>
        <w:t>От точки 80 проходит по кромке степной растительности в северо-западном направлении до точки</w:t>
      </w:r>
      <w:r w:rsidRPr="008F390A">
        <w:rPr>
          <w:rFonts w:ascii="Arial" w:hAnsi="Arial" w:cs="Arial"/>
          <w:spacing w:val="-6"/>
        </w:rPr>
        <w:t xml:space="preserve"> </w:t>
      </w:r>
      <w:r w:rsidRPr="008F390A">
        <w:rPr>
          <w:rFonts w:ascii="Arial" w:hAnsi="Arial" w:cs="Arial"/>
        </w:rPr>
        <w:t>81.</w:t>
      </w:r>
    </w:p>
    <w:p w:rsidR="00EC7070" w:rsidRPr="008F390A" w:rsidRDefault="00EC7070" w:rsidP="00EC7070">
      <w:pPr>
        <w:pStyle w:val="ad"/>
        <w:spacing w:after="0"/>
        <w:rPr>
          <w:rFonts w:ascii="Arial" w:hAnsi="Arial" w:cs="Arial"/>
        </w:rPr>
      </w:pPr>
      <w:r w:rsidRPr="008F390A">
        <w:rPr>
          <w:rFonts w:ascii="Arial" w:hAnsi="Arial" w:cs="Arial"/>
        </w:rPr>
        <w:t>От точки 81 проходит по кромке степной растительности в северо-западном направлении до точки</w:t>
      </w:r>
      <w:r w:rsidRPr="008F390A">
        <w:rPr>
          <w:rFonts w:ascii="Arial" w:hAnsi="Arial" w:cs="Arial"/>
          <w:spacing w:val="-6"/>
        </w:rPr>
        <w:t xml:space="preserve"> </w:t>
      </w:r>
      <w:r w:rsidRPr="008F390A">
        <w:rPr>
          <w:rFonts w:ascii="Arial" w:hAnsi="Arial" w:cs="Arial"/>
        </w:rPr>
        <w:t>82.</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82 проходит по контуру пахотного массива в юго-восточном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83.</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83 проходит по контуру пахотного массива в юго-западном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84.</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84 проходит по контуру пахотного массива в юго-восточном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85.</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85 проходит по контуру пахотного массива в юго-восточном направлении до </w:t>
      </w:r>
      <w:r w:rsidRPr="008F390A">
        <w:rPr>
          <w:rFonts w:ascii="Arial" w:hAnsi="Arial" w:cs="Arial"/>
          <w:spacing w:val="-3"/>
        </w:rPr>
        <w:t>точки</w:t>
      </w:r>
      <w:r w:rsidRPr="008F390A">
        <w:rPr>
          <w:rFonts w:ascii="Arial" w:hAnsi="Arial" w:cs="Arial"/>
          <w:spacing w:val="-5"/>
        </w:rPr>
        <w:t xml:space="preserve"> </w:t>
      </w:r>
      <w:r w:rsidRPr="008F390A">
        <w:rPr>
          <w:rFonts w:ascii="Arial" w:hAnsi="Arial" w:cs="Arial"/>
        </w:rPr>
        <w:t>86.</w:t>
      </w:r>
    </w:p>
    <w:p w:rsidR="00EC7070" w:rsidRPr="008F390A" w:rsidRDefault="00EC7070" w:rsidP="00EC7070">
      <w:pPr>
        <w:pStyle w:val="ad"/>
        <w:spacing w:after="0"/>
        <w:rPr>
          <w:rFonts w:ascii="Arial" w:hAnsi="Arial" w:cs="Arial"/>
        </w:rPr>
      </w:pPr>
      <w:r w:rsidRPr="008F390A">
        <w:rPr>
          <w:rFonts w:ascii="Arial" w:hAnsi="Arial" w:cs="Arial"/>
        </w:rPr>
        <w:t>От точки 86 проходит по контуру пахотного массива в южном направлении до точки 87. От точки 87 проходит по пахотному массиву в юго-западном направлении до точки 88. От точки 88 проходит по пахотному массиву в юго-западном направлении до точки 89. От точки 89 проходит по пахотному массиву в юго-западном направлении до точки 90.</w:t>
      </w:r>
    </w:p>
    <w:p w:rsidR="00EC7070" w:rsidRPr="008F390A" w:rsidRDefault="00EC7070" w:rsidP="00EC7070">
      <w:pPr>
        <w:pStyle w:val="ad"/>
        <w:spacing w:after="0"/>
        <w:rPr>
          <w:rFonts w:ascii="Arial" w:hAnsi="Arial" w:cs="Arial"/>
        </w:rPr>
      </w:pPr>
      <w:r w:rsidRPr="008F390A">
        <w:rPr>
          <w:rFonts w:ascii="Arial" w:hAnsi="Arial" w:cs="Arial"/>
        </w:rPr>
        <w:t>От точки 90 проходит по пахотному массиву в северо-западном направлении до точки 91. От точки 91 проходит по кромке степной растительности в западном направлении до точки 92.</w:t>
      </w:r>
    </w:p>
    <w:p w:rsidR="00EC7070" w:rsidRPr="008F390A" w:rsidRDefault="00EC7070" w:rsidP="00EC7070">
      <w:pPr>
        <w:pStyle w:val="ad"/>
        <w:spacing w:after="0"/>
        <w:rPr>
          <w:rFonts w:ascii="Arial" w:hAnsi="Arial" w:cs="Arial"/>
        </w:rPr>
      </w:pPr>
      <w:r w:rsidRPr="008F390A">
        <w:rPr>
          <w:rFonts w:ascii="Arial" w:hAnsi="Arial" w:cs="Arial"/>
        </w:rPr>
        <w:t>От точки 92 проходит по пахотному массиву в северном направлении до точки 93.</w:t>
      </w:r>
    </w:p>
    <w:p w:rsidR="00EC7070" w:rsidRPr="008F390A" w:rsidRDefault="00EC7070" w:rsidP="00EC7070">
      <w:pPr>
        <w:pStyle w:val="ad"/>
        <w:spacing w:after="0"/>
        <w:rPr>
          <w:rFonts w:ascii="Arial" w:hAnsi="Arial" w:cs="Arial"/>
        </w:rPr>
      </w:pPr>
      <w:r w:rsidRPr="008F390A">
        <w:rPr>
          <w:rFonts w:ascii="Arial" w:hAnsi="Arial" w:cs="Arial"/>
        </w:rPr>
        <w:t>От точки 93 проходит по пахотному массиву в северо-западном направлении до точки 94. От точки 94 проходит по контуру фруктового сада в восточном направлении до точки 95. От точки 95 проходит по контуру фруктового сада в северо-восточном направлении до точки 96.</w:t>
      </w:r>
    </w:p>
    <w:p w:rsidR="00EC7070" w:rsidRPr="008F390A" w:rsidRDefault="00EC7070" w:rsidP="00EC7070">
      <w:pPr>
        <w:pStyle w:val="ad"/>
        <w:spacing w:after="0"/>
        <w:rPr>
          <w:rFonts w:ascii="Arial" w:hAnsi="Arial" w:cs="Arial"/>
        </w:rPr>
      </w:pPr>
      <w:r w:rsidRPr="008F390A">
        <w:rPr>
          <w:rFonts w:ascii="Arial" w:hAnsi="Arial" w:cs="Arial"/>
        </w:rPr>
        <w:t>От точки 96 проходит по кромке степной растительности в северо-западном направлении до точки</w:t>
      </w:r>
      <w:r w:rsidRPr="008F390A">
        <w:rPr>
          <w:rFonts w:ascii="Arial" w:hAnsi="Arial" w:cs="Arial"/>
          <w:spacing w:val="-1"/>
        </w:rPr>
        <w:t xml:space="preserve"> </w:t>
      </w:r>
      <w:r w:rsidRPr="008F390A">
        <w:rPr>
          <w:rFonts w:ascii="Arial" w:hAnsi="Arial" w:cs="Arial"/>
        </w:rPr>
        <w:t>97.</w:t>
      </w:r>
    </w:p>
    <w:p w:rsidR="00EC7070" w:rsidRPr="008F390A" w:rsidRDefault="00EC7070" w:rsidP="00EC7070">
      <w:pPr>
        <w:pStyle w:val="ad"/>
        <w:spacing w:after="0"/>
        <w:rPr>
          <w:rFonts w:ascii="Arial" w:hAnsi="Arial" w:cs="Arial"/>
        </w:rPr>
      </w:pPr>
      <w:r w:rsidRPr="008F390A">
        <w:rPr>
          <w:rFonts w:ascii="Arial" w:hAnsi="Arial" w:cs="Arial"/>
        </w:rPr>
        <w:t>От точки 97 проходит по западной стороне улицы Есенина в северо-восточном направлении до точки</w:t>
      </w:r>
      <w:r w:rsidRPr="008F390A">
        <w:rPr>
          <w:rFonts w:ascii="Arial" w:hAnsi="Arial" w:cs="Arial"/>
          <w:spacing w:val="-2"/>
        </w:rPr>
        <w:t xml:space="preserve"> </w:t>
      </w:r>
      <w:r w:rsidRPr="008F390A">
        <w:rPr>
          <w:rFonts w:ascii="Arial" w:hAnsi="Arial" w:cs="Arial"/>
        </w:rPr>
        <w:t>98.</w:t>
      </w:r>
    </w:p>
    <w:p w:rsidR="00EC7070" w:rsidRPr="008F390A" w:rsidRDefault="00EC7070" w:rsidP="00EC7070">
      <w:pPr>
        <w:pStyle w:val="ad"/>
        <w:spacing w:after="0"/>
        <w:rPr>
          <w:rFonts w:ascii="Arial" w:hAnsi="Arial" w:cs="Arial"/>
        </w:rPr>
      </w:pPr>
      <w:r w:rsidRPr="008F390A">
        <w:rPr>
          <w:rFonts w:ascii="Arial" w:hAnsi="Arial" w:cs="Arial"/>
        </w:rPr>
        <w:t>От точки 98 проходит по западной стороне улицы Есенина в северо-восточном направлении до точки</w:t>
      </w:r>
      <w:r w:rsidRPr="008F390A">
        <w:rPr>
          <w:rFonts w:ascii="Arial" w:hAnsi="Arial" w:cs="Arial"/>
          <w:spacing w:val="-4"/>
        </w:rPr>
        <w:t xml:space="preserve"> </w:t>
      </w:r>
      <w:r w:rsidRPr="008F390A">
        <w:rPr>
          <w:rFonts w:ascii="Arial" w:hAnsi="Arial" w:cs="Arial"/>
        </w:rPr>
        <w:t>99.</w:t>
      </w:r>
    </w:p>
    <w:p w:rsidR="00EC7070" w:rsidRPr="008F390A" w:rsidRDefault="00EC7070" w:rsidP="00EC7070">
      <w:pPr>
        <w:pStyle w:val="ad"/>
        <w:spacing w:after="0"/>
        <w:rPr>
          <w:rFonts w:ascii="Arial" w:hAnsi="Arial" w:cs="Arial"/>
        </w:rPr>
      </w:pPr>
      <w:r w:rsidRPr="008F390A">
        <w:rPr>
          <w:rFonts w:ascii="Arial" w:hAnsi="Arial" w:cs="Arial"/>
        </w:rPr>
        <w:t>От точки 99 проходит по западной стороне улицы Есенина в северо-восточном направлении до точки</w:t>
      </w:r>
      <w:r w:rsidRPr="008F390A">
        <w:rPr>
          <w:rFonts w:ascii="Arial" w:hAnsi="Arial" w:cs="Arial"/>
          <w:spacing w:val="-2"/>
        </w:rPr>
        <w:t xml:space="preserve"> </w:t>
      </w:r>
      <w:r w:rsidRPr="008F390A">
        <w:rPr>
          <w:rFonts w:ascii="Arial" w:hAnsi="Arial" w:cs="Arial"/>
        </w:rPr>
        <w:t>100.</w:t>
      </w:r>
    </w:p>
    <w:p w:rsidR="00EC7070" w:rsidRPr="008F390A" w:rsidRDefault="00EC7070" w:rsidP="00EC7070">
      <w:pPr>
        <w:pStyle w:val="ad"/>
        <w:spacing w:after="0"/>
        <w:rPr>
          <w:rFonts w:ascii="Arial" w:hAnsi="Arial" w:cs="Arial"/>
        </w:rPr>
      </w:pPr>
      <w:r w:rsidRPr="008F390A">
        <w:rPr>
          <w:rFonts w:ascii="Arial" w:hAnsi="Arial" w:cs="Arial"/>
        </w:rPr>
        <w:t>От точки 100 пересекает автомобильную дорогу «Лиски-Залужное-Колыбелка» - х. Никольский в северном направлении до точки 101.</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101 проходит по южной стороне улицы Кирова в северо-западном </w:t>
      </w:r>
      <w:r w:rsidRPr="008F390A">
        <w:rPr>
          <w:rFonts w:ascii="Arial" w:hAnsi="Arial" w:cs="Arial"/>
        </w:rPr>
        <w:lastRenderedPageBreak/>
        <w:t>направлении, далее пересекает мостовой переход через р. Дон в г. Лиски до точки 102.</w:t>
      </w:r>
    </w:p>
    <w:p w:rsidR="00EC7070" w:rsidRPr="008F390A" w:rsidRDefault="00EC7070" w:rsidP="00EC7070">
      <w:pPr>
        <w:rPr>
          <w:rFonts w:cs="Arial"/>
        </w:rPr>
        <w:sectPr w:rsidR="00EC7070" w:rsidRPr="008F390A">
          <w:pgSz w:w="11910" w:h="16840"/>
          <w:pgMar w:top="760" w:right="800" w:bottom="280" w:left="1240" w:header="720" w:footer="720" w:gutter="0"/>
          <w:cols w:space="720"/>
        </w:sectPr>
      </w:pPr>
    </w:p>
    <w:p w:rsidR="00EC7070" w:rsidRPr="008F390A" w:rsidRDefault="00EC7070" w:rsidP="00EC7070">
      <w:pPr>
        <w:pStyle w:val="ad"/>
        <w:spacing w:after="0"/>
        <w:rPr>
          <w:rFonts w:ascii="Arial" w:hAnsi="Arial" w:cs="Arial"/>
        </w:rPr>
      </w:pPr>
      <w:r w:rsidRPr="008F390A">
        <w:rPr>
          <w:rFonts w:ascii="Arial" w:hAnsi="Arial" w:cs="Arial"/>
        </w:rPr>
        <w:lastRenderedPageBreak/>
        <w:t>От точки 102 проходит по южной стороне улицы Кирова в северо-западном направлении до точки</w:t>
      </w:r>
      <w:r w:rsidRPr="008F390A">
        <w:rPr>
          <w:rFonts w:ascii="Arial" w:hAnsi="Arial" w:cs="Arial"/>
          <w:spacing w:val="1"/>
        </w:rPr>
        <w:t xml:space="preserve"> </w:t>
      </w:r>
      <w:r w:rsidRPr="008F390A">
        <w:rPr>
          <w:rFonts w:ascii="Arial" w:hAnsi="Arial" w:cs="Arial"/>
        </w:rPr>
        <w:t>103.</w:t>
      </w:r>
    </w:p>
    <w:p w:rsidR="00EC7070" w:rsidRPr="008F390A" w:rsidRDefault="00EC7070" w:rsidP="00EC7070">
      <w:pPr>
        <w:pStyle w:val="ad"/>
        <w:spacing w:after="0"/>
        <w:rPr>
          <w:rFonts w:ascii="Arial" w:hAnsi="Arial" w:cs="Arial"/>
        </w:rPr>
      </w:pPr>
      <w:r w:rsidRPr="008F390A">
        <w:rPr>
          <w:rFonts w:ascii="Arial" w:hAnsi="Arial" w:cs="Arial"/>
        </w:rPr>
        <w:t>От точки 103 проходит по южной стороне улицы Кирова в северо-западном направлении до точки 104.</w:t>
      </w:r>
    </w:p>
    <w:p w:rsidR="00EC7070" w:rsidRPr="008F390A" w:rsidRDefault="00EC7070" w:rsidP="00EC7070">
      <w:pPr>
        <w:pStyle w:val="ad"/>
        <w:spacing w:after="0"/>
        <w:rPr>
          <w:rFonts w:ascii="Arial" w:hAnsi="Arial" w:cs="Arial"/>
        </w:rPr>
      </w:pPr>
      <w:r w:rsidRPr="008F390A">
        <w:rPr>
          <w:rFonts w:ascii="Arial" w:hAnsi="Arial" w:cs="Arial"/>
        </w:rPr>
        <w:t>От точки 104 проходит по южной стороне улицы Кирова в северо-западном направлении до точки 105.</w:t>
      </w:r>
    </w:p>
    <w:p w:rsidR="00EC7070" w:rsidRPr="008F390A" w:rsidRDefault="00EC7070" w:rsidP="00EC7070">
      <w:pPr>
        <w:pStyle w:val="ad"/>
        <w:tabs>
          <w:tab w:val="left" w:pos="1440"/>
          <w:tab w:val="left" w:pos="5942"/>
        </w:tabs>
        <w:spacing w:after="0"/>
        <w:rPr>
          <w:rFonts w:ascii="Arial" w:hAnsi="Arial" w:cs="Arial"/>
        </w:rPr>
      </w:pPr>
      <w:r w:rsidRPr="008F390A">
        <w:rPr>
          <w:rFonts w:ascii="Arial" w:hAnsi="Arial" w:cs="Arial"/>
        </w:rPr>
        <w:t>От точки 105 пересекает автомобильную дорогу «Лиски-Залужное-Колыбелка» - х. Никольский в северном направлении до точки</w:t>
      </w:r>
      <w:r w:rsidRPr="008F390A">
        <w:rPr>
          <w:rFonts w:ascii="Arial" w:hAnsi="Arial" w:cs="Arial"/>
          <w:spacing w:val="-7"/>
        </w:rPr>
        <w:t xml:space="preserve"> </w:t>
      </w:r>
      <w:r w:rsidRPr="008F390A">
        <w:rPr>
          <w:rFonts w:ascii="Arial" w:hAnsi="Arial" w:cs="Arial"/>
        </w:rPr>
        <w:t>106.</w:t>
      </w:r>
    </w:p>
    <w:p w:rsidR="00EC7070" w:rsidRPr="008F390A" w:rsidRDefault="00EC7070" w:rsidP="00EC7070">
      <w:pPr>
        <w:pStyle w:val="ad"/>
        <w:tabs>
          <w:tab w:val="left" w:pos="1420"/>
          <w:tab w:val="left" w:pos="2002"/>
          <w:tab w:val="left" w:pos="5954"/>
        </w:tabs>
        <w:spacing w:after="0"/>
        <w:rPr>
          <w:rFonts w:ascii="Arial" w:hAnsi="Arial" w:cs="Arial"/>
        </w:rPr>
      </w:pPr>
      <w:r w:rsidRPr="008F390A">
        <w:rPr>
          <w:rFonts w:ascii="Arial" w:hAnsi="Arial" w:cs="Arial"/>
        </w:rPr>
        <w:t>От точки 106 пересекает автомобильную дорогу «Лиски-Залужное-Колыбелка» - х. Никольский в северном направлении до точки</w:t>
      </w:r>
      <w:r w:rsidRPr="008F390A">
        <w:rPr>
          <w:rFonts w:ascii="Arial" w:hAnsi="Arial" w:cs="Arial"/>
          <w:spacing w:val="-8"/>
        </w:rPr>
        <w:t xml:space="preserve"> </w:t>
      </w:r>
      <w:r w:rsidRPr="008F390A">
        <w:rPr>
          <w:rFonts w:ascii="Arial" w:hAnsi="Arial" w:cs="Arial"/>
        </w:rPr>
        <w:t>107.</w:t>
      </w:r>
    </w:p>
    <w:p w:rsidR="00EC7070" w:rsidRPr="008F390A" w:rsidRDefault="00EC7070" w:rsidP="00EC7070">
      <w:pPr>
        <w:pStyle w:val="ad"/>
        <w:spacing w:after="0"/>
        <w:rPr>
          <w:rFonts w:ascii="Arial" w:hAnsi="Arial" w:cs="Arial"/>
        </w:rPr>
      </w:pPr>
      <w:r w:rsidRPr="008F390A">
        <w:rPr>
          <w:rFonts w:ascii="Arial" w:hAnsi="Arial" w:cs="Arial"/>
        </w:rPr>
        <w:t>От точки 107 проходит по северной стороне автодороги «Лиски-Залужное-Колыбелка» - х. Никольский в северо-западном направлении до точки</w:t>
      </w:r>
      <w:r w:rsidRPr="008F390A">
        <w:rPr>
          <w:rFonts w:ascii="Arial" w:hAnsi="Arial" w:cs="Arial"/>
          <w:spacing w:val="-7"/>
        </w:rPr>
        <w:t xml:space="preserve"> </w:t>
      </w:r>
      <w:r w:rsidRPr="008F390A">
        <w:rPr>
          <w:rFonts w:ascii="Arial" w:hAnsi="Arial" w:cs="Arial"/>
        </w:rPr>
        <w:t>108.</w:t>
      </w:r>
    </w:p>
    <w:p w:rsidR="00EC7070" w:rsidRPr="008F390A" w:rsidRDefault="00EC7070" w:rsidP="00EC7070">
      <w:pPr>
        <w:pStyle w:val="ad"/>
        <w:spacing w:after="0"/>
        <w:rPr>
          <w:rFonts w:ascii="Arial" w:hAnsi="Arial" w:cs="Arial"/>
        </w:rPr>
      </w:pPr>
      <w:r w:rsidRPr="008F390A">
        <w:rPr>
          <w:rFonts w:ascii="Arial" w:hAnsi="Arial" w:cs="Arial"/>
        </w:rPr>
        <w:t>От точки 108 проходит по северной стороне автодороги «Лиски-Залужное-Колыбелка» - х. Никольский в северо-западном направлении до точки</w:t>
      </w:r>
      <w:r w:rsidRPr="008F390A">
        <w:rPr>
          <w:rFonts w:ascii="Arial" w:hAnsi="Arial" w:cs="Arial"/>
          <w:spacing w:val="-7"/>
        </w:rPr>
        <w:t xml:space="preserve"> </w:t>
      </w:r>
      <w:r w:rsidRPr="008F390A">
        <w:rPr>
          <w:rFonts w:ascii="Arial" w:hAnsi="Arial" w:cs="Arial"/>
        </w:rPr>
        <w:t>109.</w:t>
      </w:r>
    </w:p>
    <w:p w:rsidR="00EC7070" w:rsidRPr="008F390A" w:rsidRDefault="00EC7070" w:rsidP="00EC7070">
      <w:pPr>
        <w:pStyle w:val="ad"/>
        <w:spacing w:after="0"/>
        <w:rPr>
          <w:rFonts w:ascii="Arial" w:hAnsi="Arial" w:cs="Arial"/>
        </w:rPr>
      </w:pPr>
      <w:r w:rsidRPr="008F390A">
        <w:rPr>
          <w:rFonts w:ascii="Arial" w:hAnsi="Arial" w:cs="Arial"/>
        </w:rPr>
        <w:t>От точки 109 проходит по северной стороне автодороги «Лиски-Залужное-Колыбелка» - х. Никольский в северо-западном направлении до точки</w:t>
      </w:r>
      <w:r w:rsidRPr="008F390A">
        <w:rPr>
          <w:rFonts w:ascii="Arial" w:hAnsi="Arial" w:cs="Arial"/>
          <w:spacing w:val="-7"/>
        </w:rPr>
        <w:t xml:space="preserve"> </w:t>
      </w:r>
      <w:r w:rsidRPr="008F390A">
        <w:rPr>
          <w:rFonts w:ascii="Arial" w:hAnsi="Arial" w:cs="Arial"/>
        </w:rPr>
        <w:t>110.</w:t>
      </w:r>
    </w:p>
    <w:p w:rsidR="00EC7070" w:rsidRPr="008F390A" w:rsidRDefault="00EC7070" w:rsidP="00EC7070">
      <w:pPr>
        <w:pStyle w:val="ad"/>
        <w:spacing w:after="0"/>
        <w:rPr>
          <w:rFonts w:ascii="Arial" w:hAnsi="Arial" w:cs="Arial"/>
        </w:rPr>
      </w:pPr>
      <w:r w:rsidRPr="008F390A">
        <w:rPr>
          <w:rFonts w:ascii="Arial" w:hAnsi="Arial" w:cs="Arial"/>
        </w:rPr>
        <w:t>От точки 110 проходит по северной стороне автодороги «Лиски-Залужное-Колыбелка» - х. Никольский в северо-западном направлении до точки 1.</w:t>
      </w:r>
    </w:p>
    <w:p w:rsidR="00EC7070" w:rsidRPr="008F390A" w:rsidRDefault="00EC7070" w:rsidP="00EC7070">
      <w:pPr>
        <w:pStyle w:val="ad"/>
        <w:spacing w:after="0"/>
        <w:rPr>
          <w:rFonts w:ascii="Arial" w:hAnsi="Arial" w:cs="Arial"/>
        </w:rPr>
      </w:pPr>
    </w:p>
    <w:p w:rsidR="00EC7070" w:rsidRPr="008F390A" w:rsidRDefault="00EC7070" w:rsidP="00EC7070">
      <w:pPr>
        <w:pStyle w:val="ad"/>
        <w:spacing w:after="0"/>
        <w:ind w:firstLine="707"/>
        <w:rPr>
          <w:rFonts w:ascii="Arial" w:hAnsi="Arial" w:cs="Arial"/>
        </w:rPr>
      </w:pPr>
      <w:r w:rsidRPr="008F390A">
        <w:rPr>
          <w:rFonts w:ascii="Arial" w:hAnsi="Arial" w:cs="Arial"/>
        </w:rPr>
        <w:t>От точки 111 проходит по кромке луговой растительности в северо-восточном направлении до точки 112.</w:t>
      </w:r>
    </w:p>
    <w:p w:rsidR="00EC7070" w:rsidRPr="008F390A" w:rsidRDefault="00EC7070" w:rsidP="00EC7070">
      <w:pPr>
        <w:pStyle w:val="ad"/>
        <w:spacing w:after="0"/>
        <w:rPr>
          <w:rFonts w:ascii="Arial" w:hAnsi="Arial" w:cs="Arial"/>
        </w:rPr>
      </w:pPr>
      <w:r w:rsidRPr="008F390A">
        <w:rPr>
          <w:rFonts w:ascii="Arial" w:hAnsi="Arial" w:cs="Arial"/>
        </w:rPr>
        <w:t xml:space="preserve">От точки 112 проходит по западной стороне полосы деревьев в южном направлении до </w:t>
      </w:r>
      <w:r w:rsidRPr="008F390A">
        <w:rPr>
          <w:rFonts w:ascii="Arial" w:hAnsi="Arial" w:cs="Arial"/>
          <w:spacing w:val="-4"/>
        </w:rPr>
        <w:t>113.</w:t>
      </w:r>
    </w:p>
    <w:p w:rsidR="00EC7070" w:rsidRDefault="00EC7070" w:rsidP="00EC7070">
      <w:pPr>
        <w:pStyle w:val="ad"/>
        <w:spacing w:after="0"/>
        <w:rPr>
          <w:rFonts w:ascii="Arial" w:hAnsi="Arial" w:cs="Arial"/>
          <w:spacing w:val="-10"/>
        </w:rPr>
      </w:pPr>
      <w:r w:rsidRPr="008F390A">
        <w:rPr>
          <w:rFonts w:ascii="Arial" w:hAnsi="Arial" w:cs="Arial"/>
        </w:rPr>
        <w:t xml:space="preserve">От 113 проходит по кромке степной растительности в западном направлении до 114. От 114 проходит по кромке луговой растительности в северном направлении до точки </w:t>
      </w:r>
      <w:r w:rsidRPr="008F390A">
        <w:rPr>
          <w:rFonts w:ascii="Arial" w:hAnsi="Arial" w:cs="Arial"/>
          <w:spacing w:val="-10"/>
        </w:rPr>
        <w:t>111.</w:t>
      </w:r>
    </w:p>
    <w:p w:rsidR="000D2F36" w:rsidRPr="008F390A" w:rsidRDefault="000D2F36" w:rsidP="00EC7070">
      <w:pPr>
        <w:pStyle w:val="ad"/>
        <w:spacing w:after="0"/>
        <w:rPr>
          <w:rFonts w:ascii="Arial" w:hAnsi="Arial" w:cs="Arial"/>
        </w:rPr>
      </w:pPr>
    </w:p>
    <w:p w:rsidR="00EC7070" w:rsidRPr="008F390A" w:rsidRDefault="00EC7070" w:rsidP="00EC7070">
      <w:pPr>
        <w:rPr>
          <w:rFonts w:cs="Arial"/>
        </w:rPr>
        <w:sectPr w:rsidR="00EC7070" w:rsidRPr="008F390A">
          <w:pgSz w:w="11910" w:h="16840"/>
          <w:pgMar w:top="760" w:right="800" w:bottom="280" w:left="1240" w:header="720" w:footer="720" w:gutter="0"/>
          <w:cols w:space="720"/>
        </w:sectPr>
      </w:pPr>
    </w:p>
    <w:p w:rsidR="00EC7070" w:rsidRDefault="00EC7070" w:rsidP="00EC7070">
      <w:pPr>
        <w:pStyle w:val="311"/>
        <w:spacing w:before="0"/>
        <w:ind w:left="0" w:right="0"/>
        <w:outlineLvl w:val="9"/>
        <w:rPr>
          <w:rFonts w:ascii="Arial" w:hAnsi="Arial" w:cs="Arial"/>
          <w:b w:val="0"/>
        </w:rPr>
      </w:pPr>
      <w:r w:rsidRPr="008F390A">
        <w:rPr>
          <w:rFonts w:ascii="Arial" w:hAnsi="Arial" w:cs="Arial"/>
          <w:b w:val="0"/>
        </w:rPr>
        <w:lastRenderedPageBreak/>
        <w:t>Перечень координат характерных точек границ населенного</w:t>
      </w:r>
      <w:r w:rsidRPr="008F390A">
        <w:rPr>
          <w:rFonts w:ascii="Arial" w:hAnsi="Arial" w:cs="Arial"/>
          <w:b w:val="0"/>
          <w:spacing w:val="-18"/>
        </w:rPr>
        <w:t xml:space="preserve"> </w:t>
      </w:r>
      <w:r w:rsidRPr="008F390A">
        <w:rPr>
          <w:rFonts w:ascii="Arial" w:hAnsi="Arial" w:cs="Arial"/>
          <w:b w:val="0"/>
        </w:rPr>
        <w:t>пункта хутора Никольский Залуженского сельского поселения Лискинского муниципального района Воронежской</w:t>
      </w:r>
      <w:r w:rsidRPr="008F390A">
        <w:rPr>
          <w:rFonts w:ascii="Arial" w:hAnsi="Arial" w:cs="Arial"/>
          <w:b w:val="0"/>
          <w:spacing w:val="-5"/>
        </w:rPr>
        <w:t xml:space="preserve"> </w:t>
      </w:r>
      <w:r w:rsidRPr="008F390A">
        <w:rPr>
          <w:rFonts w:ascii="Arial" w:hAnsi="Arial" w:cs="Arial"/>
          <w:b w:val="0"/>
        </w:rPr>
        <w:t>области</w:t>
      </w:r>
    </w:p>
    <w:p w:rsidR="000D2F36" w:rsidRPr="008F390A" w:rsidRDefault="000D2F36" w:rsidP="00EC7070">
      <w:pPr>
        <w:pStyle w:val="311"/>
        <w:spacing w:before="0"/>
        <w:ind w:left="0" w:right="0"/>
        <w:outlineLvl w:val="9"/>
        <w:rPr>
          <w:rFonts w:ascii="Arial" w:hAnsi="Arial" w:cs="Arial"/>
          <w:b w:val="0"/>
        </w:rPr>
      </w:pPr>
    </w:p>
    <w:p w:rsidR="000D2F36" w:rsidRPr="008F390A" w:rsidRDefault="000D2F36" w:rsidP="00EC7070">
      <w:pPr>
        <w:pStyle w:val="ad"/>
        <w:spacing w:after="0"/>
        <w:rPr>
          <w:rFonts w:ascii="Arial" w:hAnsi="Arial" w:cs="Arial"/>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2"/>
        <w:gridCol w:w="3214"/>
        <w:gridCol w:w="3212"/>
      </w:tblGrid>
      <w:tr w:rsidR="00EC7070" w:rsidRPr="008F390A" w:rsidTr="006077AB">
        <w:trPr>
          <w:trHeight w:val="386"/>
        </w:trPr>
        <w:tc>
          <w:tcPr>
            <w:tcW w:w="3212" w:type="dxa"/>
            <w:vMerge w:val="restart"/>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Номера точек</w:t>
            </w:r>
          </w:p>
        </w:tc>
        <w:tc>
          <w:tcPr>
            <w:tcW w:w="6426" w:type="dxa"/>
            <w:gridSpan w:val="2"/>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Координаты</w:t>
            </w:r>
          </w:p>
        </w:tc>
      </w:tr>
      <w:tr w:rsidR="00EC7070" w:rsidRPr="008F390A" w:rsidTr="006077AB">
        <w:trPr>
          <w:trHeight w:val="385"/>
        </w:trPr>
        <w:tc>
          <w:tcPr>
            <w:tcW w:w="3212" w:type="dxa"/>
            <w:vMerge/>
            <w:tcBorders>
              <w:top w:val="nil"/>
            </w:tcBorders>
          </w:tcPr>
          <w:p w:rsidR="00EC7070" w:rsidRPr="008F390A" w:rsidRDefault="00EC7070" w:rsidP="006077AB">
            <w:pPr>
              <w:rPr>
                <w:rFonts w:cs="Arial"/>
              </w:rPr>
            </w:pP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w w:val="99"/>
                <w:sz w:val="24"/>
                <w:szCs w:val="24"/>
              </w:rPr>
              <w:t>X</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w w:val="99"/>
                <w:sz w:val="24"/>
                <w:szCs w:val="24"/>
              </w:rPr>
              <w:t>Y</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434395.46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1324235.44</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434438.32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1324271.74</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434344.26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1324382.32</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434357.37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1324402.18</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434310.99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1324422.08</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434364.02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1324461.82</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434344.15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1324494.97</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434377.29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1324501.58</w:t>
            </w:r>
          </w:p>
        </w:tc>
      </w:tr>
      <w:tr w:rsidR="00EC7070" w:rsidRPr="008F390A" w:rsidTr="006077AB">
        <w:trPr>
          <w:trHeight w:val="329"/>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434310.82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1324675.81</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434295.61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1324720.06</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434264.20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1324805.92</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434238.26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1324859.51</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434225.08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1325025.20</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434191.95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1325045.10</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434182.68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1325166.48</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434177.41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1325197.39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434238.69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1325214.49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434228.34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1325295.79</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19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434202.30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1325292.81</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434182.31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1325424.61</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434212.01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1325482.49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434203.86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1325505.01</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434178.88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1325515.64</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434185.53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1325575.28</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434159.06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1325668.08</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434149.96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1325681.34</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434128.98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1325776.03</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434124.79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1325791.39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29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434112.75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1325853.66</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434117.95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1325876.89</w:t>
            </w:r>
          </w:p>
        </w:tc>
      </w:tr>
      <w:tr w:rsidR="00EC7070" w:rsidRPr="008F390A" w:rsidTr="006077AB">
        <w:trPr>
          <w:trHeight w:val="331"/>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434075.55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1325994.95</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433985.92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1326250.12</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433980.78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1326264.11</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433980.40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1326298.86</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433957.61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1326368.63</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433954.40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1326445.79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433922.64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1326605.49</w:t>
            </w:r>
          </w:p>
        </w:tc>
      </w:tr>
      <w:tr w:rsidR="00EC7070" w:rsidRPr="008F390A" w:rsidTr="006077AB">
        <w:trPr>
          <w:trHeight w:val="328"/>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lastRenderedPageBreak/>
              <w:t>38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433869.86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1326586.62</w:t>
            </w:r>
          </w:p>
        </w:tc>
      </w:tr>
      <w:tr w:rsidR="00EC7070" w:rsidRPr="008F390A" w:rsidTr="006077AB">
        <w:trPr>
          <w:trHeight w:val="330"/>
        </w:trPr>
        <w:tc>
          <w:tcPr>
            <w:tcW w:w="3212" w:type="dxa"/>
          </w:tcPr>
          <w:p w:rsidR="00EC7070" w:rsidRPr="008F390A" w:rsidRDefault="00EC7070" w:rsidP="008A32FB">
            <w:pPr>
              <w:pStyle w:val="TableParagraph"/>
              <w:spacing w:before="0" w:line="240" w:lineRule="auto"/>
              <w:jc w:val="left"/>
              <w:rPr>
                <w:rFonts w:cs="Arial"/>
                <w:sz w:val="24"/>
                <w:szCs w:val="24"/>
              </w:rPr>
            </w:pPr>
            <w:r w:rsidRPr="008F390A">
              <w:rPr>
                <w:rFonts w:cs="Arial"/>
                <w:sz w:val="24"/>
                <w:szCs w:val="24"/>
              </w:rPr>
              <w:t>39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433855.09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1326622.39</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433902.00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1326646.41</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433818.90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1326894.86</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433790.40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1326917.23</w:t>
            </w:r>
          </w:p>
        </w:tc>
      </w:tr>
      <w:tr w:rsidR="00EC7070" w:rsidRPr="008F390A" w:rsidTr="006077AB">
        <w:trPr>
          <w:trHeight w:val="331"/>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433784.43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1327041.88</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433746.78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1327013.51</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433746.56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1327060.97</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433702.14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1327032.68</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433677.64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1327038.06</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433695.40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1327163.28</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49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433686.13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1327230.34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433665.55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1327275.50</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433580.94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1327346.84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433534.91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1327325.35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433463.74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1327364.77</w:t>
            </w:r>
          </w:p>
        </w:tc>
      </w:tr>
      <w:tr w:rsidR="00EC7070" w:rsidRPr="008F390A" w:rsidTr="006077AB">
        <w:trPr>
          <w:trHeight w:val="329"/>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433453.78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1327281.68</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433450.31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1327282.01</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433444.85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1327277.52</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433441.96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1327247.65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433435.96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1327179.12</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59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433431.61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1327147.47</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433422.51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1327097.98</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433436.34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1327095.97</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433433.97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1327077.21</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433419.03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1327079.10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433360.80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1326762.57</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433365.65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1326762.93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433460.78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1326763.17</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433535.63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1326741.43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433515.07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1326724.72</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69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433527.53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1326705.93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433541.60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1326692.34</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433533.79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1326682.06</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433524.00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1326670.13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433520.14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1326659.20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433516.25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1326636.84</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433532.99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1326628.95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433522.70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1326594.12</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433529.51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1326579.11</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433572.51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1326509.12</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79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433573.90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1326468.15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80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433594.47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1326380.44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lastRenderedPageBreak/>
              <w:t>81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433609.40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1326250.67</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82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433647.83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1326043.60</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r w:rsidRPr="008F390A">
              <w:rPr>
                <w:rFonts w:cs="Arial"/>
                <w:sz w:val="24"/>
                <w:szCs w:val="24"/>
              </w:rPr>
              <w:t>83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433555.51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1326054.24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433507.82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1326047.95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433414.70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1326110.13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433356.26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1326161.72</w:t>
            </w:r>
          </w:p>
        </w:tc>
      </w:tr>
      <w:tr w:rsidR="00EC7070" w:rsidRPr="008F390A" w:rsidTr="006077AB">
        <w:trPr>
          <w:trHeight w:val="331"/>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433333.78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1326159.24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433304.67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1326118.69</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89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433201.08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1325860.84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433022.45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1325179.54</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433367.51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1325147.73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433398.04</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1324538.95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433594.20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1324530.60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433801.93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1324490.96</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433804.93</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1324541.04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433857.10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1324547.30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434021.52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1324508.12</w:t>
            </w:r>
          </w:p>
        </w:tc>
      </w:tr>
      <w:tr w:rsidR="00EC7070" w:rsidRPr="008F390A" w:rsidTr="006077AB">
        <w:trPr>
          <w:trHeight w:val="329"/>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434050.00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1324534.70</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99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434073.78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1324564.50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434134.86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1324642.90</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434160.26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1324642.71</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434211.26</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1324485.74</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434235.77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1324429.43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434262.55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1324377.13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105</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434262.89</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1324376.46</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106</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434272.21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1324377.29</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107</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434275.92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1324377.62</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108</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434299.37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1324350.24</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109</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434332.20</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1324311.56</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110</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434361.05</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1324277.80</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jc w:val="left"/>
              <w:rPr>
                <w:rFonts w:cs="Arial"/>
                <w:sz w:val="24"/>
                <w:szCs w:val="24"/>
              </w:rPr>
            </w:pPr>
          </w:p>
        </w:tc>
        <w:tc>
          <w:tcPr>
            <w:tcW w:w="3214" w:type="dxa"/>
          </w:tcPr>
          <w:p w:rsidR="00EC7070" w:rsidRPr="008F390A" w:rsidRDefault="00EC7070" w:rsidP="006077AB">
            <w:pPr>
              <w:pStyle w:val="TableParagraph"/>
              <w:spacing w:before="0" w:line="240" w:lineRule="auto"/>
              <w:jc w:val="left"/>
              <w:rPr>
                <w:rFonts w:cs="Arial"/>
                <w:sz w:val="24"/>
                <w:szCs w:val="24"/>
              </w:rPr>
            </w:pPr>
          </w:p>
        </w:tc>
        <w:tc>
          <w:tcPr>
            <w:tcW w:w="3212" w:type="dxa"/>
          </w:tcPr>
          <w:p w:rsidR="00EC7070" w:rsidRPr="008F390A" w:rsidRDefault="00EC7070" w:rsidP="006077AB">
            <w:pPr>
              <w:pStyle w:val="TableParagraph"/>
              <w:spacing w:before="0" w:line="240" w:lineRule="auto"/>
              <w:jc w:val="left"/>
              <w:rPr>
                <w:rFonts w:cs="Arial"/>
                <w:sz w:val="24"/>
                <w:szCs w:val="24"/>
              </w:rPr>
            </w:pP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111</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433709.97</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1327367.35</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112</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433722.41</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1327474.83</w:t>
            </w:r>
          </w:p>
        </w:tc>
      </w:tr>
      <w:tr w:rsidR="00EC7070" w:rsidRPr="008F390A" w:rsidTr="006077AB">
        <w:trPr>
          <w:trHeight w:val="328"/>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113</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433632.62</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1327475.04</w:t>
            </w:r>
          </w:p>
        </w:tc>
      </w:tr>
      <w:tr w:rsidR="00EC7070" w:rsidRPr="008F390A" w:rsidTr="006077AB">
        <w:trPr>
          <w:trHeight w:val="330"/>
        </w:trPr>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114</w:t>
            </w:r>
          </w:p>
        </w:tc>
        <w:tc>
          <w:tcPr>
            <w:tcW w:w="3214"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433641.38</w:t>
            </w:r>
          </w:p>
        </w:tc>
        <w:tc>
          <w:tcPr>
            <w:tcW w:w="3212" w:type="dxa"/>
          </w:tcPr>
          <w:p w:rsidR="00EC7070" w:rsidRPr="008F390A" w:rsidRDefault="00EC7070" w:rsidP="006077AB">
            <w:pPr>
              <w:pStyle w:val="TableParagraph"/>
              <w:spacing w:before="0" w:line="240" w:lineRule="auto"/>
              <w:rPr>
                <w:rFonts w:cs="Arial"/>
                <w:sz w:val="24"/>
                <w:szCs w:val="24"/>
              </w:rPr>
            </w:pPr>
            <w:r w:rsidRPr="008F390A">
              <w:rPr>
                <w:rFonts w:cs="Arial"/>
                <w:sz w:val="24"/>
                <w:szCs w:val="24"/>
              </w:rPr>
              <w:t>1327369.00</w:t>
            </w:r>
          </w:p>
        </w:tc>
      </w:tr>
    </w:tbl>
    <w:p w:rsidR="00EC7070" w:rsidRDefault="00EC7070" w:rsidP="00EC7070">
      <w:pPr>
        <w:ind w:firstLine="0"/>
        <w:rPr>
          <w:rFonts w:cs="Arial"/>
        </w:rPr>
      </w:pPr>
    </w:p>
    <w:p w:rsidR="000D2F36" w:rsidRDefault="000D2F36" w:rsidP="00EC7070">
      <w:pPr>
        <w:ind w:firstLine="0"/>
        <w:rPr>
          <w:rFonts w:cs="Arial"/>
        </w:rPr>
        <w:sectPr w:rsidR="000D2F36">
          <w:pgSz w:w="11910" w:h="16840"/>
          <w:pgMar w:top="840" w:right="800" w:bottom="280" w:left="1240" w:header="720" w:footer="720" w:gutter="0"/>
          <w:cols w:space="720"/>
        </w:sectPr>
      </w:pPr>
    </w:p>
    <w:p w:rsidR="000D2F36" w:rsidRPr="000D2F36" w:rsidRDefault="000D2F36" w:rsidP="000D2F36">
      <w:pPr>
        <w:ind w:firstLine="709"/>
        <w:rPr>
          <w:rFonts w:cs="Arial"/>
        </w:rPr>
      </w:pPr>
    </w:p>
    <w:p w:rsidR="000D2F36" w:rsidRPr="000D2F36" w:rsidRDefault="00AB0B25" w:rsidP="000D2F36">
      <w:pPr>
        <w:spacing w:line="276" w:lineRule="auto"/>
        <w:ind w:firstLine="709"/>
        <w:rPr>
          <w:rFonts w:cs="Arial"/>
        </w:rPr>
      </w:pPr>
      <w:r>
        <w:rPr>
          <w:rFonts w:cs="Arial"/>
        </w:rPr>
        <w:t xml:space="preserve">(в ред. реш. от </w:t>
      </w:r>
      <w:r w:rsidR="00617563">
        <w:rPr>
          <w:rFonts w:cs="Arial"/>
        </w:rPr>
        <w:t>19.02.2025</w:t>
      </w:r>
      <w:r>
        <w:rPr>
          <w:rFonts w:cs="Arial"/>
        </w:rPr>
        <w:t>)</w:t>
      </w:r>
    </w:p>
    <w:p w:rsidR="00AB0B25" w:rsidRDefault="00AB0B25" w:rsidP="00AB0B25">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ООО «АГРОПРОЕКТ»</w:t>
      </w: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caps/>
          <w:kern w:val="1"/>
          <w:lang w:eastAsia="ar-SA"/>
        </w:rPr>
      </w:pPr>
      <w:r w:rsidRPr="007517B9">
        <w:rPr>
          <w:rFonts w:cs="Arial"/>
          <w:caps/>
          <w:kern w:val="1"/>
          <w:lang w:eastAsia="ar-SA"/>
        </w:rPr>
        <w:t>ГЕНЕРАЛЬНЫЙ ПЛАН Залуженского СЕЛЬСКОГО ПОСЕЛЕНИЯ лискинского МУНИЦИПАЛЬНОГО РАЙОНА ВОРОНЕЖСКОЙ ОБЛАСТИ</w:t>
      </w: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Том II</w:t>
      </w: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Материалы по обоснованию генерального плана:</w:t>
      </w:r>
    </w:p>
    <w:p w:rsidR="007517B9" w:rsidRPr="007517B9" w:rsidRDefault="007517B9" w:rsidP="007517B9">
      <w:pPr>
        <w:numPr>
          <w:ilvl w:val="0"/>
          <w:numId w:val="2"/>
        </w:numPr>
        <w:tabs>
          <w:tab w:val="left" w:pos="22320"/>
          <w:tab w:val="left" w:pos="23040"/>
        </w:tabs>
        <w:suppressAutoHyphens/>
        <w:ind w:left="0" w:firstLine="709"/>
        <w:jc w:val="center"/>
        <w:rPr>
          <w:rFonts w:cs="Arial"/>
          <w:bCs/>
          <w:kern w:val="1"/>
          <w:lang w:eastAsia="ar-SA"/>
        </w:rPr>
      </w:pPr>
      <w:r w:rsidRPr="007517B9">
        <w:rPr>
          <w:rFonts w:cs="Arial"/>
          <w:bCs/>
          <w:kern w:val="1"/>
          <w:lang w:eastAsia="ar-SA"/>
        </w:rPr>
        <w:t>ппояснительная записка;</w:t>
      </w:r>
    </w:p>
    <w:p w:rsidR="007517B9" w:rsidRPr="007517B9" w:rsidRDefault="007517B9" w:rsidP="007517B9">
      <w:pPr>
        <w:numPr>
          <w:ilvl w:val="0"/>
          <w:numId w:val="2"/>
        </w:numPr>
        <w:tabs>
          <w:tab w:val="left" w:pos="22320"/>
          <w:tab w:val="left" w:pos="23040"/>
        </w:tabs>
        <w:suppressAutoHyphens/>
        <w:ind w:left="0" w:firstLine="709"/>
        <w:jc w:val="center"/>
        <w:rPr>
          <w:rFonts w:cs="Arial"/>
          <w:bCs/>
          <w:kern w:val="1"/>
          <w:lang w:eastAsia="ar-SA"/>
        </w:rPr>
      </w:pPr>
      <w:r w:rsidRPr="007517B9">
        <w:rPr>
          <w:rFonts w:cs="Arial"/>
          <w:bCs/>
          <w:kern w:val="1"/>
          <w:lang w:eastAsia="ar-SA"/>
        </w:rPr>
        <w:t>гграфические материалы.</w:t>
      </w: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МК 10 - 08 - ГП</w:t>
      </w: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Главный инженер В. В. Малахов</w:t>
      </w: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Главный инженер проекта А. С. Липко</w:t>
      </w: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Руководитель группы</w:t>
      </w: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территориального планирования А. В. Волков</w:t>
      </w: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bCs/>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p>
    <w:p w:rsidR="007517B9" w:rsidRPr="007517B9" w:rsidRDefault="007517B9" w:rsidP="007517B9">
      <w:pPr>
        <w:suppressAutoHyphens/>
        <w:ind w:firstLine="709"/>
        <w:jc w:val="center"/>
        <w:rPr>
          <w:rFonts w:cs="Arial"/>
          <w:kern w:val="1"/>
          <w:lang w:eastAsia="ar-SA"/>
        </w:rPr>
      </w:pPr>
      <w:r w:rsidRPr="007517B9">
        <w:rPr>
          <w:rFonts w:cs="Arial"/>
          <w:kern w:val="1"/>
          <w:lang w:eastAsia="ar-SA"/>
        </w:rPr>
        <w:t>Воронеж — 2010 год.</w:t>
      </w: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Состав генерального плана</w:t>
      </w:r>
    </w:p>
    <w:p w:rsidR="007517B9" w:rsidRPr="007517B9" w:rsidRDefault="007517B9" w:rsidP="007517B9">
      <w:pPr>
        <w:suppressAutoHyphens/>
        <w:ind w:firstLine="709"/>
        <w:rPr>
          <w:rFonts w:cs="Arial"/>
          <w:kern w:val="1"/>
          <w:lang w:eastAsia="ar-SA"/>
        </w:rPr>
      </w:pP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7748"/>
      </w:tblGrid>
      <w:tr w:rsidR="007517B9" w:rsidRPr="007517B9" w:rsidTr="000B28D2">
        <w:trPr>
          <w:trHeight w:val="735"/>
        </w:trPr>
        <w:tc>
          <w:tcPr>
            <w:tcW w:w="1914"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Обозначение</w:t>
            </w:r>
          </w:p>
        </w:tc>
        <w:tc>
          <w:tcPr>
            <w:tcW w:w="774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w:t>
            </w:r>
          </w:p>
        </w:tc>
      </w:tr>
      <w:tr w:rsidR="007517B9" w:rsidRPr="007517B9" w:rsidTr="000B28D2">
        <w:trPr>
          <w:trHeight w:val="1263"/>
        </w:trPr>
        <w:tc>
          <w:tcPr>
            <w:tcW w:w="1914"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Том I </w:t>
            </w:r>
          </w:p>
        </w:tc>
        <w:tc>
          <w:tcPr>
            <w:tcW w:w="774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Положение о территориальном планировании</w:t>
            </w:r>
          </w:p>
          <w:p w:rsidR="007517B9" w:rsidRPr="007517B9" w:rsidRDefault="007517B9" w:rsidP="007517B9">
            <w:pPr>
              <w:suppressAutoHyphens/>
              <w:snapToGrid w:val="0"/>
              <w:ind w:firstLine="0"/>
              <w:rPr>
                <w:rFonts w:cs="Arial"/>
                <w:kern w:val="1"/>
                <w:lang w:eastAsia="ar-SA"/>
              </w:rPr>
            </w:pP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Графические материалы:</w:t>
            </w:r>
          </w:p>
          <w:p w:rsidR="007517B9" w:rsidRPr="007517B9" w:rsidRDefault="007517B9" w:rsidP="007517B9">
            <w:pPr>
              <w:suppressAutoHyphens/>
              <w:ind w:firstLine="0"/>
              <w:rPr>
                <w:rFonts w:cs="Arial"/>
                <w:kern w:val="1"/>
                <w:lang w:eastAsia="ar-SA"/>
              </w:rPr>
            </w:pPr>
            <w:r w:rsidRPr="007517B9">
              <w:rPr>
                <w:rFonts w:cs="Arial"/>
                <w:kern w:val="1"/>
                <w:lang w:eastAsia="ar-SA"/>
              </w:rPr>
              <w:t>1.Карта генерального плана (с отображением функциональных зон и транспортной инфраструктуры).</w:t>
            </w:r>
          </w:p>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1136"/>
        </w:trPr>
        <w:tc>
          <w:tcPr>
            <w:tcW w:w="1914"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Приложение к Тому I</w:t>
            </w:r>
          </w:p>
        </w:tc>
        <w:tc>
          <w:tcPr>
            <w:tcW w:w="774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Сведения о границах населенных пунктов села Залужное, села Лиски, хутора Никольский </w:t>
            </w:r>
          </w:p>
        </w:tc>
      </w:tr>
      <w:tr w:rsidR="007517B9" w:rsidRPr="007517B9" w:rsidTr="000B28D2">
        <w:trPr>
          <w:trHeight w:val="748"/>
        </w:trPr>
        <w:tc>
          <w:tcPr>
            <w:tcW w:w="1914"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Том II</w:t>
            </w:r>
          </w:p>
        </w:tc>
        <w:tc>
          <w:tcPr>
            <w:tcW w:w="774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Материалы по обоснованию генерального плана </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(пояснительная записка)</w:t>
            </w:r>
          </w:p>
          <w:p w:rsidR="007517B9" w:rsidRPr="007517B9" w:rsidRDefault="007517B9" w:rsidP="007517B9">
            <w:pPr>
              <w:suppressAutoHyphens/>
              <w:snapToGrid w:val="0"/>
              <w:ind w:firstLine="0"/>
              <w:rPr>
                <w:rFonts w:cs="Arial"/>
                <w:kern w:val="1"/>
                <w:lang w:eastAsia="ar-SA"/>
              </w:rPr>
            </w:pP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Графические материалы:</w:t>
            </w:r>
          </w:p>
          <w:p w:rsidR="007517B9" w:rsidRPr="007517B9" w:rsidRDefault="007517B9" w:rsidP="007517B9">
            <w:pPr>
              <w:suppressAutoHyphens/>
              <w:ind w:firstLine="0"/>
              <w:rPr>
                <w:rFonts w:cs="Arial"/>
                <w:kern w:val="1"/>
                <w:lang w:eastAsia="ar-SA"/>
              </w:rPr>
            </w:pPr>
            <w:r w:rsidRPr="007517B9">
              <w:rPr>
                <w:rFonts w:cs="Arial"/>
                <w:kern w:val="1"/>
                <w:lang w:eastAsia="ar-SA"/>
              </w:rPr>
              <w:t xml:space="preserve">2. Карта существующего состояния, комплексной оценки территории, земель различных категорий. </w:t>
            </w:r>
          </w:p>
          <w:p w:rsidR="007517B9" w:rsidRPr="007517B9" w:rsidRDefault="007517B9" w:rsidP="007517B9">
            <w:pPr>
              <w:suppressAutoHyphens/>
              <w:ind w:firstLine="0"/>
              <w:rPr>
                <w:rFonts w:cs="Arial"/>
                <w:kern w:val="1"/>
                <w:lang w:eastAsia="ar-SA"/>
              </w:rPr>
            </w:pPr>
            <w:r w:rsidRPr="007517B9">
              <w:rPr>
                <w:rFonts w:cs="Arial"/>
                <w:kern w:val="1"/>
                <w:lang w:eastAsia="ar-SA"/>
              </w:rPr>
              <w:t xml:space="preserve">3. Карта землепользования и распределения земель по формам собственности. </w:t>
            </w:r>
          </w:p>
          <w:p w:rsidR="007517B9" w:rsidRPr="007517B9" w:rsidRDefault="007517B9" w:rsidP="007517B9">
            <w:pPr>
              <w:suppressAutoHyphens/>
              <w:ind w:firstLine="0"/>
              <w:rPr>
                <w:rFonts w:cs="Arial"/>
                <w:kern w:val="1"/>
                <w:lang w:eastAsia="ar-SA"/>
              </w:rPr>
            </w:pPr>
            <w:r w:rsidRPr="007517B9">
              <w:rPr>
                <w:rFonts w:cs="Arial"/>
                <w:kern w:val="1"/>
                <w:lang w:eastAsia="ar-SA"/>
              </w:rPr>
              <w:t>4. Карта газоснабжения.</w:t>
            </w:r>
          </w:p>
          <w:p w:rsidR="007517B9" w:rsidRPr="007517B9" w:rsidRDefault="007517B9" w:rsidP="007517B9">
            <w:pPr>
              <w:suppressAutoHyphens/>
              <w:ind w:firstLine="0"/>
              <w:rPr>
                <w:rFonts w:cs="Arial"/>
                <w:kern w:val="1"/>
                <w:lang w:eastAsia="ar-SA"/>
              </w:rPr>
            </w:pPr>
            <w:r w:rsidRPr="007517B9">
              <w:rPr>
                <w:rFonts w:cs="Arial"/>
                <w:kern w:val="1"/>
                <w:lang w:eastAsia="ar-SA"/>
              </w:rPr>
              <w:t>5. Карта электроснабжения и слаботочных сетей связи.</w:t>
            </w:r>
          </w:p>
          <w:p w:rsidR="007517B9" w:rsidRPr="007517B9" w:rsidRDefault="007517B9" w:rsidP="007517B9">
            <w:pPr>
              <w:suppressAutoHyphens/>
              <w:ind w:firstLine="0"/>
              <w:rPr>
                <w:rFonts w:cs="Arial"/>
                <w:kern w:val="1"/>
                <w:lang w:eastAsia="ar-SA"/>
              </w:rPr>
            </w:pPr>
            <w:r w:rsidRPr="007517B9">
              <w:rPr>
                <w:rFonts w:cs="Arial"/>
                <w:kern w:val="1"/>
                <w:lang w:eastAsia="ar-SA"/>
              </w:rPr>
              <w:t>6. Карта водоснабжения и водоотведения.</w:t>
            </w:r>
          </w:p>
          <w:p w:rsidR="007517B9" w:rsidRPr="007517B9" w:rsidRDefault="007517B9" w:rsidP="007517B9">
            <w:pPr>
              <w:suppressAutoHyphens/>
              <w:ind w:firstLine="0"/>
              <w:rPr>
                <w:rFonts w:cs="Arial"/>
                <w:kern w:val="1"/>
                <w:lang w:eastAsia="ar-SA"/>
              </w:rPr>
            </w:pPr>
          </w:p>
        </w:tc>
      </w:tr>
      <w:tr w:rsidR="007517B9" w:rsidRPr="007517B9" w:rsidTr="000B28D2">
        <w:trPr>
          <w:trHeight w:val="1006"/>
        </w:trPr>
        <w:tc>
          <w:tcPr>
            <w:tcW w:w="1914"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Том III</w:t>
            </w:r>
          </w:p>
        </w:tc>
        <w:tc>
          <w:tcPr>
            <w:tcW w:w="774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Перечень основных факторов риска возникновения чрезвычайных ситуаций природного и техногенного характера. Инженерно-технические мероприятия по ГО ЧС </w:t>
            </w:r>
          </w:p>
        </w:tc>
      </w:tr>
    </w:tbl>
    <w:p w:rsidR="007517B9" w:rsidRPr="007517B9" w:rsidRDefault="007517B9" w:rsidP="007517B9">
      <w:pPr>
        <w:suppressAutoHyphens/>
        <w:ind w:firstLine="709"/>
        <w:rPr>
          <w:rFonts w:cs="Arial"/>
          <w:kern w:val="1"/>
          <w:lang w:eastAsia="ar-SA"/>
        </w:rPr>
        <w:sectPr w:rsidR="007517B9" w:rsidRPr="007517B9">
          <w:footerReference w:type="default" r:id="rId27"/>
          <w:footnotePr>
            <w:pos w:val="beneathText"/>
          </w:footnotePr>
          <w:pgSz w:w="11905" w:h="16837"/>
          <w:pgMar w:top="1134" w:right="811" w:bottom="731" w:left="1701" w:header="720" w:footer="414" w:gutter="0"/>
          <w:cols w:space="720"/>
          <w:titlePg/>
          <w:docGrid w:linePitch="381"/>
        </w:sectPr>
      </w:pP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lastRenderedPageBreak/>
        <w:t>Том II</w:t>
      </w:r>
    </w:p>
    <w:p w:rsidR="007517B9" w:rsidRPr="007517B9" w:rsidRDefault="007517B9" w:rsidP="007517B9">
      <w:pPr>
        <w:suppressAutoHyphens/>
        <w:ind w:firstLine="709"/>
        <w:jc w:val="center"/>
        <w:rPr>
          <w:rFonts w:cs="Arial"/>
          <w:bCs/>
          <w:kern w:val="1"/>
          <w:lang w:eastAsia="ar-SA"/>
        </w:rPr>
      </w:pPr>
      <w:r w:rsidRPr="007517B9">
        <w:rPr>
          <w:rFonts w:cs="Arial"/>
          <w:bCs/>
          <w:kern w:val="1"/>
          <w:lang w:eastAsia="ar-SA"/>
        </w:rPr>
        <w:t>Материалы по обоснованию генерального плана.</w:t>
      </w:r>
    </w:p>
    <w:p w:rsidR="007517B9" w:rsidRPr="007517B9" w:rsidRDefault="007517B9" w:rsidP="007517B9">
      <w:pPr>
        <w:tabs>
          <w:tab w:val="left" w:pos="9360"/>
        </w:tabs>
        <w:suppressAutoHyphens/>
        <w:ind w:firstLine="0"/>
        <w:rPr>
          <w:rFonts w:cs="Arial"/>
          <w:bCs/>
          <w:kern w:val="1"/>
          <w:lang w:eastAsia="ar-SA"/>
        </w:rPr>
      </w:pPr>
      <w:r w:rsidRPr="007517B9">
        <w:rPr>
          <w:rFonts w:cs="Arial"/>
          <w:bCs/>
          <w:kern w:val="1"/>
          <w:lang w:eastAsia="ar-SA"/>
        </w:rPr>
        <w:t>Содержание:</w:t>
      </w:r>
    </w:p>
    <w:tbl>
      <w:tblPr>
        <w:tblW w:w="8940" w:type="dxa"/>
        <w:tblInd w:w="55" w:type="dxa"/>
        <w:tblLayout w:type="fixed"/>
        <w:tblCellMar>
          <w:top w:w="55" w:type="dxa"/>
          <w:left w:w="55" w:type="dxa"/>
          <w:bottom w:w="55" w:type="dxa"/>
          <w:right w:w="55" w:type="dxa"/>
        </w:tblCellMar>
        <w:tblLook w:val="0000" w:firstRow="0" w:lastRow="0" w:firstColumn="0" w:lastColumn="0" w:noHBand="0" w:noVBand="0"/>
      </w:tblPr>
      <w:tblGrid>
        <w:gridCol w:w="733"/>
        <w:gridCol w:w="8207"/>
      </w:tblGrid>
      <w:tr w:rsidR="007517B9" w:rsidRPr="007517B9" w:rsidTr="000B28D2">
        <w:trPr>
          <w:trHeight w:val="20"/>
        </w:trPr>
        <w:tc>
          <w:tcPr>
            <w:tcW w:w="733" w:type="dxa"/>
          </w:tcPr>
          <w:p w:rsidR="007517B9" w:rsidRPr="007517B9" w:rsidRDefault="007517B9" w:rsidP="007517B9">
            <w:pPr>
              <w:suppressLineNumbers/>
              <w:suppressAutoHyphens/>
              <w:snapToGrid w:val="0"/>
              <w:ind w:firstLine="0"/>
              <w:rPr>
                <w:rFonts w:cs="Arial"/>
                <w:kern w:val="1"/>
                <w:lang w:eastAsia="ar-SA"/>
              </w:rPr>
            </w:pP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Введение.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Характеристика и анализ современного состояния Залуженского сельского поселения</w:t>
            </w:r>
          </w:p>
        </w:tc>
      </w:tr>
      <w:tr w:rsidR="007517B9" w:rsidRPr="007517B9" w:rsidTr="000B28D2">
        <w:trPr>
          <w:trHeight w:val="20"/>
        </w:trPr>
        <w:tc>
          <w:tcPr>
            <w:tcW w:w="733"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w:t>
            </w:r>
          </w:p>
        </w:tc>
        <w:tc>
          <w:tcPr>
            <w:tcW w:w="8207" w:type="dxa"/>
          </w:tcPr>
          <w:p w:rsidR="007517B9" w:rsidRPr="007517B9" w:rsidRDefault="007517B9" w:rsidP="007517B9">
            <w:pPr>
              <w:tabs>
                <w:tab w:val="left" w:pos="182"/>
                <w:tab w:val="left" w:pos="9360"/>
              </w:tabs>
              <w:suppressAutoHyphens/>
              <w:snapToGrid w:val="0"/>
              <w:ind w:firstLine="0"/>
              <w:rPr>
                <w:rFonts w:cs="Arial"/>
                <w:kern w:val="1"/>
                <w:lang w:eastAsia="ar-SA"/>
              </w:rPr>
            </w:pPr>
            <w:r w:rsidRPr="007517B9">
              <w:rPr>
                <w:rFonts w:cs="Arial"/>
                <w:kern w:val="1"/>
                <w:lang w:eastAsia="ar-SA"/>
              </w:rPr>
              <w:t>Историко-культурная справка</w:t>
            </w:r>
          </w:p>
        </w:tc>
      </w:tr>
      <w:tr w:rsidR="007517B9" w:rsidRPr="007517B9" w:rsidTr="000B28D2">
        <w:trPr>
          <w:trHeight w:val="20"/>
        </w:trPr>
        <w:tc>
          <w:tcPr>
            <w:tcW w:w="733"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1.2.</w:t>
            </w:r>
          </w:p>
        </w:tc>
        <w:tc>
          <w:tcPr>
            <w:tcW w:w="8207"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Административно-территориальное устройство сельского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Природно-климатические условия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3.1. Климатическая характеристика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3.2. Почвы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iCs/>
                <w:kern w:val="1"/>
                <w:lang w:eastAsia="ar-SA"/>
              </w:rPr>
            </w:pPr>
            <w:r w:rsidRPr="007517B9">
              <w:rPr>
                <w:rFonts w:cs="Arial"/>
                <w:kern w:val="1"/>
                <w:lang w:eastAsia="ar-SA"/>
              </w:rPr>
              <w:t xml:space="preserve">3.3. </w:t>
            </w:r>
            <w:r w:rsidRPr="007517B9">
              <w:rPr>
                <w:rFonts w:cs="Arial"/>
                <w:iCs/>
                <w:kern w:val="1"/>
                <w:lang w:eastAsia="ar-SA"/>
              </w:rPr>
              <w:t>Геология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iCs/>
                <w:kern w:val="1"/>
                <w:lang w:eastAsia="ar-SA"/>
              </w:rPr>
            </w:pPr>
            <w:r w:rsidRPr="007517B9">
              <w:rPr>
                <w:rFonts w:cs="Arial"/>
                <w:kern w:val="1"/>
                <w:lang w:eastAsia="ar-SA"/>
              </w:rPr>
              <w:t xml:space="preserve">3.4. </w:t>
            </w:r>
            <w:r w:rsidRPr="007517B9">
              <w:rPr>
                <w:rFonts w:cs="Arial"/>
                <w:iCs/>
                <w:kern w:val="1"/>
                <w:lang w:eastAsia="ar-SA"/>
              </w:rPr>
              <w:t>Растительность</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3.5. Водные ресурсы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3.6. Полезные ископаемые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w:t>
            </w:r>
          </w:p>
        </w:tc>
        <w:tc>
          <w:tcPr>
            <w:tcW w:w="8207" w:type="dxa"/>
          </w:tcPr>
          <w:p w:rsidR="007517B9" w:rsidRPr="007517B9" w:rsidRDefault="007517B9" w:rsidP="007517B9">
            <w:pPr>
              <w:tabs>
                <w:tab w:val="left" w:pos="6745"/>
              </w:tabs>
              <w:suppressAutoHyphens/>
              <w:snapToGrid w:val="0"/>
              <w:ind w:firstLine="0"/>
              <w:rPr>
                <w:rFonts w:cs="Arial"/>
                <w:kern w:val="1"/>
                <w:lang w:eastAsia="ar-SA"/>
              </w:rPr>
            </w:pPr>
            <w:r w:rsidRPr="007517B9">
              <w:rPr>
                <w:rFonts w:cs="Arial"/>
                <w:kern w:val="1"/>
                <w:lang w:eastAsia="ar-SA"/>
              </w:rPr>
              <w:t>Существующая планировочная структура сельского поселения, система планировочных ограничений</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1.5.</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Объекты историко-культурного наследия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 xml:space="preserve">1.6. </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Экономическая база развития сельского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1.7.</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Население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1.8.</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Жилищный фонд</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1.9.</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Культурно-бытовое и социальное обслуживание</w:t>
            </w:r>
          </w:p>
        </w:tc>
      </w:tr>
      <w:tr w:rsidR="007517B9" w:rsidRPr="007517B9" w:rsidTr="000B28D2">
        <w:trPr>
          <w:trHeight w:val="20"/>
        </w:trPr>
        <w:tc>
          <w:tcPr>
            <w:tcW w:w="733"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1.10.</w:t>
            </w:r>
          </w:p>
        </w:tc>
        <w:tc>
          <w:tcPr>
            <w:tcW w:w="8207" w:type="dxa"/>
          </w:tcPr>
          <w:p w:rsidR="007517B9" w:rsidRPr="007517B9" w:rsidRDefault="007517B9" w:rsidP="007517B9">
            <w:pPr>
              <w:suppressAutoHyphens/>
              <w:ind w:firstLine="0"/>
              <w:rPr>
                <w:rFonts w:cs="Arial"/>
                <w:kern w:val="1"/>
                <w:lang w:eastAsia="ar-SA"/>
              </w:rPr>
            </w:pPr>
            <w:r w:rsidRPr="007517B9">
              <w:rPr>
                <w:rFonts w:cs="Arial"/>
                <w:kern w:val="1"/>
                <w:lang w:eastAsia="ar-SA"/>
              </w:rPr>
              <w:t>Земельный фонд Залуженского сельского поселения, категории земель</w:t>
            </w:r>
          </w:p>
        </w:tc>
      </w:tr>
      <w:tr w:rsidR="007517B9" w:rsidRPr="007517B9" w:rsidTr="000B28D2">
        <w:trPr>
          <w:trHeight w:val="20"/>
        </w:trPr>
        <w:tc>
          <w:tcPr>
            <w:tcW w:w="733"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1.11.</w:t>
            </w:r>
          </w:p>
        </w:tc>
        <w:tc>
          <w:tcPr>
            <w:tcW w:w="8207"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Кадастровая оценка земель</w:t>
            </w:r>
          </w:p>
        </w:tc>
      </w:tr>
      <w:tr w:rsidR="007517B9" w:rsidRPr="007517B9" w:rsidTr="000B28D2">
        <w:trPr>
          <w:trHeight w:val="20"/>
        </w:trPr>
        <w:tc>
          <w:tcPr>
            <w:tcW w:w="733"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1.12.</w:t>
            </w:r>
          </w:p>
        </w:tc>
        <w:tc>
          <w:tcPr>
            <w:tcW w:w="8207" w:type="dxa"/>
          </w:tcPr>
          <w:p w:rsidR="007517B9" w:rsidRPr="007517B9" w:rsidRDefault="007517B9" w:rsidP="007517B9">
            <w:pPr>
              <w:tabs>
                <w:tab w:val="left" w:pos="14832"/>
              </w:tabs>
              <w:suppressAutoHyphens/>
              <w:snapToGrid w:val="0"/>
              <w:ind w:firstLine="0"/>
              <w:rPr>
                <w:rFonts w:cs="Arial"/>
                <w:kern w:val="1"/>
                <w:lang w:eastAsia="ar-SA"/>
              </w:rPr>
            </w:pPr>
            <w:r w:rsidRPr="007517B9">
              <w:rPr>
                <w:rFonts w:cs="Arial"/>
                <w:kern w:val="1"/>
                <w:lang w:eastAsia="ar-SA"/>
              </w:rPr>
              <w:t>Сельское хозяйство и промышленность</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Транспортная инфраструктура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1.14.</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Инженерная инфраструктура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14.1. Газоснабжение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14.2. Водоснабжение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14.3. Электроснабжение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14.4. Теплоснабжение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14.5. Связь</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1.15.</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Зоны специального назначения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15.1. М</w:t>
            </w:r>
            <w:r w:rsidRPr="007517B9">
              <w:rPr>
                <w:rFonts w:cs="Arial"/>
                <w:kern w:val="1"/>
                <w:lang/>
              </w:rPr>
              <w:t>еста сбора твердых бытовых отходов</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15.2. Кладбища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15.3. Скотомогильники</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1.16.</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Выводы по современному состоянию</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Проектные решения по стратегии развития и обоснованию предложений по территориальному планированию</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Архитектурно-планировочная организация территории</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lastRenderedPageBreak/>
              <w:t>2.2.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Административно-территориальное устройство</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Функциональное зонирование территории и структура землепользования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2.</w:t>
            </w:r>
          </w:p>
        </w:tc>
        <w:tc>
          <w:tcPr>
            <w:tcW w:w="8207" w:type="dxa"/>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3.1. Функциональное зонирование территории сельского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 Охранные зоны инженерно-транспортных коммуникаций</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2.</w:t>
            </w:r>
          </w:p>
        </w:tc>
        <w:tc>
          <w:tcPr>
            <w:tcW w:w="8207" w:type="dxa"/>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3.3. Ограничения по экологическим и санитарно-гигиеническим условиям</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2.</w:t>
            </w:r>
          </w:p>
        </w:tc>
        <w:tc>
          <w:tcPr>
            <w:tcW w:w="8207" w:type="dxa"/>
          </w:tcPr>
          <w:p w:rsidR="007517B9" w:rsidRPr="007517B9" w:rsidRDefault="007517B9" w:rsidP="007517B9">
            <w:pPr>
              <w:tabs>
                <w:tab w:val="left" w:pos="700"/>
              </w:tabs>
              <w:suppressAutoHyphens/>
              <w:snapToGrid w:val="0"/>
              <w:ind w:firstLine="0"/>
              <w:rPr>
                <w:rFonts w:cs="Arial"/>
                <w:bCs/>
                <w:kern w:val="1"/>
                <w:lang w:eastAsia="ar-SA"/>
              </w:rPr>
            </w:pPr>
            <w:r w:rsidRPr="007517B9">
              <w:rPr>
                <w:rFonts w:cs="Arial"/>
                <w:bCs/>
                <w:kern w:val="1"/>
                <w:lang w:eastAsia="ar-SA"/>
              </w:rPr>
              <w:t>3.4. Территории, подверженные риску возникновения чрезвычайных ситуаций природного и техногенного характера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bCs/>
                <w:kern w:val="1"/>
                <w:lang w:eastAsia="ar-SA"/>
              </w:rPr>
            </w:pPr>
            <w:r w:rsidRPr="007517B9">
              <w:rPr>
                <w:rFonts w:cs="Arial"/>
                <w:bCs/>
                <w:kern w:val="1"/>
                <w:lang w:eastAsia="ar-SA"/>
              </w:rPr>
              <w:t>2.</w:t>
            </w:r>
          </w:p>
        </w:tc>
        <w:tc>
          <w:tcPr>
            <w:tcW w:w="8207" w:type="dxa"/>
          </w:tcPr>
          <w:p w:rsidR="007517B9" w:rsidRPr="007517B9" w:rsidRDefault="007517B9" w:rsidP="007517B9">
            <w:pPr>
              <w:tabs>
                <w:tab w:val="left" w:pos="360"/>
                <w:tab w:val="left" w:pos="700"/>
              </w:tabs>
              <w:suppressAutoHyphens/>
              <w:snapToGrid w:val="0"/>
              <w:ind w:firstLine="0"/>
              <w:rPr>
                <w:rFonts w:cs="Arial"/>
                <w:bCs/>
                <w:kern w:val="1"/>
                <w:lang w:eastAsia="ar-SA"/>
              </w:rPr>
            </w:pPr>
            <w:r w:rsidRPr="007517B9">
              <w:rPr>
                <w:rFonts w:cs="Arial"/>
                <w:bCs/>
                <w:kern w:val="1"/>
                <w:lang w:eastAsia="ar-SA"/>
              </w:rPr>
              <w:t>3.5. Прочие ограничения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2.4.</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Прогноз численности населения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2.5.</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Жилищное строительство</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2.6.</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Промышленность и сельское хозяйство</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2.7.</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Организация культурно-бытового и социального обслуживания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2.8.</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Охрана объектов историко-культурного наследия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2.9.</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Развитие транспортной инфраструктуры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2.10.</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Развитие инженерной инфраструктуры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10.1. Газоснабжение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10.2. Водоснабжение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10.3. Электроснабжение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10.4. Теплоснабжение</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2.11.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Проектирование зон специального назначения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11.1. М</w:t>
            </w:r>
            <w:r w:rsidRPr="007517B9">
              <w:rPr>
                <w:rFonts w:cs="Arial"/>
                <w:kern w:val="1"/>
                <w:lang/>
              </w:rPr>
              <w:t>еста сбора твердых бытовых отходов</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11.2. Кладбища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eastAsia="ar-SA"/>
              </w:rPr>
              <w:t>Охрана окружающей среды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r w:rsidRPr="007517B9">
              <w:rPr>
                <w:rFonts w:cs="Arial"/>
                <w:kern w:val="1"/>
                <w:lang/>
              </w:rPr>
              <w:t>1.</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Полномочия и ответственность органов местного самоуправления в сфере охраны окружающей среды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3.2.</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Экологические проблемы и пути их решения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2.1. Экологическое и санитарное состояние территории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Воздействие на воздушный бассейн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3.1. Воздействие теплоэнергетического комплекса на воздушный бассейн</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3.2. Воздействие транспортного комплекса на воздушный бассейн</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3.3. Воздействие жилищного строительства на воздушный бассейн</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3.4. Воздействие загрязнения атмосферного воздуха на состояние здоровья населения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3.4.</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Мероприятия по охране воздушного бассейна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3.5.</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Воздействие на состояние водного бассейна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5.1. Состояние поверхностных вод</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5.2. Состояние подземных вод</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lastRenderedPageBreak/>
              <w:t>3.6.</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Состояние и охрана почв</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3.7.</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Загрязнение окружающей среды отходами производства и потребления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7.1. Сельскохозяйственные отходы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7.2. Транспортные отходы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 xml:space="preserve">7.3. Отходы </w:t>
            </w:r>
            <w:r w:rsidRPr="007517B9">
              <w:rPr>
                <w:rFonts w:cs="Arial"/>
                <w:kern w:val="1"/>
                <w:lang/>
              </w:rPr>
              <w:t>садоводческих объединений</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eastAsia="ar-SA"/>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eastAsia="ar-SA"/>
              </w:rPr>
              <w:t>7.4. Медицинские отходы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 xml:space="preserve">7.5. </w:t>
            </w:r>
            <w:r w:rsidRPr="007517B9">
              <w:rPr>
                <w:rFonts w:cs="Arial"/>
                <w:bCs/>
                <w:kern w:val="1"/>
                <w:lang/>
              </w:rPr>
              <w:t>Твёрдые бытовые отходы</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3.8.</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Состояние и формирование природно-экологического каркаса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8.1. Естественные растительные сообщества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3.</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rPr>
              <w:t>8.2. Искусственно созданные зеленые насаждения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3.9.</w:t>
            </w:r>
          </w:p>
        </w:tc>
        <w:tc>
          <w:tcPr>
            <w:tcW w:w="8207"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Экологическая оценка ландшафтов</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3.10.</w:t>
            </w:r>
          </w:p>
        </w:tc>
        <w:tc>
          <w:tcPr>
            <w:tcW w:w="8207" w:type="dxa"/>
          </w:tcPr>
          <w:p w:rsidR="007517B9" w:rsidRPr="007517B9" w:rsidRDefault="007517B9" w:rsidP="007517B9">
            <w:pPr>
              <w:tabs>
                <w:tab w:val="left" w:pos="9360"/>
              </w:tabs>
              <w:suppressAutoHyphens/>
              <w:snapToGrid w:val="0"/>
              <w:ind w:firstLine="0"/>
              <w:rPr>
                <w:rFonts w:cs="Arial"/>
                <w:bCs/>
                <w:kern w:val="1"/>
                <w:lang/>
              </w:rPr>
            </w:pPr>
            <w:r w:rsidRPr="007517B9">
              <w:rPr>
                <w:rFonts w:cs="Arial"/>
                <w:bCs/>
                <w:kern w:val="1"/>
                <w:lang/>
              </w:rPr>
              <w:t>Ландшафтно-экологическая оптимизация ландшафтов</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bCs/>
                <w:kern w:val="1"/>
                <w:lang/>
              </w:rPr>
              <w:t>3.11.</w:t>
            </w:r>
          </w:p>
        </w:tc>
        <w:tc>
          <w:tcPr>
            <w:tcW w:w="8207" w:type="dxa"/>
          </w:tcPr>
          <w:p w:rsidR="007517B9" w:rsidRPr="007517B9" w:rsidRDefault="007517B9" w:rsidP="007517B9">
            <w:pPr>
              <w:tabs>
                <w:tab w:val="left" w:pos="9360"/>
              </w:tabs>
              <w:suppressAutoHyphens/>
              <w:snapToGrid w:val="0"/>
              <w:ind w:firstLine="0"/>
              <w:rPr>
                <w:rFonts w:cs="Arial"/>
                <w:bCs/>
                <w:kern w:val="1"/>
                <w:lang/>
              </w:rPr>
            </w:pPr>
            <w:r w:rsidRPr="007517B9">
              <w:rPr>
                <w:rFonts w:cs="Arial"/>
                <w:bCs/>
                <w:kern w:val="1"/>
                <w:lang/>
              </w:rPr>
              <w:t>Воздействие неблагоприятных факторов среды обитания на состояние здоровья населения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0"/>
              <w:rPr>
                <w:rFonts w:cs="Arial"/>
                <w:kern w:val="1"/>
                <w:lang w:eastAsia="ar-SA"/>
              </w:rPr>
            </w:pPr>
            <w:r w:rsidRPr="007517B9">
              <w:rPr>
                <w:rFonts w:cs="Arial"/>
                <w:kern w:val="1"/>
                <w:lang w:eastAsia="ar-SA"/>
              </w:rPr>
              <w:t>3.12.</w:t>
            </w:r>
          </w:p>
        </w:tc>
        <w:tc>
          <w:tcPr>
            <w:tcW w:w="8207" w:type="dxa"/>
          </w:tcPr>
          <w:p w:rsidR="007517B9" w:rsidRPr="007517B9" w:rsidRDefault="007517B9" w:rsidP="007517B9">
            <w:pPr>
              <w:tabs>
                <w:tab w:val="left" w:pos="9360"/>
              </w:tabs>
              <w:suppressAutoHyphens/>
              <w:snapToGrid w:val="0"/>
              <w:ind w:firstLine="0"/>
              <w:rPr>
                <w:rFonts w:cs="Arial"/>
                <w:bCs/>
                <w:kern w:val="1"/>
                <w:lang/>
              </w:rPr>
            </w:pPr>
            <w:r w:rsidRPr="007517B9">
              <w:rPr>
                <w:rFonts w:cs="Arial"/>
                <w:kern w:val="1"/>
                <w:lang w:eastAsia="ar-SA"/>
              </w:rPr>
              <w:t>Природоохранные мероприятия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709"/>
              <w:rPr>
                <w:rFonts w:cs="Arial"/>
                <w:kern w:val="1"/>
                <w:lang w:eastAsia="ar-SA"/>
              </w:rPr>
            </w:pPr>
            <w:r w:rsidRPr="007517B9">
              <w:rPr>
                <w:rFonts w:cs="Arial"/>
                <w:kern w:val="1"/>
                <w:lang w:eastAsia="ar-SA"/>
              </w:rPr>
              <w:t>4.</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Основные технико-экономические показатели Залуженского сельского поселения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709"/>
              <w:rPr>
                <w:rFonts w:cs="Arial"/>
                <w:kern w:val="1"/>
                <w:lang w:eastAsia="ar-SA"/>
              </w:rPr>
            </w:pPr>
            <w:r w:rsidRPr="007517B9">
              <w:rPr>
                <w:rFonts w:cs="Arial"/>
                <w:kern w:val="1"/>
                <w:lang w:eastAsia="ar-SA"/>
              </w:rPr>
              <w:t>5.</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ПРИЛОЖЕНИЯ</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709"/>
              <w:rPr>
                <w:rFonts w:cs="Arial"/>
                <w:kern w:val="1"/>
                <w:lang w:eastAsia="ar-SA"/>
              </w:rPr>
            </w:pPr>
            <w:r w:rsidRPr="007517B9">
              <w:rPr>
                <w:rFonts w:cs="Arial"/>
                <w:kern w:val="1"/>
                <w:lang w:eastAsia="ar-SA"/>
              </w:rPr>
              <w:t>5.1.</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Постановление администрации Залуженского сельского поселения от 30.08.2024 №81 «О подготовке проекта изменений генерального плана»</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5.1.1 Схема размещения и перераспределения границ земельного участка на кадастровом плане территории 36:14:0800009</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5.1.2 Схема 6расположения земельных участков на кадастровом плане территории 36:14:0120008</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709"/>
              <w:rPr>
                <w:rFonts w:cs="Arial"/>
                <w:kern w:val="1"/>
                <w:lang w:eastAsia="ar-SA"/>
              </w:rPr>
            </w:pPr>
            <w:r w:rsidRPr="007517B9">
              <w:rPr>
                <w:rFonts w:cs="Arial"/>
                <w:kern w:val="1"/>
                <w:lang w:eastAsia="ar-SA"/>
              </w:rPr>
              <w:t>5.2.</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Постановление администрации Залуженского сельского поселения от 11.12.2024 №117 «О подготовке проекта изменений генерального плана»</w:t>
            </w:r>
          </w:p>
        </w:tc>
      </w:tr>
      <w:tr w:rsidR="007517B9" w:rsidRPr="007517B9" w:rsidTr="000B28D2">
        <w:trPr>
          <w:trHeight w:val="20"/>
        </w:trPr>
        <w:tc>
          <w:tcPr>
            <w:tcW w:w="733" w:type="dxa"/>
          </w:tcPr>
          <w:p w:rsidR="007517B9" w:rsidRPr="007517B9" w:rsidRDefault="007517B9" w:rsidP="007517B9">
            <w:pPr>
              <w:tabs>
                <w:tab w:val="left" w:pos="9360"/>
              </w:tabs>
              <w:suppressAutoHyphens/>
              <w:snapToGrid w:val="0"/>
              <w:ind w:firstLine="709"/>
              <w:rPr>
                <w:rFonts w:cs="Arial"/>
                <w:kern w:val="1"/>
                <w:lang w:eastAsia="ar-SA"/>
              </w:rPr>
            </w:pPr>
            <w:r w:rsidRPr="007517B9">
              <w:rPr>
                <w:rFonts w:cs="Arial"/>
                <w:kern w:val="1"/>
                <w:lang w:eastAsia="ar-SA"/>
              </w:rPr>
              <w:t>5.3.</w:t>
            </w:r>
          </w:p>
        </w:tc>
        <w:tc>
          <w:tcPr>
            <w:tcW w:w="8207"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Санитарно-эпидемиологическое заключение № 36.ВЦ.23.000.Т.017576.07.22</w:t>
            </w:r>
          </w:p>
        </w:tc>
      </w:tr>
    </w:tbl>
    <w:p w:rsidR="007517B9" w:rsidRPr="007517B9" w:rsidRDefault="007517B9" w:rsidP="007517B9">
      <w:pPr>
        <w:tabs>
          <w:tab w:val="left" w:pos="9360"/>
        </w:tabs>
        <w:suppressAutoHyphens/>
        <w:ind w:firstLine="709"/>
        <w:rPr>
          <w:rFonts w:cs="Arial"/>
          <w:kern w:val="1"/>
          <w:lang w:eastAsia="ar-SA"/>
        </w:rPr>
      </w:pPr>
    </w:p>
    <w:p w:rsidR="007517B9" w:rsidRPr="007517B9" w:rsidRDefault="007517B9" w:rsidP="007517B9">
      <w:pPr>
        <w:tabs>
          <w:tab w:val="left" w:pos="792"/>
        </w:tabs>
        <w:suppressAutoHyphens/>
        <w:ind w:firstLine="709"/>
        <w:rPr>
          <w:rFonts w:cs="Arial"/>
          <w:bCs/>
          <w:kern w:val="1"/>
          <w:lang w:eastAsia="ar-SA"/>
        </w:rPr>
      </w:pPr>
    </w:p>
    <w:p w:rsidR="007517B9" w:rsidRPr="007517B9" w:rsidRDefault="007517B9" w:rsidP="007517B9">
      <w:pPr>
        <w:suppressAutoHyphens/>
        <w:ind w:firstLine="709"/>
        <w:rPr>
          <w:rFonts w:cs="Arial"/>
          <w:kern w:val="1"/>
          <w:lang w:eastAsia="ar-SA"/>
        </w:rPr>
        <w:sectPr w:rsidR="007517B9" w:rsidRPr="007517B9">
          <w:footerReference w:type="even" r:id="rId28"/>
          <w:footerReference w:type="default" r:id="rId29"/>
          <w:footerReference w:type="first" r:id="rId30"/>
          <w:footnotePr>
            <w:pos w:val="beneathText"/>
          </w:footnotePr>
          <w:pgSz w:w="11905" w:h="16837"/>
          <w:pgMar w:top="1134" w:right="811" w:bottom="731" w:left="1701" w:header="720" w:footer="414" w:gutter="0"/>
          <w:cols w:space="720"/>
          <w:titlePg/>
          <w:docGrid w:linePitch="381"/>
        </w:sect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lastRenderedPageBreak/>
        <w:t>Введение.</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Генеральный план Залуженского сельского поселения Лискинского муниципального района Воронежской области выполнен в соответствии с муниципальным контрактом № МК 10 - 08 от 29.12.2008 г. с Администрацией Залуженского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Генеральный план утвержден решением Совета народных депутатов Залуженского сельского поселения Лискинского муниципального района Воронежской области от 30.05.2011 №138 (в редакции решений от 25.12.2014 № 274, от 27.03.2015 № 282, от 26.10.2016 № 62, от 25.07.2018 № 138, от 01.07.2019 №184, от 21.08.2019 №188, от 29.04.2022 № 79).</w:t>
      </w: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(1) в генеральный план выполнено БУВО «Нормативно-проектный центр» в части включения в границы села Лиски земельного участка площадью 12.3 га, в границы хутора Никольский участка площадью 36,65 га. Изменения генерального плана утверждены решением Совета народных депутатов Залуженского сельского поселения от 25.12.2014 № 274.</w:t>
      </w: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(2) в генеральный план выполнено ООО НПО «ГеоГИС» в части установления границ села Залужное и хутора Никольский. Изменения генерального плана утверждены решением Совета народных депутатов Залуженского сельского поселения от 27.03.2015 № 282 (границы села Залужное), от 27.03.2015 № 283 (границы хутора Никольский).</w:t>
      </w: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(3) в генеральный план выполнено БУВО «Нормативно-проектный центр» на основании постановления администрации Залуженского сельского поселения от 21.10.2015 № 184 в части корректировки границ хутора Никольский. Изменения утверждены решением Совета народных депутатов Залуженского сельского поселения от 26.10.2016 № 62.</w:t>
      </w: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(4) в генеральный план выполнено ООО НПО «ГеоГИС» в части установления границ села Лиски. Изменения утверждены решением Совета народных депутатов Залуженского сельского поселения от 25.07.2018 № 138.</w:t>
      </w: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(5) в генеральный план выполнено БУВО «Нормативно-проектный центр» на основании постановления администрации Залуженского сельского поселения от 11.03.2019 №26 в части включения в границы села Залужное участков существующего храма, планируемого клуба и стадиона. Изменения утверждены решением Совета народных депутатов Залуженского сельского поселения от 01.07.2029 № 184. В дальнейшем, на основании уведомления филиала ФГБУ «ФКП Росреестра» по Воронежской области от 16.08.2019 № 12-05847/19 «О невозможности внесения в ЕГРН представленных сведений» о границах населенного пункта села Залужное в связи пересечениями границ села Залужное с земельными участками, сведения о которых содержатся в ЕГРН, текстовое, графическое и координатное описание границ села Залужное откорректировано и повторно утверждено решением Совета народных депутатов Залуженского сельского поселения от 21.08.2019 № 188.</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Внесение изменений (6) в генеральный план Залуженского сельского поселения Лискинского муниципального района Воронежской области выполнено БУВО «Нормативно-проектный центр» на основании постановления администрации Залуженского сельского поселения от 12.05.2021 №46, в части перевода земельного участка с кадастровым номером 36:14:0800008:470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7517B9">
        <w:rPr>
          <w:rFonts w:cs="Arial"/>
          <w:kern w:val="1"/>
          <w:lang w:eastAsia="ar-SA"/>
        </w:rPr>
        <w:lastRenderedPageBreak/>
        <w:t>безопасности и земли иного специального назначения», с целью строительства АЗС. Изменения утверждены решением Совета народных 29.04.2022 № 79.</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(7) в генеральный план выполнено БУВО «Нормативно-проектный центр» на основании постановления администрации Залуженского сельского поселения от 30.08.2024 № 81 и схем расположения земельных участков на кадастровом плане территории (приложение 5.1 к настоящему тому) в части:</w:t>
      </w:r>
    </w:p>
    <w:p w:rsidR="007517B9" w:rsidRPr="007517B9" w:rsidRDefault="007517B9" w:rsidP="007517B9">
      <w:pPr>
        <w:suppressAutoHyphens/>
        <w:ind w:firstLine="709"/>
        <w:rPr>
          <w:rFonts w:cs="Arial"/>
          <w:kern w:val="1"/>
          <w:lang w:eastAsia="ar-SA"/>
        </w:rPr>
      </w:pPr>
      <w:r w:rsidRPr="007517B9">
        <w:rPr>
          <w:rFonts w:cs="Arial"/>
          <w:kern w:val="1"/>
          <w:lang w:eastAsia="ar-SA"/>
        </w:rPr>
        <w:t>- размещения планируемого кладбища в кадастровом квартале 36:14:0800009,</w:t>
      </w:r>
    </w:p>
    <w:p w:rsidR="007517B9" w:rsidRPr="007517B9" w:rsidRDefault="007517B9" w:rsidP="007517B9">
      <w:pPr>
        <w:suppressAutoHyphens/>
        <w:ind w:firstLine="709"/>
        <w:rPr>
          <w:rFonts w:cs="Arial"/>
          <w:kern w:val="1"/>
          <w:lang w:eastAsia="ar-SA"/>
        </w:rPr>
      </w:pPr>
      <w:r w:rsidRPr="007517B9">
        <w:rPr>
          <w:rFonts w:cs="Arial"/>
          <w:kern w:val="1"/>
          <w:lang w:eastAsia="ar-SA"/>
        </w:rPr>
        <w:t>- увеличения территории существующего кладбища, расположенного на земельном участке с кадастровым номером 36:14:0120008:732;</w:t>
      </w:r>
    </w:p>
    <w:p w:rsidR="007517B9" w:rsidRPr="007517B9" w:rsidRDefault="007517B9" w:rsidP="007517B9">
      <w:pPr>
        <w:suppressAutoHyphens/>
        <w:ind w:firstLine="709"/>
        <w:rPr>
          <w:rFonts w:cs="Arial"/>
          <w:kern w:val="1"/>
          <w:lang w:eastAsia="ar-SA"/>
        </w:rPr>
      </w:pPr>
      <w:r w:rsidRPr="007517B9">
        <w:rPr>
          <w:rFonts w:cs="Arial"/>
          <w:kern w:val="1"/>
          <w:lang w:eastAsia="ar-SA"/>
        </w:rPr>
        <w:t>- размещения врачебной амбулатории в селе Лиски.</w:t>
      </w:r>
    </w:p>
    <w:p w:rsidR="007517B9" w:rsidRPr="007517B9" w:rsidRDefault="007517B9" w:rsidP="007517B9">
      <w:pPr>
        <w:suppressAutoHyphens/>
        <w:ind w:firstLine="709"/>
        <w:rPr>
          <w:rFonts w:cs="Arial"/>
          <w:kern w:val="1"/>
          <w:lang w:eastAsia="ar-SA"/>
        </w:rPr>
      </w:pPr>
      <w:r w:rsidRPr="007517B9">
        <w:rPr>
          <w:rFonts w:cs="Arial"/>
          <w:bCs/>
          <w:kern w:val="1"/>
          <w:lang w:eastAsia="ar-SA"/>
        </w:rPr>
        <w:t>Изменения генерального плана утверждены решением Совета народных депутатов Залуженского сельского поселения от 06.12.2024 № 190</w:t>
      </w:r>
    </w:p>
    <w:p w:rsidR="007517B9" w:rsidRPr="007517B9" w:rsidRDefault="007517B9" w:rsidP="007517B9">
      <w:pPr>
        <w:suppressAutoHyphens/>
        <w:ind w:firstLine="709"/>
        <w:rPr>
          <w:rFonts w:eastAsia="Lucida Sans Unicode" w:cs="Arial"/>
          <w:kern w:val="1"/>
          <w:lang w:eastAsia="en-US" w:bidi="en-US"/>
        </w:rPr>
      </w:pPr>
    </w:p>
    <w:p w:rsidR="007517B9" w:rsidRPr="007517B9" w:rsidRDefault="007517B9" w:rsidP="007517B9">
      <w:pPr>
        <w:suppressAutoHyphens/>
        <w:ind w:firstLine="709"/>
        <w:rPr>
          <w:rFonts w:cs="Arial"/>
          <w:kern w:val="1"/>
          <w:lang w:eastAsia="ar-SA"/>
        </w:rPr>
      </w:pPr>
      <w:r w:rsidRPr="007517B9">
        <w:rPr>
          <w:rFonts w:cs="Arial"/>
          <w:kern w:val="1"/>
          <w:lang w:eastAsia="ar-SA"/>
        </w:rPr>
        <w:t>Внесение изменений (8) в генеральный план выполнено БУВО «Нормативно-проектный центр» на основании постановления администрации Залуженского сельского поселения от 11.12.2024 № 117 (приложение 5.2 к настоящему тому) в части:</w:t>
      </w:r>
    </w:p>
    <w:p w:rsidR="007517B9" w:rsidRPr="007517B9" w:rsidRDefault="007517B9" w:rsidP="007517B9">
      <w:pPr>
        <w:suppressAutoHyphens/>
        <w:ind w:firstLine="709"/>
        <w:rPr>
          <w:rFonts w:cs="Arial"/>
          <w:kern w:val="1"/>
          <w:lang w:eastAsia="ar-SA"/>
        </w:rPr>
      </w:pPr>
      <w:r w:rsidRPr="007517B9">
        <w:rPr>
          <w:rFonts w:cs="Arial"/>
          <w:kern w:val="1"/>
          <w:lang w:eastAsia="ar-SA"/>
        </w:rPr>
        <w:t>- исключения ранее внесенного в генеральный план мероприятия по переводу земельного участка с кадастровым номером 36:14:0800008:470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отнесения земельного участка с кадастровым номером 36:14:0800008:470, площадью 14 200 кв. м. к функциональной зоне «Размещение предприятий 2-4 классов» для размещения автозаправочной станции для сельскохозяйственной техники ООО «ЭкоНиваАгро».</w:t>
      </w:r>
    </w:p>
    <w:p w:rsidR="007517B9" w:rsidRPr="007517B9" w:rsidRDefault="007517B9" w:rsidP="007517B9">
      <w:pPr>
        <w:suppressAutoHyphens/>
        <w:ind w:firstLine="709"/>
        <w:rPr>
          <w:rFonts w:eastAsia="Lucida Sans Unicode" w:cs="Arial"/>
          <w:kern w:val="1"/>
          <w:lang w:eastAsia="en-US" w:bidi="en-US"/>
        </w:rPr>
      </w:pPr>
    </w:p>
    <w:p w:rsidR="007517B9" w:rsidRPr="007517B9" w:rsidRDefault="007517B9" w:rsidP="007517B9">
      <w:pPr>
        <w:suppressAutoHyphens/>
        <w:ind w:firstLine="709"/>
        <w:rPr>
          <w:rFonts w:eastAsia="Lucida Sans Unicode" w:cs="Arial"/>
          <w:kern w:val="1"/>
          <w:lang w:eastAsia="en-US" w:bidi="en-US"/>
        </w:rPr>
      </w:pPr>
      <w:r w:rsidRPr="007517B9">
        <w:rPr>
          <w:rFonts w:eastAsia="Lucida Sans Unicode" w:cs="Arial"/>
          <w:kern w:val="1"/>
          <w:lang w:eastAsia="en-US" w:bidi="en-US"/>
        </w:rPr>
        <w:t>При разработке генерального плана использована следующая действующая законодательно-нормативная и методическая документация:</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xml:space="preserve">- Градостроительный кодекс РФ от 29 декабря </w:t>
      </w:r>
      <w:smartTag w:uri="urn:schemas-microsoft-com:office:smarttags" w:element="metricconverter">
        <w:smartTagPr>
          <w:attr w:name="ProductID" w:val="2004 г"/>
        </w:smartTagPr>
        <w:r w:rsidRPr="007517B9">
          <w:rPr>
            <w:rFonts w:cs="Arial"/>
            <w:kern w:val="1"/>
            <w:lang w:eastAsia="ar-SA"/>
          </w:rPr>
          <w:t>2004 г</w:t>
        </w:r>
      </w:smartTag>
      <w:r w:rsidRPr="007517B9">
        <w:rPr>
          <w:rFonts w:cs="Arial"/>
          <w:kern w:val="1"/>
          <w:lang w:eastAsia="ar-SA"/>
        </w:rPr>
        <w:t xml:space="preserve"> №190-ФЗ;</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xml:space="preserve">- Земельный кодекс РФ от 25 октября </w:t>
      </w:r>
      <w:smartTag w:uri="urn:schemas-microsoft-com:office:smarttags" w:element="metricconverter">
        <w:smartTagPr>
          <w:attr w:name="ProductID" w:val="2001 г"/>
        </w:smartTagPr>
        <w:r w:rsidRPr="007517B9">
          <w:rPr>
            <w:rFonts w:cs="Arial"/>
            <w:kern w:val="1"/>
            <w:lang w:eastAsia="ar-SA"/>
          </w:rPr>
          <w:t>2001 г</w:t>
        </w:r>
      </w:smartTag>
      <w:r w:rsidRPr="007517B9">
        <w:rPr>
          <w:rFonts w:cs="Arial"/>
          <w:kern w:val="1"/>
          <w:lang w:eastAsia="ar-SA"/>
        </w:rPr>
        <w:t>. №136-ФЗ;</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Водный кодекс РФ от 03.06.2006 г. №74-ФЗ;</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Федеральный закон об охране окружающей среды от 10.01.2002 г. №7-ФЗ;</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xml:space="preserve">- Федеральный закон РФ от 6 октября </w:t>
      </w:r>
      <w:smartTag w:uri="urn:schemas-microsoft-com:office:smarttags" w:element="metricconverter">
        <w:smartTagPr>
          <w:attr w:name="ProductID" w:val="2003 г"/>
        </w:smartTagPr>
        <w:r w:rsidRPr="007517B9">
          <w:rPr>
            <w:rFonts w:cs="Arial"/>
            <w:kern w:val="1"/>
            <w:lang w:eastAsia="ar-SA"/>
          </w:rPr>
          <w:t>2003 г</w:t>
        </w:r>
      </w:smartTag>
      <w:r w:rsidRPr="007517B9">
        <w:rPr>
          <w:rFonts w:cs="Arial"/>
          <w:kern w:val="1"/>
          <w:lang w:eastAsia="ar-SA"/>
        </w:rPr>
        <w:t>. N 131-ФЗ «Об общих принципах организации местного самоуправления в Российской Федерации»;</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sidRPr="007517B9">
          <w:rPr>
            <w:rFonts w:cs="Arial"/>
            <w:kern w:val="1"/>
            <w:lang w:eastAsia="ar-SA"/>
          </w:rPr>
          <w:t>2008 г</w:t>
        </w:r>
      </w:smartTag>
      <w:r w:rsidRPr="007517B9">
        <w:rPr>
          <w:rFonts w:cs="Arial"/>
          <w:kern w:val="1"/>
          <w:lang w:eastAsia="ar-SA"/>
        </w:rPr>
        <w:t xml:space="preserve">. № </w:t>
      </w:r>
      <w:smartTag w:uri="urn:schemas-microsoft-com:office:smarttags" w:element="metricconverter">
        <w:smartTagPr>
          <w:attr w:name="ProductID" w:val="87 г"/>
        </w:smartTagPr>
        <w:r w:rsidRPr="007517B9">
          <w:rPr>
            <w:rFonts w:cs="Arial"/>
            <w:kern w:val="1"/>
            <w:lang w:eastAsia="ar-SA"/>
          </w:rPr>
          <w:t>87 г</w:t>
        </w:r>
      </w:smartTag>
      <w:r w:rsidRPr="007517B9">
        <w:rPr>
          <w:rFonts w:cs="Arial"/>
          <w:kern w:val="1"/>
          <w:lang w:eastAsia="ar-SA"/>
        </w:rPr>
        <w:t>. Москва «О составе разделов проектной документации и требования к их содержанию»;</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Региональный норматив градостроительного проектирования «Зоны специального назначения и защиты территории населенных пунктов Воронежской области»;</w:t>
      </w:r>
    </w:p>
    <w:p w:rsidR="007517B9" w:rsidRPr="007517B9" w:rsidRDefault="007517B9" w:rsidP="007517B9">
      <w:pPr>
        <w:tabs>
          <w:tab w:val="left" w:pos="432"/>
        </w:tabs>
        <w:suppressAutoHyphens/>
        <w:ind w:firstLine="709"/>
        <w:rPr>
          <w:rFonts w:cs="Arial"/>
          <w:bCs/>
          <w:kern w:val="1"/>
          <w:lang w:eastAsia="ar-SA"/>
        </w:rPr>
      </w:pPr>
      <w:r w:rsidRPr="007517B9">
        <w:rPr>
          <w:rFonts w:cs="Arial"/>
          <w:bCs/>
          <w:kern w:val="1"/>
          <w:lang w:eastAsia="ar-SA"/>
        </w:rPr>
        <w:lastRenderedPageBreak/>
        <w:t>- Федеральный закон от 10.01.2003 № 17-ФЗ «О железнодорожном транспорте в Российской Федерации»;</w:t>
      </w:r>
    </w:p>
    <w:p w:rsidR="007517B9" w:rsidRPr="007517B9" w:rsidRDefault="007517B9" w:rsidP="007517B9">
      <w:pPr>
        <w:tabs>
          <w:tab w:val="left" w:pos="700"/>
        </w:tabs>
        <w:suppressAutoHyphens/>
        <w:ind w:firstLine="709"/>
        <w:rPr>
          <w:rFonts w:cs="Arial"/>
          <w:iCs/>
          <w:spacing w:val="-3"/>
          <w:kern w:val="1"/>
          <w:shd w:val="clear" w:color="auto" w:fill="FFFFFF"/>
          <w:lang w:eastAsia="ar-SA"/>
        </w:rPr>
      </w:pPr>
      <w:r w:rsidRPr="007517B9">
        <w:rPr>
          <w:rFonts w:cs="Arial"/>
          <w:bCs/>
          <w:kern w:val="1"/>
          <w:lang w:eastAsia="ar-SA"/>
        </w:rPr>
        <w:t xml:space="preserve">- </w:t>
      </w:r>
      <w:r w:rsidRPr="007517B9">
        <w:rPr>
          <w:rFonts w:cs="Arial"/>
          <w:iCs/>
          <w:spacing w:val="-3"/>
          <w:kern w:val="1"/>
          <w:shd w:val="clear" w:color="auto" w:fill="FFFFFF"/>
          <w:lang w:eastAsia="ar-SA"/>
        </w:rPr>
        <w:t>СНиП 2.05.06-85 «Магистральные трубопроводы»;</w:t>
      </w:r>
    </w:p>
    <w:p w:rsidR="007517B9" w:rsidRPr="007517B9" w:rsidRDefault="007517B9" w:rsidP="007517B9">
      <w:pPr>
        <w:tabs>
          <w:tab w:val="left" w:pos="432"/>
        </w:tabs>
        <w:suppressAutoHyphens/>
        <w:ind w:firstLine="709"/>
        <w:rPr>
          <w:rFonts w:eastAsia="Arial Unicode MS" w:cs="Arial"/>
          <w:kern w:val="1"/>
          <w:lang w:eastAsia="ar-SA"/>
        </w:rPr>
      </w:pPr>
      <w:r w:rsidRPr="007517B9">
        <w:rPr>
          <w:rFonts w:eastAsia="Arial Unicode MS" w:cs="Arial"/>
          <w:kern w:val="1"/>
          <w:lang w:eastAsia="ar-SA"/>
        </w:rPr>
        <w:t>- «Правила охраны магистральных трубопроводов» утвержденными постановлением Гостехнадзора России №9 от 22.04.1992;</w:t>
      </w:r>
    </w:p>
    <w:p w:rsidR="007517B9" w:rsidRPr="007517B9" w:rsidRDefault="007517B9" w:rsidP="007517B9">
      <w:pPr>
        <w:tabs>
          <w:tab w:val="left" w:pos="432"/>
        </w:tabs>
        <w:suppressAutoHyphens/>
        <w:ind w:firstLine="709"/>
        <w:rPr>
          <w:rFonts w:cs="Arial"/>
          <w:kern w:val="1"/>
          <w:lang w:eastAsia="ar-SA"/>
        </w:rPr>
      </w:pPr>
      <w:r w:rsidRPr="007517B9">
        <w:rPr>
          <w:rFonts w:eastAsia="Arial Unicode MS" w:cs="Arial"/>
          <w:kern w:val="1"/>
          <w:lang w:eastAsia="ar-SA"/>
        </w:rPr>
        <w:t>- «Правила охраны газораспределительных сетей» утвержденными постановлением правительства РФ №878 от 20.11.2000;</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7517B9">
          <w:rPr>
            <w:rFonts w:cs="Arial"/>
            <w:kern w:val="1"/>
            <w:lang w:eastAsia="ar-SA"/>
          </w:rPr>
          <w:t>2009 г</w:t>
        </w:r>
      </w:smartTag>
      <w:r w:rsidRPr="007517B9">
        <w:rPr>
          <w:rFonts w:cs="Arial"/>
          <w:kern w:val="1"/>
          <w:lang w:eastAsia="ar-SA"/>
        </w:rPr>
        <w:t>. № 160);</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СанПиН 2.1.4.1110-02 «Зоны санитарной охраны источников водоснабжения и водопроводов питьевого назначения»;</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СНиП 2.04.02-84 «Водоснабжение. Наружные сети и сооружения»;</w:t>
      </w:r>
    </w:p>
    <w:p w:rsidR="007517B9" w:rsidRPr="007517B9" w:rsidRDefault="007517B9" w:rsidP="007517B9">
      <w:pPr>
        <w:tabs>
          <w:tab w:val="left" w:pos="432"/>
        </w:tabs>
        <w:suppressAutoHyphens/>
        <w:ind w:firstLine="709"/>
        <w:rPr>
          <w:rFonts w:cs="Arial"/>
          <w:kern w:val="1"/>
          <w:lang w:eastAsia="ar-SA"/>
        </w:rPr>
      </w:pPr>
      <w:r w:rsidRPr="007517B9">
        <w:rPr>
          <w:rFonts w:cs="Arial"/>
          <w:kern w:val="1"/>
          <w:lang w:eastAsia="ar-SA"/>
        </w:rPr>
        <w:t>- Генеральный план сельского поселения разработан на основе топографической съемки М 1:25000.</w:t>
      </w:r>
    </w:p>
    <w:p w:rsidR="007517B9" w:rsidRPr="007517B9" w:rsidRDefault="007517B9" w:rsidP="007517B9">
      <w:pPr>
        <w:suppressAutoHyphens/>
        <w:ind w:firstLine="709"/>
        <w:rPr>
          <w:rFonts w:eastAsia="Lucida Sans Unicode" w:cs="Arial"/>
          <w:kern w:val="1"/>
          <w:lang w:eastAsia="en-US" w:bidi="en-US"/>
        </w:rPr>
      </w:pPr>
      <w:r w:rsidRPr="007517B9">
        <w:rPr>
          <w:rFonts w:eastAsia="Lucida Sans Unicode" w:cs="Arial"/>
          <w:kern w:val="1"/>
          <w:lang w:eastAsia="en-US" w:bidi="en-US"/>
        </w:rPr>
        <w:t>При разработке генерального плана были использованы:</w:t>
      </w:r>
    </w:p>
    <w:p w:rsidR="007517B9" w:rsidRPr="007517B9" w:rsidRDefault="007517B9" w:rsidP="007517B9">
      <w:pPr>
        <w:suppressAutoHyphens/>
        <w:ind w:firstLine="709"/>
        <w:rPr>
          <w:rFonts w:eastAsia="Lucida Sans Unicode" w:cs="Arial"/>
          <w:kern w:val="1"/>
          <w:lang w:eastAsia="en-US" w:bidi="en-US"/>
        </w:rPr>
      </w:pPr>
      <w:r w:rsidRPr="007517B9">
        <w:rPr>
          <w:rFonts w:eastAsia="Lucida Sans Unicode" w:cs="Arial"/>
          <w:kern w:val="1"/>
          <w:lang w:eastAsia="en-US" w:bidi="en-US"/>
        </w:rPr>
        <w:t xml:space="preserve">1. Данные анкетного обследования </w:t>
      </w:r>
      <w:r w:rsidRPr="007517B9">
        <w:rPr>
          <w:rFonts w:cs="Arial"/>
          <w:kern w:val="1"/>
          <w:lang w:eastAsia="ar-SA"/>
        </w:rPr>
        <w:t xml:space="preserve">Залуженского </w:t>
      </w:r>
      <w:r w:rsidRPr="007517B9">
        <w:rPr>
          <w:rFonts w:eastAsia="Lucida Sans Unicode" w:cs="Arial"/>
          <w:kern w:val="1"/>
          <w:lang w:eastAsia="en-US" w:bidi="en-US"/>
        </w:rPr>
        <w:t>сельского поселения;</w:t>
      </w:r>
    </w:p>
    <w:p w:rsidR="007517B9" w:rsidRPr="007517B9" w:rsidRDefault="007517B9" w:rsidP="007517B9">
      <w:pPr>
        <w:tabs>
          <w:tab w:val="left" w:pos="709"/>
        </w:tabs>
        <w:suppressAutoHyphens/>
        <w:ind w:firstLine="709"/>
        <w:rPr>
          <w:rFonts w:cs="Arial"/>
          <w:kern w:val="1"/>
          <w:lang w:eastAsia="ar-SA"/>
        </w:rPr>
      </w:pPr>
      <w:r w:rsidRPr="007517B9">
        <w:rPr>
          <w:rFonts w:cs="Arial"/>
          <w:kern w:val="1"/>
          <w:lang w:eastAsia="ar-SA"/>
        </w:rPr>
        <w:t>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Залуженского сельского поселения;</w:t>
      </w:r>
    </w:p>
    <w:p w:rsidR="007517B9" w:rsidRPr="007517B9" w:rsidRDefault="007517B9" w:rsidP="007517B9">
      <w:pPr>
        <w:tabs>
          <w:tab w:val="left" w:pos="-32554"/>
          <w:tab w:val="left" w:pos="709"/>
        </w:tabs>
        <w:suppressAutoHyphens/>
        <w:ind w:firstLine="709"/>
        <w:rPr>
          <w:rFonts w:eastAsia="Lucida Sans Unicode" w:cs="Arial"/>
          <w:kern w:val="1"/>
          <w:lang w:eastAsia="en-US" w:bidi="en-US"/>
        </w:rPr>
      </w:pPr>
      <w:r w:rsidRPr="007517B9">
        <w:rPr>
          <w:rFonts w:eastAsia="Lucida Sans Unicode" w:cs="Arial"/>
          <w:kern w:val="1"/>
          <w:lang w:eastAsia="en-US" w:bidi="en-US"/>
        </w:rPr>
        <w:t>3. Чертеж границ Залуженского сельского поселения Лискинского муниципального образования Воронежской области;</w:t>
      </w:r>
    </w:p>
    <w:p w:rsidR="007517B9" w:rsidRPr="007517B9" w:rsidRDefault="007517B9" w:rsidP="007517B9">
      <w:pPr>
        <w:tabs>
          <w:tab w:val="left" w:pos="-32554"/>
          <w:tab w:val="left" w:pos="709"/>
        </w:tabs>
        <w:suppressAutoHyphens/>
        <w:ind w:firstLine="709"/>
        <w:rPr>
          <w:rFonts w:eastAsia="Lucida Sans Unicode" w:cs="Arial"/>
          <w:kern w:val="1"/>
          <w:lang w:eastAsia="en-US" w:bidi="en-US"/>
        </w:rPr>
      </w:pPr>
      <w:r w:rsidRPr="007517B9">
        <w:rPr>
          <w:rFonts w:eastAsia="Lucida Sans Unicode" w:cs="Arial"/>
          <w:kern w:val="1"/>
          <w:lang w:eastAsia="en-US" w:bidi="en-US"/>
        </w:rPr>
        <w:t>4. Реестр объектов культурного наследия расположенных на территории Воронежской области;</w:t>
      </w:r>
    </w:p>
    <w:p w:rsidR="007517B9" w:rsidRPr="007517B9" w:rsidRDefault="007517B9" w:rsidP="007517B9">
      <w:pPr>
        <w:tabs>
          <w:tab w:val="left" w:pos="-32554"/>
          <w:tab w:val="left" w:pos="709"/>
        </w:tabs>
        <w:suppressAutoHyphens/>
        <w:ind w:firstLine="709"/>
        <w:rPr>
          <w:rFonts w:eastAsia="Lucida Sans Unicode" w:cs="Arial"/>
          <w:kern w:val="1"/>
          <w:lang w:eastAsia="en-US" w:bidi="en-US"/>
        </w:rPr>
      </w:pPr>
      <w:r w:rsidRPr="007517B9">
        <w:rPr>
          <w:rFonts w:eastAsia="Lucida Sans Unicode" w:cs="Arial"/>
          <w:kern w:val="1"/>
          <w:lang w:eastAsia="en-US" w:bidi="en-US"/>
        </w:rPr>
        <w:t xml:space="preserve">5. Паспорт </w:t>
      </w:r>
      <w:r w:rsidRPr="007517B9">
        <w:rPr>
          <w:rFonts w:cs="Arial"/>
          <w:kern w:val="1"/>
          <w:lang w:eastAsia="ar-SA"/>
        </w:rPr>
        <w:t xml:space="preserve">Залуженского </w:t>
      </w:r>
      <w:r w:rsidRPr="007517B9">
        <w:rPr>
          <w:rFonts w:eastAsia="Lucida Sans Unicode" w:cs="Arial"/>
          <w:kern w:val="1"/>
          <w:lang w:eastAsia="en-US" w:bidi="en-US"/>
        </w:rPr>
        <w:t>сельского поселения;</w:t>
      </w:r>
    </w:p>
    <w:p w:rsidR="007517B9" w:rsidRPr="007517B9" w:rsidRDefault="007517B9" w:rsidP="007517B9">
      <w:pPr>
        <w:tabs>
          <w:tab w:val="left" w:pos="-32554"/>
        </w:tabs>
        <w:suppressAutoHyphens/>
        <w:ind w:firstLine="709"/>
        <w:rPr>
          <w:rFonts w:eastAsia="Lucida Sans Unicode" w:cs="Arial"/>
          <w:kern w:val="1"/>
          <w:lang w:eastAsia="en-US" w:bidi="en-US"/>
        </w:rPr>
      </w:pPr>
      <w:r w:rsidRPr="007517B9">
        <w:rPr>
          <w:rFonts w:eastAsia="Lucida Sans Unicode" w:cs="Arial"/>
          <w:kern w:val="1"/>
          <w:lang w:eastAsia="en-US" w:bidi="en-US"/>
        </w:rPr>
        <w:t>6. Программа газификации Воронежской области на 2007-2009 гг.;</w:t>
      </w:r>
    </w:p>
    <w:p w:rsidR="007517B9" w:rsidRPr="007517B9" w:rsidRDefault="007517B9" w:rsidP="007517B9">
      <w:pPr>
        <w:tabs>
          <w:tab w:val="left" w:pos="-32554"/>
        </w:tabs>
        <w:suppressAutoHyphens/>
        <w:ind w:firstLine="709"/>
        <w:rPr>
          <w:rFonts w:cs="Arial"/>
          <w:kern w:val="1"/>
          <w:lang/>
        </w:rPr>
      </w:pPr>
      <w:r w:rsidRPr="007517B9">
        <w:rPr>
          <w:rFonts w:cs="Arial"/>
          <w:kern w:val="1"/>
          <w:lang w:eastAsia="ar-SA"/>
        </w:rPr>
        <w:t>7. П</w:t>
      </w:r>
      <w:r w:rsidRPr="007517B9">
        <w:rPr>
          <w:rFonts w:cs="Arial"/>
          <w:kern w:val="1"/>
          <w:lang/>
        </w:rPr>
        <w:t>рограмма «Экология и природные ресурсы Воронежской области на 2006-2010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8. Решения и отводы под новое строительство;</w:t>
      </w:r>
    </w:p>
    <w:p w:rsidR="007517B9" w:rsidRPr="007517B9" w:rsidRDefault="007517B9" w:rsidP="007517B9">
      <w:pPr>
        <w:suppressAutoHyphens/>
        <w:ind w:firstLine="709"/>
        <w:rPr>
          <w:rFonts w:cs="Arial"/>
          <w:kern w:val="1"/>
          <w:lang w:eastAsia="ar-SA"/>
        </w:rPr>
      </w:pPr>
      <w:r w:rsidRPr="007517B9">
        <w:rPr>
          <w:rFonts w:cs="Arial"/>
          <w:kern w:val="1"/>
          <w:lang w:eastAsia="ar-SA"/>
        </w:rPr>
        <w:t>9. Областная целевая программа «Социальное развитие села на 2005 — 2010 годы»;</w:t>
      </w:r>
    </w:p>
    <w:p w:rsidR="007517B9" w:rsidRPr="007517B9" w:rsidRDefault="007517B9" w:rsidP="007517B9">
      <w:pPr>
        <w:suppressAutoHyphens/>
        <w:ind w:firstLine="709"/>
        <w:rPr>
          <w:rFonts w:cs="Arial"/>
          <w:kern w:val="1"/>
          <w:lang w:eastAsia="ar-SA"/>
        </w:rPr>
      </w:pPr>
      <w:r w:rsidRPr="007517B9">
        <w:rPr>
          <w:rFonts w:cs="Arial"/>
          <w:kern w:val="1"/>
          <w:lang w:eastAsia="ar-SA"/>
        </w:rPr>
        <w:t>10. Областная целевая программа «Развитие образования в Воронежской области на 2006 — 2010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11. Областная целевая программа «Развитие сельского хозяйства на территории Воронежской области на 2008 - 2012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12. Областная целевая программа «Создание документов территориального планирования Воронежской области (2005 — 2009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13. Областная целевая программа «Развитие культуры Воронежской области (2007 — 2010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14. Областная целевая программа «Реформирование и модернизация жилищно-коммунального комплекса Воронежской области на 2006 — 2010 годы»;</w:t>
      </w:r>
    </w:p>
    <w:p w:rsidR="007517B9" w:rsidRPr="007517B9" w:rsidRDefault="007517B9" w:rsidP="007517B9">
      <w:pPr>
        <w:tabs>
          <w:tab w:val="left" w:pos="-32554"/>
        </w:tabs>
        <w:suppressAutoHyphens/>
        <w:ind w:firstLine="709"/>
        <w:rPr>
          <w:rFonts w:cs="Arial"/>
          <w:kern w:val="1"/>
          <w:lang w:eastAsia="ar-SA"/>
        </w:rPr>
      </w:pPr>
      <w:r w:rsidRPr="007517B9">
        <w:rPr>
          <w:rFonts w:cs="Arial"/>
          <w:kern w:val="1"/>
          <w:lang w:eastAsia="ar-SA"/>
        </w:rPr>
        <w:t>15. Областная целевая программа «Развитие физической культуры и спорта в Воронежской области на 2007 — 2015 годы».</w:t>
      </w:r>
    </w:p>
    <w:p w:rsidR="007517B9" w:rsidRPr="007517B9" w:rsidRDefault="007517B9" w:rsidP="007517B9">
      <w:pPr>
        <w:tabs>
          <w:tab w:val="left" w:pos="709"/>
        </w:tabs>
        <w:suppressAutoHyphens/>
        <w:ind w:firstLine="709"/>
        <w:rPr>
          <w:rFonts w:cs="Arial"/>
          <w:kern w:val="1"/>
          <w:lang w:eastAsia="ar-SA"/>
        </w:rPr>
      </w:pPr>
    </w:p>
    <w:p w:rsidR="007517B9" w:rsidRPr="007517B9" w:rsidRDefault="007517B9" w:rsidP="007517B9">
      <w:pPr>
        <w:tabs>
          <w:tab w:val="left" w:pos="709"/>
        </w:tabs>
        <w:suppressAutoHyphens/>
        <w:ind w:firstLine="709"/>
        <w:rPr>
          <w:rFonts w:cs="Arial"/>
          <w:kern w:val="1"/>
          <w:lang w:eastAsia="ar-SA"/>
        </w:rPr>
      </w:pPr>
      <w:r w:rsidRPr="007517B9">
        <w:rPr>
          <w:rFonts w:cs="Arial"/>
          <w:kern w:val="1"/>
          <w:lang w:eastAsia="ar-SA"/>
        </w:rPr>
        <w:t>Генеральный план Залуженского сельского поселения разработан на следующие проектные периоды:</w:t>
      </w:r>
    </w:p>
    <w:p w:rsidR="007517B9" w:rsidRPr="007517B9" w:rsidRDefault="007517B9" w:rsidP="007517B9">
      <w:pPr>
        <w:tabs>
          <w:tab w:val="left" w:pos="709"/>
        </w:tabs>
        <w:suppressAutoHyphens/>
        <w:ind w:firstLine="709"/>
        <w:rPr>
          <w:rFonts w:cs="Arial"/>
          <w:kern w:val="1"/>
          <w:lang w:eastAsia="ar-SA"/>
        </w:rPr>
      </w:pPr>
      <w:r w:rsidRPr="007517B9">
        <w:rPr>
          <w:rFonts w:cs="Arial"/>
          <w:kern w:val="1"/>
          <w:lang w:eastAsia="ar-SA"/>
        </w:rPr>
        <w:t xml:space="preserve">Исходный год – </w:t>
      </w:r>
      <w:smartTag w:uri="urn:schemas-microsoft-com:office:smarttags" w:element="metricconverter">
        <w:smartTagPr>
          <w:attr w:name="ProductID" w:val="2009 г"/>
        </w:smartTagPr>
        <w:r w:rsidRPr="007517B9">
          <w:rPr>
            <w:rFonts w:cs="Arial"/>
            <w:kern w:val="1"/>
            <w:lang w:eastAsia="ar-SA"/>
          </w:rPr>
          <w:t>2009 г</w:t>
        </w:r>
      </w:smartTag>
      <w:r w:rsidRPr="007517B9">
        <w:rPr>
          <w:rFonts w:cs="Arial"/>
          <w:kern w:val="1"/>
          <w:lang w:eastAsia="ar-SA"/>
        </w:rPr>
        <w:t>.</w:t>
      </w:r>
    </w:p>
    <w:p w:rsidR="007517B9" w:rsidRPr="007517B9" w:rsidRDefault="007517B9" w:rsidP="007517B9">
      <w:pPr>
        <w:tabs>
          <w:tab w:val="left" w:pos="709"/>
        </w:tabs>
        <w:suppressAutoHyphens/>
        <w:ind w:firstLine="709"/>
        <w:rPr>
          <w:rFonts w:cs="Arial"/>
          <w:kern w:val="1"/>
          <w:lang w:eastAsia="ar-SA"/>
        </w:rPr>
      </w:pPr>
      <w:r w:rsidRPr="007517B9">
        <w:rPr>
          <w:rFonts w:cs="Arial"/>
          <w:kern w:val="1"/>
          <w:lang w:eastAsia="ar-SA"/>
        </w:rPr>
        <w:t xml:space="preserve">Расчетный срок – </w:t>
      </w:r>
      <w:smartTag w:uri="urn:schemas-microsoft-com:office:smarttags" w:element="metricconverter">
        <w:smartTagPr>
          <w:attr w:name="ProductID" w:val="2029 г"/>
        </w:smartTagPr>
        <w:r w:rsidRPr="007517B9">
          <w:rPr>
            <w:rFonts w:cs="Arial"/>
            <w:kern w:val="1"/>
            <w:lang w:eastAsia="ar-SA"/>
          </w:rPr>
          <w:t>2029 г</w:t>
        </w:r>
      </w:smartTag>
      <w:r w:rsidRPr="007517B9">
        <w:rPr>
          <w:rFonts w:cs="Arial"/>
          <w:kern w:val="1"/>
          <w:lang w:eastAsia="ar-SA"/>
        </w:rPr>
        <w:t>.</w:t>
      </w:r>
    </w:p>
    <w:p w:rsidR="007517B9" w:rsidRPr="007517B9" w:rsidRDefault="007517B9" w:rsidP="007517B9">
      <w:pPr>
        <w:tabs>
          <w:tab w:val="left" w:pos="-32554"/>
          <w:tab w:val="left" w:pos="709"/>
        </w:tabs>
        <w:suppressAutoHyphens/>
        <w:ind w:firstLine="709"/>
        <w:jc w:val="left"/>
        <w:rPr>
          <w:rFonts w:cs="Arial"/>
          <w:kern w:val="1"/>
          <w:lang w:eastAsia="ar-SA"/>
        </w:rPr>
      </w:pPr>
      <w:r w:rsidRPr="007517B9">
        <w:rPr>
          <w:rFonts w:cs="Arial"/>
          <w:kern w:val="1"/>
          <w:lang w:eastAsia="ar-SA"/>
        </w:rPr>
        <w:t>I очередь – 2014 г.</w:t>
      </w:r>
    </w:p>
    <w:p w:rsidR="007517B9" w:rsidRPr="007517B9" w:rsidRDefault="007517B9" w:rsidP="007517B9">
      <w:pPr>
        <w:tabs>
          <w:tab w:val="left" w:pos="-32554"/>
          <w:tab w:val="left" w:pos="709"/>
        </w:tabs>
        <w:suppressAutoHyphens/>
        <w:ind w:firstLine="709"/>
        <w:jc w:val="left"/>
        <w:rPr>
          <w:rFonts w:cs="Arial"/>
          <w:kern w:val="1"/>
          <w:lang w:eastAsia="ar-SA"/>
        </w:rPr>
      </w:pPr>
    </w:p>
    <w:p w:rsidR="007517B9" w:rsidRPr="007517B9" w:rsidRDefault="007517B9" w:rsidP="007517B9">
      <w:pPr>
        <w:tabs>
          <w:tab w:val="left" w:pos="-32554"/>
          <w:tab w:val="left" w:pos="709"/>
        </w:tabs>
        <w:suppressAutoHyphens/>
        <w:ind w:firstLine="709"/>
        <w:jc w:val="left"/>
        <w:rPr>
          <w:rFonts w:cs="Arial"/>
          <w:kern w:val="1"/>
          <w:lang w:eastAsia="ar-SA"/>
        </w:rPr>
        <w:sectPr w:rsidR="007517B9" w:rsidRPr="007517B9">
          <w:footerReference w:type="even" r:id="rId31"/>
          <w:footerReference w:type="default" r:id="rId32"/>
          <w:footerReference w:type="first" r:id="rId33"/>
          <w:footnotePr>
            <w:pos w:val="beneathText"/>
          </w:footnotePr>
          <w:pgSz w:w="11905" w:h="16837"/>
          <w:pgMar w:top="1134" w:right="813" w:bottom="1338" w:left="1701" w:header="720" w:footer="733" w:gutter="0"/>
          <w:cols w:space="720"/>
          <w:docGrid w:linePitch="360"/>
        </w:sectPr>
      </w:pPr>
    </w:p>
    <w:p w:rsidR="007517B9" w:rsidRPr="007517B9" w:rsidRDefault="007517B9" w:rsidP="007517B9">
      <w:pPr>
        <w:tabs>
          <w:tab w:val="left" w:pos="8325"/>
          <w:tab w:val="left" w:pos="8685"/>
        </w:tabs>
        <w:suppressAutoHyphens/>
        <w:ind w:firstLine="709"/>
        <w:rPr>
          <w:rFonts w:cs="Arial"/>
          <w:kern w:val="1"/>
          <w:lang w:eastAsia="ar-SA"/>
        </w:rPr>
      </w:pPr>
      <w:r w:rsidRPr="007517B9">
        <w:rPr>
          <w:rFonts w:cs="Arial"/>
          <w:kern w:val="1"/>
          <w:lang w:eastAsia="ar-SA"/>
        </w:rPr>
        <w:lastRenderedPageBreak/>
        <w:t xml:space="preserve">1. Характеристика и анализ современного состояния </w:t>
      </w:r>
      <w:r w:rsidRPr="007517B9">
        <w:rPr>
          <w:rFonts w:cs="Arial"/>
          <w:bCs/>
          <w:kern w:val="1"/>
          <w:lang w:eastAsia="ar-SA"/>
        </w:rPr>
        <w:t>Залуженского сельского</w:t>
      </w:r>
      <w:r w:rsidRPr="007517B9">
        <w:rPr>
          <w:rFonts w:cs="Arial"/>
          <w:kern w:val="1"/>
          <w:lang w:eastAsia="ar-SA"/>
        </w:rPr>
        <w:t xml:space="preserve"> поселения.</w:t>
      </w:r>
    </w:p>
    <w:p w:rsidR="007517B9" w:rsidRPr="007517B9" w:rsidRDefault="007517B9" w:rsidP="007517B9">
      <w:pPr>
        <w:tabs>
          <w:tab w:val="left" w:pos="5384"/>
        </w:tabs>
        <w:suppressAutoHyphens/>
        <w:ind w:firstLine="709"/>
        <w:rPr>
          <w:rFonts w:cs="Arial"/>
          <w:kern w:val="1"/>
          <w:lang w:eastAsia="ar-SA"/>
        </w:rPr>
      </w:pP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1.1. Историко-культурная справка.</w:t>
      </w:r>
    </w:p>
    <w:p w:rsidR="007517B9" w:rsidRPr="007517B9" w:rsidRDefault="007517B9" w:rsidP="007517B9">
      <w:pPr>
        <w:tabs>
          <w:tab w:val="left" w:pos="3965"/>
        </w:tabs>
        <w:suppressAutoHyphens/>
        <w:ind w:firstLine="709"/>
        <w:rPr>
          <w:rFonts w:cs="Arial"/>
          <w:kern w:val="1"/>
          <w:lang w:eastAsia="ar-SA"/>
        </w:rPr>
      </w:pPr>
      <w:r w:rsidRPr="007517B9">
        <w:rPr>
          <w:rFonts w:cs="Arial"/>
          <w:iCs/>
          <w:kern w:val="1"/>
          <w:lang w:eastAsia="ar-SA"/>
        </w:rPr>
        <w:t>Село Залужное</w:t>
      </w:r>
      <w:r w:rsidRPr="007517B9">
        <w:rPr>
          <w:rFonts w:cs="Arial"/>
          <w:kern w:val="1"/>
          <w:lang w:eastAsia="ar-SA"/>
        </w:rPr>
        <w:t xml:space="preserve"> расположено на правой стороне Дона. Во второй половине </w:t>
      </w:r>
      <w:r w:rsidRPr="007517B9">
        <w:rPr>
          <w:rFonts w:cs="Arial"/>
          <w:kern w:val="1"/>
          <w:lang w:val="en-US" w:eastAsia="ar-SA"/>
        </w:rPr>
        <w:t>XIX</w:t>
      </w:r>
      <w:r w:rsidRPr="007517B9">
        <w:rPr>
          <w:rFonts w:cs="Arial"/>
          <w:kern w:val="1"/>
          <w:lang w:eastAsia="ar-SA"/>
        </w:rPr>
        <w:t xml:space="preserve"> века земские деятели записали здесь предание, которое было опубликовано в книге «Сборник статистических сведений по Воронежской </w:t>
      </w:r>
      <w:r w:rsidRPr="007517B9">
        <w:rPr>
          <w:rFonts w:cs="Arial"/>
          <w:kern w:val="24"/>
          <w:lang w:eastAsia="ar-SA"/>
        </w:rPr>
        <w:t>губернии Крестьяне</w:t>
      </w:r>
      <w:r w:rsidRPr="007517B9">
        <w:rPr>
          <w:rFonts w:cs="Arial"/>
          <w:kern w:val="1"/>
          <w:lang w:eastAsia="ar-SA"/>
        </w:rPr>
        <w:t xml:space="preserve"> и хозяйство по Острогожскому уезду», изданной в </w:t>
      </w:r>
      <w:smartTag w:uri="urn:schemas-microsoft-com:office:smarttags" w:element="metricconverter">
        <w:smartTagPr>
          <w:attr w:name="ProductID" w:val="1887 г"/>
        </w:smartTagPr>
        <w:r w:rsidRPr="007517B9">
          <w:rPr>
            <w:rFonts w:cs="Arial"/>
            <w:kern w:val="1"/>
            <w:lang w:eastAsia="ar-SA"/>
          </w:rPr>
          <w:t>1887 г</w:t>
        </w:r>
      </w:smartTag>
      <w:r w:rsidRPr="007517B9">
        <w:rPr>
          <w:rFonts w:cs="Arial"/>
          <w:kern w:val="1"/>
          <w:lang w:eastAsia="ar-SA"/>
        </w:rPr>
        <w:t xml:space="preserve">. В этой книге говорится: «Залужное, по словам его жителей, было основано выходцами из-под г. Серпухова Московской губернии, из с. Лужки, почему будто бы и здешнее селение было названо Залужным». Село Лужки и сейчас в Московской области, около Серпухова. Из тех мест в Подонье переселялись бывшие монастырские крестьяне, названные позднее экономическими. Это переселение проходило в период с </w:t>
      </w:r>
      <w:smartTag w:uri="urn:schemas-microsoft-com:office:smarttags" w:element="metricconverter">
        <w:smartTagPr>
          <w:attr w:name="ProductID" w:val="1765 г"/>
        </w:smartTagPr>
        <w:r w:rsidRPr="007517B9">
          <w:rPr>
            <w:rFonts w:cs="Arial"/>
            <w:kern w:val="1"/>
            <w:lang w:eastAsia="ar-SA"/>
          </w:rPr>
          <w:t>1765 г</w:t>
        </w:r>
      </w:smartTag>
      <w:r w:rsidRPr="007517B9">
        <w:rPr>
          <w:rFonts w:cs="Arial"/>
          <w:kern w:val="1"/>
          <w:lang w:eastAsia="ar-SA"/>
        </w:rPr>
        <w:t xml:space="preserve">. и примерно до </w:t>
      </w:r>
      <w:smartTag w:uri="urn:schemas-microsoft-com:office:smarttags" w:element="metricconverter">
        <w:smartTagPr>
          <w:attr w:name="ProductID" w:val="1770 г"/>
        </w:smartTagPr>
        <w:r w:rsidRPr="007517B9">
          <w:rPr>
            <w:rFonts w:cs="Arial"/>
            <w:kern w:val="1"/>
            <w:lang w:eastAsia="ar-SA"/>
          </w:rPr>
          <w:t>1770 г</w:t>
        </w:r>
      </w:smartTag>
      <w:r w:rsidRPr="007517B9">
        <w:rPr>
          <w:rFonts w:cs="Arial"/>
          <w:kern w:val="1"/>
          <w:lang w:eastAsia="ar-SA"/>
        </w:rPr>
        <w:t>. Но, надо думать, что первые дома на месте Залужного поставили еще в 1750-е годы жители соседнего села Лиски, отделенного от Залужного речкой Лиской. И название произошло по местоположению Залужного (относительно села Лиски оно находится «за лугом»). Потом, в 1760-е годы, крестьяне, прибывшие из Московской губернии, увеличили селение. По случайному созвучию название Залужное и Лужки было придумано неверное объяснение наименования.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w:t>
      </w:r>
      <w:smartTag w:uri="urn:schemas-microsoft-com:office:smarttags" w:element="metricconverter">
        <w:smartTagPr>
          <w:attr w:name="ProductID" w:val="1782 г"/>
        </w:smartTagPr>
        <w:r w:rsidRPr="007517B9">
          <w:rPr>
            <w:rFonts w:cs="Arial"/>
            <w:kern w:val="1"/>
            <w:lang w:eastAsia="ar-SA"/>
          </w:rPr>
          <w:t>1782 г</w:t>
        </w:r>
      </w:smartTag>
      <w:r w:rsidRPr="007517B9">
        <w:rPr>
          <w:rFonts w:cs="Arial"/>
          <w:kern w:val="1"/>
          <w:lang w:eastAsia="ar-SA"/>
        </w:rPr>
        <w:t xml:space="preserve">. Залужное было еще деревней имело около20 дворов. В </w:t>
      </w:r>
      <w:smartTag w:uri="urn:schemas-microsoft-com:office:smarttags" w:element="metricconverter">
        <w:smartTagPr>
          <w:attr w:name="ProductID" w:val="1809 г"/>
        </w:smartTagPr>
        <w:r w:rsidRPr="007517B9">
          <w:rPr>
            <w:rFonts w:cs="Arial"/>
            <w:kern w:val="1"/>
            <w:lang w:eastAsia="ar-SA"/>
          </w:rPr>
          <w:t>1809 г</w:t>
        </w:r>
      </w:smartTag>
      <w:r w:rsidRPr="007517B9">
        <w:rPr>
          <w:rFonts w:cs="Arial"/>
          <w:kern w:val="1"/>
          <w:lang w:eastAsia="ar-SA"/>
        </w:rPr>
        <w:t>. здесь открыта церковь, и Залужное стало селом. Первая школа начала работать в 1880-е годы. В ней училось не более 10 учеников. Сейчас в селе более 500 дворов, средняя школа, Дом культуры, медпункт.</w:t>
      </w:r>
    </w:p>
    <w:p w:rsidR="007517B9" w:rsidRPr="007517B9" w:rsidRDefault="007517B9" w:rsidP="007517B9">
      <w:pPr>
        <w:tabs>
          <w:tab w:val="left" w:pos="2664"/>
        </w:tabs>
        <w:suppressAutoHyphens/>
        <w:ind w:firstLine="709"/>
        <w:rPr>
          <w:rFonts w:cs="Arial"/>
          <w:kern w:val="1"/>
          <w:lang w:eastAsia="ar-SA"/>
        </w:rPr>
      </w:pPr>
      <w:r w:rsidRPr="007517B9">
        <w:rPr>
          <w:rFonts w:cs="Arial"/>
          <w:iCs/>
          <w:kern w:val="1"/>
          <w:lang w:eastAsia="ar-SA"/>
        </w:rPr>
        <w:t>Село Лиски</w:t>
      </w:r>
      <w:r w:rsidRPr="007517B9">
        <w:rPr>
          <w:rFonts w:cs="Arial"/>
          <w:kern w:val="1"/>
          <w:lang w:eastAsia="ar-SA"/>
        </w:rPr>
        <w:t xml:space="preserve"> расположено около устья одноименной речки, впадающей в Дон. Река Лиска упоминается в «Книге Большому чертежу», написанной в </w:t>
      </w:r>
      <w:smartTag w:uri="urn:schemas-microsoft-com:office:smarttags" w:element="metricconverter">
        <w:smartTagPr>
          <w:attr w:name="ProductID" w:val="1627 г"/>
        </w:smartTagPr>
        <w:r w:rsidRPr="007517B9">
          <w:rPr>
            <w:rFonts w:cs="Arial"/>
            <w:kern w:val="1"/>
            <w:lang w:eastAsia="ar-SA"/>
          </w:rPr>
          <w:t>1627 г</w:t>
        </w:r>
      </w:smartTag>
      <w:r w:rsidRPr="007517B9">
        <w:rPr>
          <w:rFonts w:cs="Arial"/>
          <w:kern w:val="1"/>
          <w:lang w:eastAsia="ar-SA"/>
        </w:rPr>
        <w:t xml:space="preserve">. В самом конце </w:t>
      </w:r>
      <w:r w:rsidRPr="007517B9">
        <w:rPr>
          <w:rFonts w:cs="Arial"/>
          <w:kern w:val="1"/>
          <w:lang w:val="en-US" w:eastAsia="ar-SA"/>
        </w:rPr>
        <w:t>XVII</w:t>
      </w:r>
      <w:r w:rsidRPr="007517B9">
        <w:rPr>
          <w:rFonts w:cs="Arial"/>
          <w:kern w:val="1"/>
          <w:lang w:eastAsia="ar-SA"/>
        </w:rPr>
        <w:t xml:space="preserve"> века на этой реке уже появились крестьяне, которые живут здесь целое лето, работают на одного ловкого острогожского попа Куколенка. А </w:t>
      </w:r>
      <w:smartTag w:uri="urn:schemas-microsoft-com:office:smarttags" w:element="metricconverter">
        <w:smartTagPr>
          <w:attr w:name="ProductID" w:val="1699 г"/>
        </w:smartTagPr>
        <w:r w:rsidRPr="007517B9">
          <w:rPr>
            <w:rFonts w:cs="Arial"/>
            <w:kern w:val="1"/>
            <w:lang w:eastAsia="ar-SA"/>
          </w:rPr>
          <w:t>1699 г</w:t>
        </w:r>
      </w:smartTag>
      <w:r w:rsidRPr="007517B9">
        <w:rPr>
          <w:rFonts w:cs="Arial"/>
          <w:kern w:val="1"/>
          <w:lang w:eastAsia="ar-SA"/>
        </w:rPr>
        <w:t>. можно считать временем основания села Лиски. Воронежский митрополит Митрофан выпросил эту землю у царя Петра. И царским указом «порозжая земля на Крымской фоне за речкой Лиски» была пожалована митрополиту. Митрофан, конечно, обманул царя, указав, что эта земля «порозжая». Ведь кто-то там жил и работал на попа. Скорее всего, это были обедневшие крестьяне украинского происхождения из Острогожска.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царском указе также сказано о поселении на пожалованной земле других крепостных. Видимо, небольшое число их тогда же, в </w:t>
      </w:r>
      <w:smartTag w:uri="urn:schemas-microsoft-com:office:smarttags" w:element="metricconverter">
        <w:smartTagPr>
          <w:attr w:name="ProductID" w:val="1699 г"/>
        </w:smartTagPr>
        <w:r w:rsidRPr="007517B9">
          <w:rPr>
            <w:rFonts w:cs="Arial"/>
            <w:kern w:val="1"/>
            <w:lang w:eastAsia="ar-SA"/>
          </w:rPr>
          <w:t>1699 г</w:t>
        </w:r>
      </w:smartTag>
      <w:r w:rsidRPr="007517B9">
        <w:rPr>
          <w:rFonts w:cs="Arial"/>
          <w:kern w:val="1"/>
          <w:lang w:eastAsia="ar-SA"/>
        </w:rPr>
        <w:t xml:space="preserve">., и поселили. Возникла маленькая деревенька в устье Лиски. Причем ей в то время было дано иное название Петропавловка. Митрополит Митрофан этим самым выразил свою лесть царю Петру (которого он, впрочем, не постеснялся обмануть), назвав деревеньку в честь святых апостолов Петра и Павла. Жителей в деревне было совсем мало, и в </w:t>
      </w:r>
      <w:smartTag w:uri="urn:schemas-microsoft-com:office:smarttags" w:element="metricconverter">
        <w:smartTagPr>
          <w:attr w:name="ProductID" w:val="1715 г"/>
        </w:smartTagPr>
        <w:r w:rsidRPr="007517B9">
          <w:rPr>
            <w:rFonts w:cs="Arial"/>
            <w:kern w:val="1"/>
            <w:lang w:eastAsia="ar-SA"/>
          </w:rPr>
          <w:t>1715 г</w:t>
        </w:r>
      </w:smartTag>
      <w:r w:rsidRPr="007517B9">
        <w:rPr>
          <w:rFonts w:cs="Arial"/>
          <w:kern w:val="1"/>
          <w:lang w:eastAsia="ar-SA"/>
        </w:rPr>
        <w:t xml:space="preserve">. уже новый митрополит Пахомий писал графу Апраксину, вершившему все дела в Воронежском крае: «Прошу вашей светлости милостивого повелительного указа в вотчинах наших на речке Лиске о поселении в оных людей черкас (так называли украинцев) малого числа для самой крайней нужды, понеже посторонние в оных отчинах великую обиду чинят, леса рубят, рыбу и зверей ловят». Эта просьба не была сразу удовлетворена. В следующем </w:t>
      </w:r>
      <w:smartTag w:uri="urn:schemas-microsoft-com:office:smarttags" w:element="metricconverter">
        <w:smartTagPr>
          <w:attr w:name="ProductID" w:val="1716 г"/>
        </w:smartTagPr>
        <w:r w:rsidRPr="007517B9">
          <w:rPr>
            <w:rFonts w:cs="Arial"/>
            <w:kern w:val="1"/>
            <w:lang w:eastAsia="ar-SA"/>
          </w:rPr>
          <w:t>1716 г</w:t>
        </w:r>
      </w:smartTag>
      <w:r w:rsidRPr="007517B9">
        <w:rPr>
          <w:rFonts w:cs="Arial"/>
          <w:kern w:val="1"/>
          <w:lang w:eastAsia="ar-SA"/>
        </w:rPr>
        <w:t xml:space="preserve">. митрополит Пахомий снова просил дать ему крепостных для поселения на речке Лиске. На этот раз крестьян дали, деревенька возродилась, а </w:t>
      </w:r>
      <w:smartTag w:uri="urn:schemas-microsoft-com:office:smarttags" w:element="metricconverter">
        <w:smartTagPr>
          <w:attr w:name="ProductID" w:val="1717 г"/>
        </w:smartTagPr>
        <w:r w:rsidRPr="007517B9">
          <w:rPr>
            <w:rFonts w:cs="Arial"/>
            <w:kern w:val="1"/>
            <w:lang w:eastAsia="ar-SA"/>
          </w:rPr>
          <w:t>1717 г</w:t>
        </w:r>
      </w:smartTag>
      <w:r w:rsidRPr="007517B9">
        <w:rPr>
          <w:rFonts w:cs="Arial"/>
          <w:kern w:val="1"/>
          <w:lang w:eastAsia="ar-SA"/>
        </w:rPr>
        <w:t xml:space="preserve">. в ней была построена Петропавловская церковь. Село стало называться так: Петропавловское, Лиска тож. 29 апреля </w:t>
      </w:r>
      <w:smartTag w:uri="urn:schemas-microsoft-com:office:smarttags" w:element="metricconverter">
        <w:smartTagPr>
          <w:attr w:name="ProductID" w:val="1803 г"/>
        </w:smartTagPr>
        <w:r w:rsidRPr="007517B9">
          <w:rPr>
            <w:rFonts w:cs="Arial"/>
            <w:kern w:val="1"/>
            <w:lang w:eastAsia="ar-SA"/>
          </w:rPr>
          <w:t>1803 г</w:t>
        </w:r>
      </w:smartTag>
      <w:r w:rsidRPr="007517B9">
        <w:rPr>
          <w:rFonts w:cs="Arial"/>
          <w:kern w:val="1"/>
          <w:lang w:eastAsia="ar-SA"/>
        </w:rPr>
        <w:t xml:space="preserve">. церковь сгорела. Пожар произвел такое удручающее впечатление на церковников, что вновь построенную каменную церковь они назвали Троицкой. После этого и село уже не именовали Петропавловкой. За ним окончательно закрепилось его нынешнее название по </w:t>
      </w:r>
      <w:r w:rsidRPr="007517B9">
        <w:rPr>
          <w:rFonts w:cs="Arial"/>
          <w:kern w:val="1"/>
          <w:lang w:eastAsia="ar-SA"/>
        </w:rPr>
        <w:lastRenderedPageBreak/>
        <w:t>речке — Лиски. А речка (более правильно Лыска) так именуется потому, что она течет около меловых, почти лишенных растительности «лысых» гор.</w:t>
      </w:r>
    </w:p>
    <w:p w:rsidR="007517B9" w:rsidRPr="007517B9" w:rsidRDefault="007517B9" w:rsidP="007517B9">
      <w:pPr>
        <w:suppressAutoHyphens/>
        <w:ind w:firstLine="709"/>
        <w:rPr>
          <w:rFonts w:cs="Arial"/>
          <w:kern w:val="1"/>
          <w:lang w:eastAsia="ar-SA"/>
        </w:rPr>
      </w:pPr>
      <w:r w:rsidRPr="007517B9">
        <w:rPr>
          <w:rFonts w:cs="Arial"/>
          <w:kern w:val="1"/>
          <w:lang w:eastAsia="ar-SA"/>
        </w:rPr>
        <w:t>Итак, маленькая речка дала название селу, затем станции на противоположной стороне Дона. Выросший около станции город также назывался Лисками. Район, в котором находятся село речка, называется Лискинским.</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Хутор Никольский расположен в </w:t>
      </w:r>
      <w:smartTag w:uri="urn:schemas-microsoft-com:office:smarttags" w:element="metricconverter">
        <w:smartTagPr>
          <w:attr w:name="ProductID" w:val="5 км"/>
        </w:smartTagPr>
        <w:r w:rsidRPr="007517B9">
          <w:rPr>
            <w:rFonts w:cs="Arial"/>
            <w:kern w:val="1"/>
            <w:lang w:eastAsia="ar-SA"/>
          </w:rPr>
          <w:t>5 км</w:t>
        </w:r>
      </w:smartTag>
      <w:r w:rsidRPr="007517B9">
        <w:rPr>
          <w:rFonts w:cs="Arial"/>
          <w:kern w:val="1"/>
          <w:lang w:eastAsia="ar-SA"/>
        </w:rPr>
        <w:t xml:space="preserve"> к юго-востоку от города Лиски. Начал выделяться из соседнего села Залужного в </w:t>
      </w:r>
      <w:smartTag w:uri="urn:schemas-microsoft-com:office:smarttags" w:element="metricconverter">
        <w:smartTagPr>
          <w:attr w:name="ProductID" w:val="1860 г"/>
        </w:smartTagPr>
        <w:r w:rsidRPr="007517B9">
          <w:rPr>
            <w:rFonts w:cs="Arial"/>
            <w:kern w:val="1"/>
            <w:lang w:eastAsia="ar-SA"/>
          </w:rPr>
          <w:t>1860 г</w:t>
        </w:r>
      </w:smartTag>
      <w:r w:rsidRPr="007517B9">
        <w:rPr>
          <w:rFonts w:cs="Arial"/>
          <w:kern w:val="1"/>
          <w:lang w:eastAsia="ar-SA"/>
        </w:rPr>
        <w:t>. Упоминается в справочнике «Памятная книга Воронежской губернии на 1887 год», где говорится: «Залужное село при нем выселок Никольский». Как ни странно, получил название от села Нижнего Икорца, хотя исторических связей с ним он почти не имеет. Еще в начало XVIII века крестьяне Нижнего Икорца, называвшегося в то время Никольским, ловили рыбу в пойменных придонских озерах выше устья речки Икорца. Потому озера назывались Никольскими. Потом эти озера поступили во владение Воронежского архиерейского дома. В середине XVIII века в описании владений архиерейского дома прями указывалось, что ему принадлежали «два озера Никольских, Белильный затон, Никольская таловая кочковатая заводь». Когда хутор стал выселяться из Залужного, он получил название от этих озер.</w:t>
      </w:r>
    </w:p>
    <w:p w:rsidR="007517B9" w:rsidRPr="007517B9" w:rsidRDefault="007517B9" w:rsidP="007517B9">
      <w:pPr>
        <w:tabs>
          <w:tab w:val="left" w:pos="9135"/>
        </w:tabs>
        <w:suppressAutoHyphens/>
        <w:ind w:firstLine="709"/>
        <w:rPr>
          <w:rFonts w:cs="Arial"/>
          <w:kern w:val="1"/>
          <w:lang w:eastAsia="ar-SA"/>
        </w:rPr>
      </w:pP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1.2. Административно-территориальное устройство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Залуженское сельское поселение расположено в южной части Лискинского муниципального района в </w:t>
      </w:r>
      <w:smartTag w:uri="urn:schemas-microsoft-com:office:smarttags" w:element="metricconverter">
        <w:smartTagPr>
          <w:attr w:name="ProductID" w:val="3 км"/>
        </w:smartTagPr>
        <w:r w:rsidRPr="007517B9">
          <w:rPr>
            <w:rFonts w:cs="Arial"/>
            <w:kern w:val="1"/>
            <w:lang w:eastAsia="ar-SA"/>
          </w:rPr>
          <w:t>3 км</w:t>
        </w:r>
      </w:smartTag>
      <w:r w:rsidRPr="007517B9">
        <w:rPr>
          <w:rFonts w:cs="Arial"/>
          <w:kern w:val="1"/>
          <w:lang w:eastAsia="ar-SA"/>
        </w:rPr>
        <w:t xml:space="preserve"> от районного центра г. Лиски. Административным центром поселения является село Залужное. На севере территория поселения граничит с городским поселением — город Лиски, на северо-востоке - с Нижнеикорецким сельскими поселениями, на востоке — с Щучинским сельским поселением, на юго-востоке — с Петровским сельским поселением, на юге — с Коломыцевским сельским поселением, на юго-востоке — с Ковалевским сельским поселением, на западе — с Селявинским сельским поселением.</w:t>
      </w:r>
    </w:p>
    <w:p w:rsidR="007517B9" w:rsidRPr="007517B9" w:rsidRDefault="007517B9" w:rsidP="007517B9">
      <w:pPr>
        <w:suppressAutoHyphens/>
        <w:ind w:firstLine="709"/>
        <w:rPr>
          <w:rFonts w:cs="Arial"/>
          <w:kern w:val="1"/>
          <w:lang w:eastAsia="ar-SA"/>
        </w:rPr>
      </w:pPr>
      <w:r w:rsidRPr="007517B9">
        <w:rPr>
          <w:rFonts w:cs="Arial"/>
          <w:kern w:val="1"/>
          <w:lang/>
        </w:rPr>
        <w:t xml:space="preserve">Общая численность населения сельского поселения по состоянию на 01.01.2008 г. составляет 5145 человек. </w:t>
      </w:r>
      <w:r w:rsidRPr="007517B9">
        <w:rPr>
          <w:rFonts w:cs="Arial"/>
          <w:kern w:val="1"/>
          <w:lang w:eastAsia="ar-SA"/>
        </w:rPr>
        <w:t>На территории поселения расположено три населенных пункта: с. Залужное, с. Лиски и х. Никольский, общее число домохозяйств составляет 1948 единиц.</w:t>
      </w:r>
    </w:p>
    <w:p w:rsidR="007517B9" w:rsidRPr="007517B9" w:rsidRDefault="007517B9" w:rsidP="007517B9">
      <w:pPr>
        <w:suppressAutoHyphens/>
        <w:ind w:firstLine="709"/>
        <w:rPr>
          <w:rFonts w:cs="Arial"/>
          <w:kern w:val="1"/>
          <w:lang w:eastAsia="ar-SA"/>
        </w:rPr>
      </w:pPr>
      <w:r w:rsidRPr="007517B9">
        <w:rPr>
          <w:rFonts w:cs="Arial"/>
          <w:kern w:val="1"/>
          <w:lang w:eastAsia="ar-SA"/>
        </w:rPr>
        <w:t>Общая площадь земель в границах муниципального образования по состоянию на 1.01.2008 г. – 11,079 тыс. га, из них 0,377 тыс. га в федеральной собственности, 0,065 тыс. га в областной собственности, 4,1 тыс. га в собственности юридических лиц и 6,537 тыс. га в собственности физических лиц.</w:t>
      </w:r>
    </w:p>
    <w:p w:rsidR="007517B9" w:rsidRPr="007517B9" w:rsidRDefault="007517B9" w:rsidP="007517B9">
      <w:pPr>
        <w:suppressAutoHyphens/>
        <w:ind w:firstLine="709"/>
        <w:rPr>
          <w:rFonts w:cs="Arial"/>
          <w:kern w:val="1"/>
          <w:lang w:eastAsia="ar-SA"/>
        </w:rPr>
      </w:pPr>
      <w:r w:rsidRPr="007517B9">
        <w:rPr>
          <w:rFonts w:cs="Arial"/>
          <w:kern w:val="1"/>
          <w:lang w:eastAsia="ar-SA"/>
        </w:rPr>
        <w:t>Большая часть поселения занята землями сельскохозяйственного назначения — 7,522 тыс. га, в том числе:</w:t>
      </w:r>
    </w:p>
    <w:p w:rsidR="007517B9" w:rsidRPr="007517B9" w:rsidRDefault="007517B9" w:rsidP="007517B9">
      <w:pPr>
        <w:suppressAutoHyphens/>
        <w:ind w:firstLine="709"/>
        <w:rPr>
          <w:rFonts w:cs="Arial"/>
          <w:kern w:val="1"/>
          <w:lang w:eastAsia="ar-SA"/>
        </w:rPr>
      </w:pPr>
      <w:r w:rsidRPr="007517B9">
        <w:rPr>
          <w:rFonts w:cs="Arial"/>
          <w:kern w:val="1"/>
          <w:lang w:eastAsia="ar-SA"/>
        </w:rPr>
        <w:t>- пашни — 1,770 тыс. га;</w:t>
      </w:r>
    </w:p>
    <w:p w:rsidR="007517B9" w:rsidRPr="007517B9" w:rsidRDefault="007517B9" w:rsidP="007517B9">
      <w:pPr>
        <w:suppressAutoHyphens/>
        <w:ind w:firstLine="709"/>
        <w:rPr>
          <w:rFonts w:cs="Arial"/>
          <w:kern w:val="1"/>
          <w:lang w:eastAsia="ar-SA"/>
        </w:rPr>
      </w:pPr>
      <w:r w:rsidRPr="007517B9">
        <w:rPr>
          <w:rFonts w:cs="Arial"/>
          <w:kern w:val="1"/>
          <w:lang w:eastAsia="ar-SA"/>
        </w:rPr>
        <w:t>- сенокосов — 0,558 тыс. га;</w:t>
      </w:r>
    </w:p>
    <w:p w:rsidR="007517B9" w:rsidRPr="007517B9" w:rsidRDefault="007517B9" w:rsidP="007517B9">
      <w:pPr>
        <w:suppressAutoHyphens/>
        <w:ind w:firstLine="709"/>
        <w:rPr>
          <w:rFonts w:cs="Arial"/>
          <w:kern w:val="1"/>
          <w:lang w:eastAsia="ar-SA"/>
        </w:rPr>
      </w:pPr>
      <w:r w:rsidRPr="007517B9">
        <w:rPr>
          <w:rFonts w:cs="Arial"/>
          <w:kern w:val="1"/>
          <w:lang w:eastAsia="ar-SA"/>
        </w:rPr>
        <w:t>- пастбищ — 3,5 тыс. га;</w:t>
      </w:r>
    </w:p>
    <w:p w:rsidR="007517B9" w:rsidRPr="007517B9" w:rsidRDefault="007517B9" w:rsidP="007517B9">
      <w:pPr>
        <w:suppressAutoHyphens/>
        <w:ind w:firstLine="709"/>
        <w:rPr>
          <w:rFonts w:cs="Arial"/>
          <w:kern w:val="1"/>
          <w:lang w:eastAsia="ar-SA"/>
        </w:rPr>
      </w:pPr>
      <w:r w:rsidRPr="007517B9">
        <w:rPr>
          <w:rFonts w:cs="Arial"/>
          <w:kern w:val="1"/>
          <w:lang w:eastAsia="ar-SA"/>
        </w:rPr>
        <w:t>- многолетние насаждения – 0,594 тыс. га;</w:t>
      </w:r>
    </w:p>
    <w:p w:rsidR="007517B9" w:rsidRPr="007517B9" w:rsidRDefault="007517B9" w:rsidP="007517B9">
      <w:pPr>
        <w:suppressAutoHyphens/>
        <w:ind w:firstLine="709"/>
        <w:rPr>
          <w:rFonts w:cs="Arial"/>
          <w:kern w:val="1"/>
          <w:lang w:eastAsia="ar-SA"/>
        </w:rPr>
      </w:pPr>
      <w:r w:rsidRPr="007517B9">
        <w:rPr>
          <w:rFonts w:cs="Arial"/>
          <w:kern w:val="1"/>
          <w:lang w:eastAsia="ar-SA"/>
        </w:rPr>
        <w:t>- залежь – 1,1 тыс. га.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Связь с районным центром осуществляется по дороге областного значения Лиски – Каменка. Связь с населенными пунктами, вошедшими в состав сельского поселения, осуществляется по автодорогам муниципального значения. Пути воздушного сообщения и аэропорты отсутствуют. </w:t>
      </w:r>
    </w:p>
    <w:p w:rsidR="007517B9" w:rsidRPr="007517B9" w:rsidRDefault="007517B9" w:rsidP="007517B9">
      <w:pPr>
        <w:tabs>
          <w:tab w:val="left" w:pos="9360"/>
        </w:tabs>
        <w:suppressAutoHyphens/>
        <w:ind w:firstLine="709"/>
        <w:rPr>
          <w:rFonts w:cs="Arial"/>
          <w:kern w:val="1"/>
          <w:lang w:eastAsia="ar-SA"/>
        </w:rPr>
      </w:pPr>
    </w:p>
    <w:p w:rsidR="007517B9" w:rsidRPr="007517B9" w:rsidRDefault="007517B9" w:rsidP="007517B9">
      <w:pPr>
        <w:tabs>
          <w:tab w:val="left" w:pos="9360"/>
        </w:tabs>
        <w:suppressAutoHyphens/>
        <w:ind w:firstLine="709"/>
        <w:rPr>
          <w:rFonts w:cs="Arial"/>
          <w:bCs/>
          <w:kern w:val="1"/>
          <w:lang w:eastAsia="ar-SA"/>
        </w:rPr>
      </w:pPr>
      <w:r w:rsidRPr="007517B9">
        <w:rPr>
          <w:rFonts w:cs="Arial"/>
          <w:bCs/>
          <w:kern w:val="1"/>
          <w:lang w:eastAsia="ar-SA"/>
        </w:rPr>
        <w:t>1.3. Природно-климатические условия.</w:t>
      </w:r>
    </w:p>
    <w:p w:rsidR="007517B9" w:rsidRPr="007517B9" w:rsidRDefault="007517B9" w:rsidP="007517B9">
      <w:pPr>
        <w:tabs>
          <w:tab w:val="left" w:pos="9360"/>
        </w:tabs>
        <w:suppressAutoHyphens/>
        <w:ind w:firstLine="709"/>
        <w:rPr>
          <w:rFonts w:cs="Arial"/>
          <w:bCs/>
          <w:kern w:val="1"/>
          <w:lang w:eastAsia="ar-SA"/>
        </w:rPr>
      </w:pPr>
    </w:p>
    <w:p w:rsidR="007517B9" w:rsidRPr="007517B9" w:rsidRDefault="007517B9" w:rsidP="007517B9">
      <w:pPr>
        <w:tabs>
          <w:tab w:val="left" w:pos="9360"/>
        </w:tabs>
        <w:suppressAutoHyphens/>
        <w:ind w:firstLine="709"/>
        <w:rPr>
          <w:rFonts w:cs="Arial"/>
          <w:bCs/>
          <w:kern w:val="1"/>
          <w:lang w:eastAsia="ar-SA"/>
        </w:rPr>
      </w:pPr>
      <w:r w:rsidRPr="007517B9">
        <w:rPr>
          <w:rFonts w:cs="Arial"/>
          <w:bCs/>
          <w:kern w:val="1"/>
          <w:lang w:eastAsia="ar-SA"/>
        </w:rPr>
        <w:t>1.3.1. Климатическая характеристика.</w:t>
      </w:r>
    </w:p>
    <w:p w:rsidR="007517B9" w:rsidRPr="007517B9" w:rsidRDefault="007517B9" w:rsidP="007517B9">
      <w:pPr>
        <w:suppressAutoHyphens/>
        <w:ind w:firstLine="709"/>
        <w:rPr>
          <w:rFonts w:cs="Arial"/>
          <w:kern w:val="1"/>
          <w:lang w:eastAsia="ar-SA"/>
        </w:rPr>
      </w:pPr>
      <w:r w:rsidRPr="007517B9">
        <w:rPr>
          <w:rFonts w:cs="Arial"/>
          <w:kern w:val="1"/>
          <w:lang w:eastAsia="ar-SA"/>
        </w:rPr>
        <w:t>Климат Залуженского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7517B9">
        <w:rPr>
          <w:rFonts w:cs="Arial"/>
          <w:kern w:val="1"/>
          <w:vertAlign w:val="superscript"/>
          <w:lang w:eastAsia="ar-SA"/>
        </w:rPr>
        <w:t>0</w:t>
      </w:r>
      <w:r w:rsidRPr="007517B9">
        <w:rPr>
          <w:rFonts w:cs="Arial"/>
          <w:kern w:val="1"/>
          <w:lang w:eastAsia="ar-SA"/>
        </w:rPr>
        <w:t>С;</w:t>
      </w:r>
      <w:r w:rsidRPr="007517B9">
        <w:rPr>
          <w:rFonts w:cs="Arial"/>
          <w:kern w:val="1"/>
          <w:vertAlign w:val="superscript"/>
          <w:lang w:eastAsia="ar-SA"/>
        </w:rPr>
        <w:t xml:space="preserve"> </w:t>
      </w:r>
      <w:r w:rsidRPr="007517B9">
        <w:rPr>
          <w:rFonts w:cs="Arial"/>
          <w:kern w:val="1"/>
          <w:lang w:eastAsia="ar-SA"/>
        </w:rPr>
        <w:t xml:space="preserve">средний из абсолютных </w:t>
      </w:r>
      <w:r w:rsidRPr="007517B9">
        <w:rPr>
          <w:rFonts w:cs="Arial"/>
          <w:kern w:val="1"/>
          <w:lang w:eastAsia="ar-SA"/>
        </w:rPr>
        <w:lastRenderedPageBreak/>
        <w:t>минимумов, характеризующий уровень наиболее низких температур воздуха, составляет - 25</w:t>
      </w:r>
      <w:r w:rsidRPr="007517B9">
        <w:rPr>
          <w:rFonts w:cs="Arial"/>
          <w:kern w:val="1"/>
          <w:vertAlign w:val="superscript"/>
          <w:lang w:eastAsia="ar-SA"/>
        </w:rPr>
        <w:t>0</w:t>
      </w:r>
      <w:r w:rsidRPr="007517B9">
        <w:rPr>
          <w:rFonts w:cs="Arial"/>
          <w:kern w:val="1"/>
          <w:lang w:eastAsia="ar-SA"/>
        </w:rPr>
        <w:t xml:space="preserve">С. </w:t>
      </w:r>
    </w:p>
    <w:p w:rsidR="007517B9" w:rsidRPr="007517B9" w:rsidRDefault="007517B9" w:rsidP="007517B9">
      <w:pPr>
        <w:suppressAutoHyphens/>
        <w:ind w:firstLine="709"/>
        <w:rPr>
          <w:rFonts w:cs="Arial"/>
          <w:kern w:val="1"/>
          <w:lang w:eastAsia="ar-SA"/>
        </w:rPr>
      </w:pPr>
      <w:r w:rsidRPr="007517B9">
        <w:rPr>
          <w:rFonts w:cs="Arial"/>
          <w:kern w:val="1"/>
          <w:lang w:eastAsia="ar-SA"/>
        </w:rPr>
        <w:t>Средняя продолжительность периода со средними суточными температурами выше 0</w:t>
      </w:r>
      <w:r w:rsidRPr="007517B9">
        <w:rPr>
          <w:rFonts w:cs="Arial"/>
          <w:kern w:val="1"/>
          <w:vertAlign w:val="superscript"/>
          <w:lang w:eastAsia="ar-SA"/>
        </w:rPr>
        <w:t>0</w:t>
      </w:r>
      <w:r w:rsidRPr="007517B9">
        <w:rPr>
          <w:rFonts w:cs="Arial"/>
          <w:kern w:val="1"/>
          <w:lang w:eastAsia="ar-SA"/>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7517B9">
        <w:rPr>
          <w:rFonts w:cs="Arial"/>
          <w:kern w:val="1"/>
          <w:vertAlign w:val="superscript"/>
          <w:lang w:eastAsia="ar-SA"/>
        </w:rPr>
        <w:t>0</w:t>
      </w:r>
      <w:r w:rsidRPr="007517B9">
        <w:rPr>
          <w:rFonts w:cs="Arial"/>
          <w:kern w:val="1"/>
          <w:lang w:eastAsia="ar-SA"/>
        </w:rP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7517B9" w:rsidRPr="007517B9" w:rsidRDefault="007517B9" w:rsidP="007517B9">
      <w:pPr>
        <w:suppressAutoHyphens/>
        <w:ind w:firstLine="709"/>
        <w:rPr>
          <w:rFonts w:cs="Arial"/>
          <w:w w:val="105"/>
          <w:kern w:val="1"/>
          <w:lang w:eastAsia="ar-SA"/>
        </w:rPr>
      </w:pPr>
      <w:r w:rsidRPr="007517B9">
        <w:rPr>
          <w:rFonts w:cs="Arial"/>
          <w:w w:val="105"/>
          <w:kern w:val="1"/>
          <w:lang w:eastAsia="ar-SA"/>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sidRPr="007517B9">
          <w:rPr>
            <w:rFonts w:cs="Arial"/>
            <w:w w:val="105"/>
            <w:kern w:val="1"/>
            <w:lang w:eastAsia="ar-SA"/>
          </w:rPr>
          <w:t>10 см</w:t>
        </w:r>
      </w:smartTag>
      <w:r w:rsidRPr="007517B9">
        <w:rPr>
          <w:rFonts w:cs="Arial"/>
          <w:w w:val="105"/>
          <w:kern w:val="1"/>
          <w:lang w:eastAsia="ar-SA"/>
        </w:rPr>
        <w:t xml:space="preserve"> до 10</w:t>
      </w:r>
      <w:r w:rsidRPr="007517B9">
        <w:rPr>
          <w:rFonts w:cs="Arial"/>
          <w:w w:val="105"/>
          <w:kern w:val="1"/>
          <w:vertAlign w:val="superscript"/>
          <w:lang w:eastAsia="ar-SA"/>
        </w:rPr>
        <w:t>0</w:t>
      </w:r>
      <w:r w:rsidRPr="007517B9">
        <w:rPr>
          <w:rFonts w:cs="Arial"/>
          <w:w w:val="105"/>
          <w:kern w:val="1"/>
          <w:lang w:eastAsia="ar-SA"/>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sidRPr="007517B9">
        <w:rPr>
          <w:rFonts w:cs="Arial"/>
          <w:w w:val="105"/>
          <w:kern w:val="1"/>
          <w:vertAlign w:val="superscript"/>
          <w:lang w:eastAsia="ar-SA"/>
        </w:rPr>
        <w:t>0</w:t>
      </w:r>
      <w:r w:rsidRPr="007517B9">
        <w:rPr>
          <w:rFonts w:cs="Arial"/>
          <w:w w:val="105"/>
          <w:kern w:val="1"/>
          <w:lang w:eastAsia="ar-SA"/>
        </w:rPr>
        <w:t>С. С их установлением обычно начинается безморозный период. При средней продолжительности безморозного</w:t>
      </w:r>
      <w:r w:rsidRPr="007517B9">
        <w:rPr>
          <w:rFonts w:cs="Arial"/>
          <w:bCs/>
          <w:w w:val="105"/>
          <w:kern w:val="1"/>
          <w:lang w:eastAsia="ar-SA"/>
        </w:rPr>
        <w:t xml:space="preserve"> </w:t>
      </w:r>
      <w:r w:rsidRPr="007517B9">
        <w:rPr>
          <w:rFonts w:cs="Arial"/>
          <w:w w:val="105"/>
          <w:kern w:val="1"/>
          <w:lang w:eastAsia="ar-SA"/>
        </w:rPr>
        <w:t>периода 163 дня в 90 % он длится 144 дня и более. В отдельные годы заморозки наблюдаются и на месяц позже. Заморозки интенсивностью ниже - 5</w:t>
      </w:r>
      <w:r w:rsidRPr="007517B9">
        <w:rPr>
          <w:rFonts w:cs="Arial"/>
          <w:w w:val="105"/>
          <w:kern w:val="1"/>
          <w:vertAlign w:val="superscript"/>
          <w:lang w:eastAsia="ar-SA"/>
        </w:rPr>
        <w:t>0</w:t>
      </w:r>
      <w:r w:rsidRPr="007517B9">
        <w:rPr>
          <w:rFonts w:cs="Arial"/>
          <w:w w:val="105"/>
          <w:kern w:val="1"/>
          <w:lang w:eastAsia="ar-SA"/>
        </w:rPr>
        <w:t>С</w:t>
      </w:r>
      <w:r w:rsidRPr="007517B9">
        <w:rPr>
          <w:rFonts w:cs="Arial"/>
          <w:w w:val="105"/>
          <w:kern w:val="1"/>
          <w:vertAlign w:val="superscript"/>
          <w:lang w:eastAsia="ar-SA"/>
        </w:rPr>
        <w:t xml:space="preserve"> </w:t>
      </w:r>
      <w:r w:rsidRPr="007517B9">
        <w:rPr>
          <w:rFonts w:cs="Arial"/>
          <w:w w:val="105"/>
          <w:kern w:val="1"/>
          <w:lang w:eastAsia="ar-SA"/>
        </w:rPr>
        <w:t>в основном прекращаются в первой декаде апреля, в 1 - 2 года из 10 наблюдаются во второй декаде. Средние заморозки интенсивностью - 2 - 3</w:t>
      </w:r>
      <w:r w:rsidRPr="007517B9">
        <w:rPr>
          <w:rFonts w:cs="Arial"/>
          <w:w w:val="105"/>
          <w:kern w:val="1"/>
          <w:vertAlign w:val="superscript"/>
          <w:lang w:eastAsia="ar-SA"/>
        </w:rPr>
        <w:t>0</w:t>
      </w:r>
      <w:r w:rsidRPr="007517B9">
        <w:rPr>
          <w:rFonts w:cs="Arial"/>
          <w:w w:val="105"/>
          <w:kern w:val="1"/>
          <w:lang w:eastAsia="ar-SA"/>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7517B9" w:rsidRPr="007517B9" w:rsidRDefault="007517B9" w:rsidP="007517B9">
      <w:pPr>
        <w:suppressAutoHyphens/>
        <w:ind w:firstLine="709"/>
        <w:rPr>
          <w:rFonts w:cs="Arial"/>
          <w:w w:val="105"/>
          <w:kern w:val="1"/>
          <w:lang w:eastAsia="ar-SA"/>
        </w:rPr>
      </w:pPr>
      <w:r w:rsidRPr="007517B9">
        <w:rPr>
          <w:rFonts w:cs="Arial"/>
          <w:w w:val="105"/>
          <w:kern w:val="1"/>
          <w:lang w:eastAsia="ar-SA"/>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7517B9" w:rsidRPr="007517B9" w:rsidRDefault="007517B9" w:rsidP="007517B9">
      <w:pPr>
        <w:suppressAutoHyphens/>
        <w:ind w:firstLine="709"/>
        <w:rPr>
          <w:rFonts w:cs="Arial"/>
          <w:kern w:val="1"/>
          <w:lang w:eastAsia="ar-SA"/>
        </w:rPr>
      </w:pPr>
      <w:r w:rsidRPr="007517B9">
        <w:rPr>
          <w:rFonts w:cs="Arial"/>
          <w:w w:val="105"/>
          <w:kern w:val="1"/>
          <w:lang w:eastAsia="ar-SA"/>
        </w:rPr>
        <w:t>Залуженское сельское поселение обладает богатыми термическими ре</w:t>
      </w:r>
      <w:r w:rsidRPr="007517B9">
        <w:rPr>
          <w:rFonts w:cs="Arial"/>
          <w:kern w:val="1"/>
          <w:lang w:eastAsia="ar-SA"/>
        </w:rPr>
        <w:t xml:space="preserve">сурсами. Продолжительность периода с температурами выше </w:t>
      </w:r>
      <w:r w:rsidRPr="007517B9">
        <w:rPr>
          <w:rFonts w:cs="Arial"/>
          <w:w w:val="105"/>
          <w:kern w:val="1"/>
          <w:lang w:eastAsia="ar-SA"/>
        </w:rPr>
        <w:t>10</w:t>
      </w:r>
      <w:r w:rsidRPr="007517B9">
        <w:rPr>
          <w:rFonts w:cs="Arial"/>
          <w:kern w:val="1"/>
          <w:vertAlign w:val="superscript"/>
          <w:lang w:eastAsia="ar-SA"/>
        </w:rPr>
        <w:t>0</w:t>
      </w:r>
      <w:r w:rsidRPr="007517B9">
        <w:rPr>
          <w:rFonts w:cs="Arial"/>
          <w:kern w:val="1"/>
          <w:lang w:eastAsia="ar-SA"/>
        </w:rPr>
        <w:t>С</w:t>
      </w:r>
      <w:r w:rsidRPr="007517B9">
        <w:rPr>
          <w:rFonts w:cs="Arial"/>
          <w:w w:val="105"/>
          <w:kern w:val="1"/>
          <w:lang w:eastAsia="ar-SA"/>
        </w:rPr>
        <w:t xml:space="preserve"> составляет 157 дней, в 90 % продолжительность этого пе</w:t>
      </w:r>
      <w:r w:rsidRPr="007517B9">
        <w:rPr>
          <w:rFonts w:cs="Arial"/>
          <w:kern w:val="1"/>
          <w:lang w:eastAsia="ar-SA"/>
        </w:rPr>
        <w:t xml:space="preserve">риода — 145 дней и более.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 характеру увлажнения Залуженское сельское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35 мм"/>
        </w:smartTagPr>
        <w:r w:rsidRPr="007517B9">
          <w:rPr>
            <w:rFonts w:cs="Arial"/>
            <w:kern w:val="1"/>
            <w:lang w:eastAsia="ar-SA"/>
          </w:rPr>
          <w:t>435 мм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холодный период в пределах поселения выпадает </w:t>
      </w:r>
      <w:smartTag w:uri="urn:schemas-microsoft-com:office:smarttags" w:element="metricconverter">
        <w:smartTagPr>
          <w:attr w:name="ProductID" w:val="158 мм"/>
        </w:smartTagPr>
        <w:r w:rsidRPr="007517B9">
          <w:rPr>
            <w:rFonts w:cs="Arial"/>
            <w:w w:val="105"/>
            <w:kern w:val="1"/>
            <w:lang w:eastAsia="ar-SA"/>
          </w:rPr>
          <w:t>158 мм</w:t>
        </w:r>
      </w:smartTag>
      <w:r w:rsidRPr="007517B9">
        <w:rPr>
          <w:rFonts w:cs="Arial"/>
          <w:w w:val="105"/>
          <w:kern w:val="1"/>
          <w:lang w:eastAsia="ar-SA"/>
        </w:rPr>
        <w:t xml:space="preserve">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rsidRPr="007517B9">
        <w:rPr>
          <w:rFonts w:cs="Arial"/>
          <w:kern w:val="1"/>
          <w:lang w:eastAsia="ar-SA"/>
        </w:rPr>
        <w:t>ный покров устанавливается в конце второй декады декабря</w:t>
      </w:r>
      <w:r w:rsidRPr="007517B9">
        <w:rPr>
          <w:rFonts w:cs="Arial"/>
          <w:w w:val="105"/>
          <w:kern w:val="1"/>
          <w:lang w:eastAsia="ar-SA"/>
        </w:rPr>
        <w:t>, в теплые зимы он бывает неустойчивым. Снежн</w:t>
      </w:r>
      <w:r w:rsidRPr="007517B9">
        <w:rPr>
          <w:rFonts w:cs="Arial"/>
          <w:kern w:val="1"/>
          <w:lang w:eastAsia="ar-SA"/>
        </w:rPr>
        <w:t>ый покров залегает неравномерно. Соотношение высот зависит от х</w:t>
      </w:r>
      <w:r w:rsidRPr="007517B9">
        <w:rPr>
          <w:rFonts w:cs="Arial"/>
          <w:w w:val="105"/>
          <w:kern w:val="1"/>
          <w:lang w:eastAsia="ar-SA"/>
        </w:rPr>
        <w:t>арактера рельефа, залесенности, защищенности местности от</w:t>
      </w:r>
      <w:r w:rsidRPr="007517B9">
        <w:rPr>
          <w:rFonts w:cs="Arial"/>
          <w:kern w:val="1"/>
          <w:lang w:eastAsia="ar-SA"/>
        </w:rPr>
        <w:t xml:space="preserve"> ветра. Средняя высота снежного покрова в январе по снегосъемкам в поле составляет </w:t>
      </w:r>
      <w:smartTag w:uri="urn:schemas-microsoft-com:office:smarttags" w:element="metricconverter">
        <w:smartTagPr>
          <w:attr w:name="ProductID" w:val="10 см"/>
        </w:smartTagPr>
        <w:r w:rsidRPr="007517B9">
          <w:rPr>
            <w:rFonts w:cs="Arial"/>
            <w:kern w:val="1"/>
            <w:lang w:eastAsia="ar-SA"/>
          </w:rPr>
          <w:t>10 см</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7517B9" w:rsidRPr="007517B9" w:rsidRDefault="007517B9" w:rsidP="007517B9">
      <w:pPr>
        <w:suppressAutoHyphens/>
        <w:ind w:firstLine="709"/>
        <w:rPr>
          <w:rFonts w:cs="Arial"/>
          <w:w w:val="105"/>
          <w:kern w:val="1"/>
          <w:lang w:eastAsia="ar-SA"/>
        </w:rPr>
      </w:pPr>
      <w:r w:rsidRPr="007517B9">
        <w:rPr>
          <w:rFonts w:cs="Arial"/>
          <w:kern w:val="1"/>
          <w:lang w:eastAsia="ar-SA"/>
        </w:rPr>
        <w:t>Наиболее полную характеристику условий увлажнения дают фактические наблюдения за влажностью почвы. К</w:t>
      </w:r>
      <w:r w:rsidRPr="007517B9">
        <w:rPr>
          <w:rFonts w:cs="Arial"/>
          <w:w w:val="105"/>
          <w:kern w:val="1"/>
          <w:lang w:eastAsia="ar-SA"/>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sidRPr="007517B9">
          <w:rPr>
            <w:rFonts w:cs="Arial"/>
            <w:w w:val="105"/>
            <w:kern w:val="1"/>
            <w:lang w:eastAsia="ar-SA"/>
          </w:rPr>
          <w:t>130 мм</w:t>
        </w:r>
      </w:smartTag>
      <w:r w:rsidRPr="007517B9">
        <w:rPr>
          <w:rFonts w:cs="Arial"/>
          <w:w w:val="105"/>
          <w:kern w:val="1"/>
          <w:lang w:eastAsia="ar-SA"/>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sidRPr="007517B9">
          <w:rPr>
            <w:rFonts w:cs="Arial"/>
            <w:w w:val="105"/>
            <w:kern w:val="1"/>
            <w:lang w:eastAsia="ar-SA"/>
          </w:rPr>
          <w:t>35 мм</w:t>
        </w:r>
      </w:smartTag>
      <w:r w:rsidRPr="007517B9">
        <w:rPr>
          <w:rFonts w:cs="Arial"/>
          <w:w w:val="105"/>
          <w:kern w:val="1"/>
          <w:lang w:eastAsia="ar-SA"/>
        </w:rPr>
        <w:t xml:space="preserve"> наблюдаются в июле. В период активной вегетации сельскохозяйственных культур запасы влаги постепенно </w:t>
      </w:r>
      <w:r w:rsidRPr="007517B9">
        <w:rPr>
          <w:rFonts w:cs="Arial"/>
          <w:w w:val="105"/>
          <w:kern w:val="1"/>
          <w:lang w:eastAsia="ar-SA"/>
        </w:rPr>
        <w:lastRenderedPageBreak/>
        <w:t>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7517B9" w:rsidRPr="007517B9" w:rsidRDefault="007517B9" w:rsidP="007517B9">
      <w:pPr>
        <w:suppressAutoHyphens/>
        <w:ind w:firstLine="709"/>
        <w:rPr>
          <w:rFonts w:cs="Arial"/>
          <w:kern w:val="1"/>
          <w:lang w:eastAsia="ar-SA"/>
        </w:rPr>
      </w:pPr>
      <w:r w:rsidRPr="007517B9">
        <w:rPr>
          <w:rFonts w:cs="Arial"/>
          <w:w w:val="105"/>
          <w:kern w:val="1"/>
          <w:lang w:eastAsia="ar-SA"/>
        </w:rPr>
        <w:t>Слабые и средние суховеи наблюдаются каждый год, интенсивные суховеи</w:t>
      </w:r>
      <w:r w:rsidRPr="007517B9">
        <w:rPr>
          <w:rFonts w:cs="Arial"/>
          <w:kern w:val="1"/>
          <w:lang w:eastAsia="ar-SA"/>
        </w:rP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rsidRPr="007517B9">
          <w:rPr>
            <w:rFonts w:cs="Arial"/>
            <w:kern w:val="1"/>
            <w:lang w:eastAsia="ar-SA"/>
          </w:rPr>
          <w:t>60 мм</w:t>
        </w:r>
      </w:smartTag>
      <w:r w:rsidRPr="007517B9">
        <w:rPr>
          <w:rFonts w:cs="Arial"/>
          <w:kern w:val="1"/>
          <w:lang w:eastAsia="ar-SA"/>
        </w:rPr>
        <w:t xml:space="preserve">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7517B9" w:rsidRPr="007517B9" w:rsidRDefault="007517B9" w:rsidP="007517B9">
      <w:pPr>
        <w:tabs>
          <w:tab w:val="left" w:pos="1032"/>
        </w:tabs>
        <w:suppressAutoHyphens/>
        <w:ind w:firstLine="709"/>
        <w:rPr>
          <w:rFonts w:cs="Arial"/>
          <w:kern w:val="1"/>
          <w:lang w:eastAsia="ar-SA"/>
        </w:rPr>
      </w:pPr>
      <w:r w:rsidRPr="007517B9">
        <w:rPr>
          <w:rFonts w:cs="Arial"/>
          <w:kern w:val="1"/>
          <w:lang w:eastAsia="ar-SA"/>
        </w:rP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rsidRPr="007517B9">
          <w:rPr>
            <w:rFonts w:cs="Arial"/>
            <w:kern w:val="1"/>
            <w:lang w:eastAsia="ar-SA"/>
          </w:rPr>
          <w:t>240 мм</w:t>
        </w:r>
      </w:smartTag>
      <w:r w:rsidRPr="007517B9">
        <w:rPr>
          <w:rFonts w:cs="Arial"/>
          <w:kern w:val="1"/>
          <w:lang w:eastAsia="ar-SA"/>
        </w:rPr>
        <w:t>; гидротермический коэффициент 0,8 — 1,0.</w:t>
      </w:r>
    </w:p>
    <w:p w:rsidR="007517B9" w:rsidRPr="007517B9" w:rsidRDefault="007517B9" w:rsidP="007517B9">
      <w:pPr>
        <w:tabs>
          <w:tab w:val="left" w:pos="1032"/>
        </w:tabs>
        <w:suppressAutoHyphens/>
        <w:ind w:firstLine="709"/>
        <w:rPr>
          <w:rFonts w:cs="Arial"/>
          <w:kern w:val="1"/>
          <w:lang w:eastAsia="ar-SA"/>
        </w:rPr>
      </w:pPr>
      <w:r w:rsidRPr="007517B9">
        <w:rPr>
          <w:rFonts w:cs="Arial"/>
          <w:kern w:val="1"/>
          <w:lang w:eastAsia="ar-SA"/>
        </w:rPr>
        <w:t xml:space="preserve">Сумма осадков: годовая — </w:t>
      </w:r>
      <w:smartTag w:uri="urn:schemas-microsoft-com:office:smarttags" w:element="metricconverter">
        <w:smartTagPr>
          <w:attr w:name="ProductID" w:val="458 мм"/>
        </w:smartTagPr>
        <w:r w:rsidRPr="007517B9">
          <w:rPr>
            <w:rFonts w:cs="Arial"/>
            <w:kern w:val="1"/>
            <w:lang w:eastAsia="ar-SA"/>
          </w:rPr>
          <w:t>458 мм</w:t>
        </w:r>
      </w:smartTag>
      <w:r w:rsidRPr="007517B9">
        <w:rPr>
          <w:rFonts w:cs="Arial"/>
          <w:kern w:val="1"/>
          <w:lang w:eastAsia="ar-SA"/>
        </w:rPr>
        <w:t xml:space="preserve">; в апреле-октябре — </w:t>
      </w:r>
      <w:smartTag w:uri="urn:schemas-microsoft-com:office:smarttags" w:element="metricconverter">
        <w:smartTagPr>
          <w:attr w:name="ProductID" w:val="306 мм"/>
        </w:smartTagPr>
        <w:r w:rsidRPr="007517B9">
          <w:rPr>
            <w:rFonts w:cs="Arial"/>
            <w:kern w:val="1"/>
            <w:lang w:eastAsia="ar-SA"/>
          </w:rPr>
          <w:t>306 мм</w:t>
        </w:r>
      </w:smartTag>
      <w:r w:rsidRPr="007517B9">
        <w:rPr>
          <w:rFonts w:cs="Arial"/>
          <w:kern w:val="1"/>
          <w:lang w:eastAsia="ar-SA"/>
        </w:rPr>
        <w:t xml:space="preserve">; в ноябре-марте — </w:t>
      </w:r>
      <w:smartTag w:uri="urn:schemas-microsoft-com:office:smarttags" w:element="metricconverter">
        <w:smartTagPr>
          <w:attr w:name="ProductID" w:val="151 мм"/>
        </w:smartTagPr>
        <w:r w:rsidRPr="007517B9">
          <w:rPr>
            <w:rFonts w:cs="Arial"/>
            <w:kern w:val="1"/>
            <w:lang w:eastAsia="ar-SA"/>
          </w:rPr>
          <w:t>151 мм</w:t>
        </w:r>
      </w:smartTag>
      <w:r w:rsidRPr="007517B9">
        <w:rPr>
          <w:rFonts w:cs="Arial"/>
          <w:kern w:val="1"/>
          <w:lang w:eastAsia="ar-SA"/>
        </w:rPr>
        <w:t>.</w:t>
      </w:r>
    </w:p>
    <w:p w:rsidR="007517B9" w:rsidRPr="007517B9" w:rsidRDefault="007517B9" w:rsidP="007517B9">
      <w:pPr>
        <w:tabs>
          <w:tab w:val="left" w:pos="1032"/>
        </w:tabs>
        <w:suppressAutoHyphens/>
        <w:ind w:firstLine="709"/>
        <w:rPr>
          <w:rFonts w:cs="Arial"/>
          <w:kern w:val="1"/>
          <w:lang w:eastAsia="ar-SA"/>
        </w:rPr>
      </w:pPr>
      <w:r w:rsidRPr="007517B9">
        <w:rPr>
          <w:rFonts w:cs="Arial"/>
          <w:kern w:val="1"/>
          <w:lang w:eastAsia="ar-SA"/>
        </w:rP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rsidRPr="007517B9">
          <w:rPr>
            <w:rFonts w:cs="Arial"/>
            <w:kern w:val="1"/>
            <w:lang w:eastAsia="ar-SA"/>
          </w:rPr>
          <w:t>20 см</w:t>
        </w:r>
      </w:smartTag>
      <w:r w:rsidRPr="007517B9">
        <w:rPr>
          <w:rFonts w:cs="Arial"/>
          <w:kern w:val="1"/>
          <w:lang w:eastAsia="ar-SA"/>
        </w:rPr>
        <w:t xml:space="preserve">; средняя высота в январе — </w:t>
      </w:r>
      <w:smartTag w:uri="urn:schemas-microsoft-com:office:smarttags" w:element="metricconverter">
        <w:smartTagPr>
          <w:attr w:name="ProductID" w:val="10 см"/>
        </w:smartTagPr>
        <w:r w:rsidRPr="007517B9">
          <w:rPr>
            <w:rFonts w:cs="Arial"/>
            <w:kern w:val="1"/>
            <w:lang w:eastAsia="ar-SA"/>
          </w:rPr>
          <w:t>10 см</w:t>
        </w:r>
      </w:smartTag>
      <w:r w:rsidRPr="007517B9">
        <w:rPr>
          <w:rFonts w:cs="Arial"/>
          <w:kern w:val="1"/>
          <w:lang w:eastAsia="ar-SA"/>
        </w:rPr>
        <w:t xml:space="preserve">; средний из наибольших запасов воды — </w:t>
      </w:r>
      <w:smartTag w:uri="urn:schemas-microsoft-com:office:smarttags" w:element="metricconverter">
        <w:smartTagPr>
          <w:attr w:name="ProductID" w:val="50 мм"/>
        </w:smartTagPr>
        <w:r w:rsidRPr="007517B9">
          <w:rPr>
            <w:rFonts w:cs="Arial"/>
            <w:kern w:val="1"/>
            <w:lang w:eastAsia="ar-SA"/>
          </w:rPr>
          <w:t>50 мм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1032"/>
        </w:tabs>
        <w:suppressAutoHyphens/>
        <w:ind w:firstLine="709"/>
        <w:rPr>
          <w:rFonts w:cs="Arial"/>
          <w:kern w:val="1"/>
          <w:lang w:eastAsia="ar-SA"/>
        </w:rPr>
      </w:pPr>
      <w:r w:rsidRPr="007517B9">
        <w:rPr>
          <w:rFonts w:cs="Arial"/>
          <w:kern w:val="1"/>
          <w:lang w:eastAsia="ar-SA"/>
        </w:rPr>
        <w:t>1.3.2. Почвы.</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7517B9" w:rsidRPr="007517B9" w:rsidRDefault="007517B9" w:rsidP="007517B9">
      <w:pPr>
        <w:suppressAutoHyphens/>
        <w:ind w:firstLine="709"/>
        <w:rPr>
          <w:rFonts w:cs="Arial"/>
          <w:kern w:val="1"/>
          <w:lang w:eastAsia="ar-SA"/>
        </w:rPr>
      </w:pPr>
      <w:r w:rsidRPr="007517B9">
        <w:rPr>
          <w:rFonts w:cs="Arial"/>
          <w:kern w:val="1"/>
          <w:lang w:eastAsia="ar-SA"/>
        </w:rPr>
        <w:t>Природные условия Залуженского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Залуженского сельского поселения, в основном, распространены следующие виды почв: черноземы выщелоченные, черноземы слабовыщелоченные, черноземы типичные, лугово-черноземные, пойменные, почвы балочных склонов, пойменные почвы, черноземовидные супесчаные и песчаные почвы.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eastAsia="Arial Unicode MS" w:cs="Arial"/>
          <w:iCs/>
          <w:kern w:val="1"/>
          <w:lang w:eastAsia="ar-SA"/>
        </w:rPr>
      </w:pPr>
      <w:r w:rsidRPr="007517B9">
        <w:rPr>
          <w:rFonts w:cs="Arial"/>
          <w:iCs/>
          <w:kern w:val="1"/>
          <w:lang w:eastAsia="ar-SA"/>
        </w:rPr>
        <w:t xml:space="preserve">1.3.3. </w:t>
      </w:r>
      <w:r w:rsidRPr="007517B9">
        <w:rPr>
          <w:rFonts w:eastAsia="Arial Unicode MS" w:cs="Arial"/>
          <w:iCs/>
          <w:kern w:val="1"/>
          <w:lang w:eastAsia="ar-SA"/>
        </w:rPr>
        <w:t>Геология.</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 геологическом строении территории Залуженского сельского поселения принимают участие породы докембрийского исторического фундамента и осадочного чехла.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лав (михайловская и воронцовская серии); ультраметаморфические сильно перекристаллизованные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воронцовской серий, образовались из силикатного расплава (магмы) в верхних зонах земной коры.</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lastRenderedPageBreak/>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sidRPr="007517B9">
          <w:rPr>
            <w:rFonts w:eastAsia="Arial Unicode MS" w:cs="Arial"/>
            <w:kern w:val="1"/>
            <w:lang w:eastAsia="ar-SA"/>
          </w:rPr>
          <w:t>1901 г</w:t>
        </w:r>
      </w:smartTag>
      <w:r w:rsidRPr="007517B9">
        <w:rPr>
          <w:rFonts w:eastAsia="Arial Unicode MS" w:cs="Arial"/>
          <w:kern w:val="1"/>
          <w:lang w:eastAsia="ar-SA"/>
        </w:rPr>
        <w:t xml:space="preserve">.) входя в состав мосоловского горизонта живетского яруса среднего отдела и ястребовского, нижне- и верхнещигровского зонтов франского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sidRPr="007517B9">
          <w:rPr>
            <w:rFonts w:eastAsia="Arial Unicode MS" w:cs="Arial"/>
            <w:kern w:val="1"/>
            <w:lang w:eastAsia="ar-SA"/>
          </w:rPr>
          <w:t>75 м</w:t>
        </w:r>
      </w:smartTag>
      <w:r w:rsidRPr="007517B9">
        <w:rPr>
          <w:rFonts w:eastAsia="Arial Unicode MS" w:cs="Arial"/>
          <w:kern w:val="1"/>
          <w:lang w:eastAsia="ar-SA"/>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sidRPr="007517B9">
          <w:rPr>
            <w:rFonts w:eastAsia="Arial Unicode MS" w:cs="Arial"/>
            <w:kern w:val="1"/>
            <w:lang w:eastAsia="ar-SA"/>
          </w:rPr>
          <w:t>60 метров</w:t>
        </w:r>
      </w:smartTag>
      <w:r w:rsidRPr="007517B9">
        <w:rPr>
          <w:rFonts w:eastAsia="Arial Unicode MS" w:cs="Arial"/>
          <w:kern w:val="1"/>
          <w:lang w:eastAsia="ar-SA"/>
        </w:rPr>
        <w:t>.</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Отложения мезозойской группы распространены преимущественно по правобережью Дона и представлены терригенными и карбонатными породами меловой системы. Меловая система представлена отложениями готеривского, барремского, аптского и альбского ярусов нижнего отдела и сеноманского, туронского, коньякского и сантонского ярусов верхнего отдела. В многочисленных обнажениях, скважинах прослеживаются меловые глины, пески, галька фосфоритов, мергель, писчий мел; они имеют моноклинальное залегание с пологим падением слоев на юг. Образования меловой системы откладывались преимущественно в условиях моря, отличавшегося в разное время различным режимом и глубиной. Общая их мощность достигает </w:t>
      </w:r>
      <w:smartTag w:uri="urn:schemas-microsoft-com:office:smarttags" w:element="metricconverter">
        <w:smartTagPr>
          <w:attr w:name="ProductID" w:val="110 м"/>
        </w:smartTagPr>
        <w:r w:rsidRPr="007517B9">
          <w:rPr>
            <w:rFonts w:eastAsia="Arial Unicode MS" w:cs="Arial"/>
            <w:kern w:val="1"/>
            <w:lang w:eastAsia="ar-SA"/>
          </w:rPr>
          <w:t>110 м</w:t>
        </w:r>
      </w:smartTag>
      <w:r w:rsidRPr="007517B9">
        <w:rPr>
          <w:rFonts w:eastAsia="Arial Unicode MS" w:cs="Arial"/>
          <w:kern w:val="1"/>
          <w:lang w:eastAsia="ar-SA"/>
        </w:rPr>
        <w:t>.</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каневских, бучакских,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отложения сохранились от размыва в южной и юго-западной частях района и имеют пологое падение слоев на запад. Общая их мощность составляет от 10 до </w:t>
      </w:r>
      <w:smartTag w:uri="urn:schemas-microsoft-com:office:smarttags" w:element="metricconverter">
        <w:smartTagPr>
          <w:attr w:name="ProductID" w:val="49 м"/>
        </w:smartTagPr>
        <w:r w:rsidRPr="007517B9">
          <w:rPr>
            <w:rFonts w:eastAsia="Arial Unicode MS" w:cs="Arial"/>
            <w:kern w:val="1"/>
            <w:lang w:eastAsia="ar-SA"/>
          </w:rPr>
          <w:t>49 м</w:t>
        </w:r>
      </w:smartTag>
      <w:r w:rsidRPr="007517B9">
        <w:rPr>
          <w:rFonts w:eastAsia="Arial Unicode MS" w:cs="Arial"/>
          <w:kern w:val="1"/>
          <w:lang w:eastAsia="ar-SA"/>
        </w:rPr>
        <w:t>. Отложение пород палеогена происходило в морских условиях при изменяющейся тектонической обстановке.</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Отложения неогеновой системы широко распространены на территории поселения и представлены породами усманских и кривоборских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sidRPr="007517B9">
          <w:rPr>
            <w:rFonts w:eastAsia="Arial Unicode MS" w:cs="Arial"/>
            <w:kern w:val="1"/>
            <w:lang w:eastAsia="ar-SA"/>
          </w:rPr>
          <w:t>45 м</w:t>
        </w:r>
      </w:smartTag>
      <w:r w:rsidRPr="007517B9">
        <w:rPr>
          <w:rFonts w:eastAsia="Arial Unicode MS" w:cs="Arial"/>
          <w:kern w:val="1"/>
          <w:lang w:eastAsia="ar-SA"/>
        </w:rPr>
        <w:t>.</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 (от 0 до </w:t>
      </w:r>
      <w:smartTag w:uri="urn:schemas-microsoft-com:office:smarttags" w:element="metricconverter">
        <w:smartTagPr>
          <w:attr w:name="ProductID" w:val="70 м"/>
        </w:smartTagPr>
        <w:r w:rsidRPr="007517B9">
          <w:rPr>
            <w:rFonts w:eastAsia="Arial Unicode MS" w:cs="Arial"/>
            <w:kern w:val="1"/>
            <w:lang w:eastAsia="ar-SA"/>
          </w:rPr>
          <w:t>70 м</w:t>
        </w:r>
      </w:smartTag>
      <w:r w:rsidRPr="007517B9">
        <w:rPr>
          <w:rFonts w:eastAsia="Arial Unicode MS" w:cs="Arial"/>
          <w:kern w:val="1"/>
          <w:lang w:eastAsia="ar-SA"/>
        </w:rPr>
        <w:t>) мощностей. По генезису среди них выделяются ледниковые, водноледниковые, аллювиальные, озерные, пролювиальные, делювиальные, элювиальные, и эоловые разности.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аллювиально-деллювиальных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песченистыми, местами с прослоями вулканического пепла, иногда погребенной почвой и разделены на два горизонта. Мощность покровных </w:t>
      </w:r>
      <w:r w:rsidRPr="007517B9">
        <w:rPr>
          <w:rFonts w:eastAsia="Arial Unicode MS" w:cs="Arial"/>
          <w:kern w:val="1"/>
          <w:lang w:eastAsia="ar-SA"/>
        </w:rPr>
        <w:lastRenderedPageBreak/>
        <w:t xml:space="preserve">отложений колеблется от </w:t>
      </w:r>
      <w:smartTag w:uri="urn:schemas-microsoft-com:office:smarttags" w:element="metricconverter">
        <w:smartTagPr>
          <w:attr w:name="ProductID" w:val="0,1 м"/>
        </w:smartTagPr>
        <w:r w:rsidRPr="007517B9">
          <w:rPr>
            <w:rFonts w:eastAsia="Arial Unicode MS" w:cs="Arial"/>
            <w:kern w:val="1"/>
            <w:lang w:eastAsia="ar-SA"/>
          </w:rPr>
          <w:t>0,1 м</w:t>
        </w:r>
      </w:smartTag>
      <w:r w:rsidRPr="007517B9">
        <w:rPr>
          <w:rFonts w:eastAsia="Arial Unicode MS" w:cs="Arial"/>
          <w:kern w:val="1"/>
          <w:lang w:eastAsia="ar-SA"/>
        </w:rPr>
        <w:t xml:space="preserve"> на крутых сколонах балок, </w:t>
      </w:r>
      <w:smartTag w:uri="urn:schemas-microsoft-com:office:smarttags" w:element="metricconverter">
        <w:smartTagPr>
          <w:attr w:name="ProductID" w:val="3,0 м"/>
        </w:smartTagPr>
        <w:r w:rsidRPr="007517B9">
          <w:rPr>
            <w:rFonts w:eastAsia="Arial Unicode MS" w:cs="Arial"/>
            <w:kern w:val="1"/>
            <w:lang w:eastAsia="ar-SA"/>
          </w:rPr>
          <w:t>3,0 м</w:t>
        </w:r>
      </w:smartTag>
      <w:r w:rsidRPr="007517B9">
        <w:rPr>
          <w:rFonts w:eastAsia="Arial Unicode MS" w:cs="Arial"/>
          <w:kern w:val="1"/>
          <w:lang w:eastAsia="ar-SA"/>
        </w:rPr>
        <w:t xml:space="preserve"> на водоразделах правобережья, до </w:t>
      </w:r>
      <w:smartTag w:uri="urn:schemas-microsoft-com:office:smarttags" w:element="metricconverter">
        <w:smartTagPr>
          <w:attr w:name="ProductID" w:val="30 метров"/>
        </w:smartTagPr>
        <w:r w:rsidRPr="007517B9">
          <w:rPr>
            <w:rFonts w:eastAsia="Arial Unicode MS" w:cs="Arial"/>
            <w:kern w:val="1"/>
            <w:lang w:eastAsia="ar-SA"/>
          </w:rPr>
          <w:t>30 метров</w:t>
        </w:r>
      </w:smartTag>
      <w:r w:rsidRPr="007517B9">
        <w:rPr>
          <w:rFonts w:eastAsia="Arial Unicode MS" w:cs="Arial"/>
          <w:kern w:val="1"/>
          <w:lang w:eastAsia="ar-SA"/>
        </w:rPr>
        <w:t xml:space="preserve"> на пологих склонах балок левобережья.</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Верхнечетвертичные аллювиальные отложения 2 надпойменной террасы (микулинский и нижневалдайский горизонты) встречаются по долине реки Дон. Высота террасы меняется от </w:t>
      </w:r>
      <w:smartTag w:uri="urn:schemas-microsoft-com:office:smarttags" w:element="metricconverter">
        <w:smartTagPr>
          <w:attr w:name="ProductID" w:val="15 метров"/>
        </w:smartTagPr>
        <w:r w:rsidRPr="007517B9">
          <w:rPr>
            <w:rFonts w:eastAsia="Arial Unicode MS" w:cs="Arial"/>
            <w:kern w:val="1"/>
            <w:lang w:eastAsia="ar-SA"/>
          </w:rPr>
          <w:t>15 метров</w:t>
        </w:r>
      </w:smartTag>
      <w:r w:rsidRPr="007517B9">
        <w:rPr>
          <w:rFonts w:eastAsia="Arial Unicode MS" w:cs="Arial"/>
          <w:kern w:val="1"/>
          <w:lang w:eastAsia="ar-SA"/>
        </w:rPr>
        <w:t xml:space="preserve"> по притокам до </w:t>
      </w:r>
      <w:smartTag w:uri="urn:schemas-microsoft-com:office:smarttags" w:element="metricconverter">
        <w:smartTagPr>
          <w:attr w:name="ProductID" w:val="30 метров"/>
        </w:smartTagPr>
        <w:r w:rsidRPr="007517B9">
          <w:rPr>
            <w:rFonts w:eastAsia="Arial Unicode MS" w:cs="Arial"/>
            <w:kern w:val="1"/>
            <w:lang w:eastAsia="ar-SA"/>
          </w:rPr>
          <w:t>30 метров</w:t>
        </w:r>
      </w:smartTag>
      <w:r w:rsidRPr="007517B9">
        <w:rPr>
          <w:rFonts w:eastAsia="Arial Unicode MS" w:cs="Arial"/>
          <w:kern w:val="1"/>
          <w:lang w:eastAsia="ar-SA"/>
        </w:rPr>
        <w:t xml:space="preserve"> по долине Дона. Она сложена суглинками и песками с прослоями глин. Строение аллювия обычно двучленное; общая мощность обычно составляет 30 – </w:t>
      </w:r>
      <w:smartTag w:uri="urn:schemas-microsoft-com:office:smarttags" w:element="metricconverter">
        <w:smartTagPr>
          <w:attr w:name="ProductID" w:val="40 метров"/>
        </w:smartTagPr>
        <w:r w:rsidRPr="007517B9">
          <w:rPr>
            <w:rFonts w:eastAsia="Arial Unicode MS" w:cs="Arial"/>
            <w:kern w:val="1"/>
            <w:lang w:eastAsia="ar-SA"/>
          </w:rPr>
          <w:t>40 метров</w:t>
        </w:r>
      </w:smartTag>
      <w:r w:rsidRPr="007517B9">
        <w:rPr>
          <w:rFonts w:eastAsia="Arial Unicode MS" w:cs="Arial"/>
          <w:kern w:val="1"/>
          <w:lang w:eastAsia="ar-SA"/>
        </w:rPr>
        <w:t>.</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Современные отложения Залуженского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7517B9" w:rsidRPr="007517B9" w:rsidRDefault="007517B9" w:rsidP="007517B9">
      <w:pPr>
        <w:suppressAutoHyphens/>
        <w:ind w:firstLine="709"/>
        <w:rPr>
          <w:rFonts w:cs="Arial"/>
          <w:kern w:val="1"/>
          <w:lang w:eastAsia="ar-SA"/>
        </w:rPr>
      </w:pPr>
      <w:r w:rsidRPr="007517B9">
        <w:rPr>
          <w:rFonts w:cs="Arial"/>
          <w:kern w:val="1"/>
          <w:lang w:eastAsia="ar-SA"/>
        </w:rPr>
        <w:t>Элементы и формы рельефа территории Залуженского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развевание песков, просадки, образования лессовых блюдец, плоскостной смыв, интенсивный на перегибах выпуклых склонов, наносят огромный вред экономике поселения, особенно сельскому хозяйству, уничтожая большие площади пахотной земли. Закономерности пространственного распределения этих явлений и тенденция их развития вытекают из общей геоморфологической и неоструктурной обстановки, в связи, с чем ее познание позволяет более целенаправленно определять меры борьбы с разрушительными экзогенными процессами.</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1.3.4. Растительность.</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Залуженское сельское поселение располагается в степной зоне.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Леса.</w:t>
      </w:r>
      <w:r w:rsidRPr="007517B9">
        <w:rPr>
          <w:rFonts w:eastAsia="Arial Unicode MS" w:cs="Arial"/>
          <w:kern w:val="1"/>
          <w:lang w:eastAsia="ar-SA"/>
        </w:rPr>
        <w:t xml:space="preserve"> В древостое встречается вяз шершавый; из кустарников, кроме обычных и для нагорных дубрав, крушина ломкая, калина, черемуха, смородина черная, шиповник, или роза коричная, ежевика.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 травяном покрове преобладают костер безостый, бекмания, крапива двудомная, ежевика, поручейник, лабазник обнаженный, кирказон, мята полевая, будра, луговой чай, ландыш и др. По стволам деревьев нередко поднимаются разноярусные растения – хмель, паслен сладко-горький и вьюнок заборный.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Все названные растения образуют разнообразные ассоциации дубравы: костровую, кострово-крапивную, ежевично-крапивную, крапивную и др. Видовое обилие, в ассоциациях колеблется от 10 до 15. Население использует древесину, собирает плоды черемухи, ежевики, смородины, листья и цветки ландыша.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Вязовники встречаются во многих местах поймы Дона. Как правило вязовники растут на более пониженных и увлажненных местообитаниях, чем дубравы.</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 отличие от дубрав здесь господствую вязы гладкий и отчасти шершавый. В первом же ярусе отчасти встречаются тополя белый и черный, или осокорь. Сомкнутость крон древостоя 70-80 %, высота 16-25м.</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 травяном покрове, кроме крапивы, лабазника, ландыша, ежевики и других видов, свойственных дубравам, а в вязовниках довольно часто встречаются дягиль лекарственны, борщевик, колокольчик крапиволистный, волдырник ягодный, кирказон, вероника-дубровка, шлемник и др. Обычны хмель, паслен сладко-горький и вьюнок заборный.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Вязовники образуют крапивные, будрово-крапивные, ежевичные, кирказоновые и дягилевые ассоциации. Видовое обилие травяного покрова колеблется от 5 до 12.</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lastRenderedPageBreak/>
        <w:t>Вязовые леса используются почти так же, как и дубравы. Дубравы пойменные и вязовники эксплуатируются неумеренно, они истощены бессистемной рубкой и чрезмерным выпасом скота. Вследствие этого семенной подрост в них почти отсутствует.</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Ольшаники приурочены к притеррасной части поймы, у выхода на поверхность грунтовых вод (ключей). Почвы здесь заболоченные, часты сплошные трясины или топи. Среди трясин – небольшие возвышенные участки — коблы, между которыми залегают болота. Площадь ольшаников свыше </w:t>
      </w:r>
      <w:smartTag w:uri="urn:schemas-microsoft-com:office:smarttags" w:element="metricconverter">
        <w:smartTagPr>
          <w:attr w:name="ProductID" w:val="400 га"/>
        </w:smartTagPr>
        <w:r w:rsidRPr="007517B9">
          <w:rPr>
            <w:rFonts w:eastAsia="Arial Unicode MS" w:cs="Arial"/>
            <w:kern w:val="1"/>
            <w:lang w:eastAsia="ar-SA"/>
          </w:rPr>
          <w:t>400 га</w:t>
        </w:r>
      </w:smartTag>
      <w:r w:rsidRPr="007517B9">
        <w:rPr>
          <w:rFonts w:eastAsia="Arial Unicode MS" w:cs="Arial"/>
          <w:kern w:val="1"/>
          <w:lang w:eastAsia="ar-SA"/>
        </w:rPr>
        <w:t>.</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Ольшаники – двух-трехъярусные леса высотой 10-</w:t>
      </w:r>
      <w:smartTag w:uri="urn:schemas-microsoft-com:office:smarttags" w:element="metricconverter">
        <w:smartTagPr>
          <w:attr w:name="ProductID" w:val="25 метров"/>
        </w:smartTagPr>
        <w:r w:rsidRPr="007517B9">
          <w:rPr>
            <w:rFonts w:eastAsia="Arial Unicode MS" w:cs="Arial"/>
            <w:kern w:val="1"/>
            <w:lang w:eastAsia="ar-SA"/>
          </w:rPr>
          <w:t>25 метров</w:t>
        </w:r>
      </w:smartTag>
      <w:r w:rsidRPr="007517B9">
        <w:rPr>
          <w:rFonts w:eastAsia="Arial Unicode MS" w:cs="Arial"/>
          <w:kern w:val="1"/>
          <w:lang w:eastAsia="ar-SA"/>
        </w:rPr>
        <w:t>. В первом ярусе растет ольха. Проективное покрытие (сомкнутость крон) древостоя 70-95%.</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На коблах размещаются преимущественно кустарники, образующие второй ярус, и травы. Из кустарников или низких деревьев чаще встречаются смородина черная, крушина ломкая, бересклеты европейский и бородавчатый, ива пепельная и ива ломкая, калина, черемуха. Из трав наиболее характерны крапива, манник, кирказон, лабазник обнаженный, касатик, поручейник широколистный, папоротник мужской.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водокрас. Стволы деревьев и высоких кустарников увиты хмелем, отчастипасленом сладко-горьким и вьюнком заборным.</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Видовое обилие в травяном покрове колеблется от 6 до 13. Имеется семенной и порослевой подрост. В ольховых лесах наблюдаются манниковая, частуховая и крапивная ассоциации.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Травяные сообщества.</w:t>
      </w:r>
      <w:r w:rsidRPr="007517B9">
        <w:rPr>
          <w:rFonts w:eastAsia="Arial Unicode MS" w:cs="Arial"/>
          <w:kern w:val="1"/>
          <w:lang w:eastAsia="ar-SA"/>
        </w:rPr>
        <w:t xml:space="preserve"> Степи сохранились только на склонах - меловых и глинистых. Степи усиленно используются под выпас и очень выбиты. На удовлетворительно сохранившихся участках имеются еще ковыли тырса, Лессинга и перистый, типчак, костер степной, тимофеевка степная, тонконог, мятлик узколистный, а также осока низкая.</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Из бобовых обычны клевера горный, альпийский и др., люцерны серповидная и румынская, эспарцет, вязель разноцветный, лядвенец и астрагал экспарцетовидный.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Из разнотравья встречаются горицвет весенний, гиацинтик, полынок, таволга шестилепестная, тысячелистники обыкновенный и благородный, подмаренник настоящий, колокольчики сибирский и болонский, лапчатки серебристая и прямая, василек сумский, шалфей мутовчатый и др.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Местами встречаются заросли вишни степной, дерезы, или акации степной, ракитников русского и австрийского.</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разнотравно-ташако осоково-разнотравная ассоциации.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Ассоциации состоят из двух-трех ярусов с высотой первого яруса 40-</w:t>
      </w:r>
      <w:smartTag w:uri="urn:schemas-microsoft-com:office:smarttags" w:element="metricconverter">
        <w:smartTagPr>
          <w:attr w:name="ProductID" w:val="50 см"/>
        </w:smartTagPr>
        <w:r w:rsidRPr="007517B9">
          <w:rPr>
            <w:rFonts w:eastAsia="Arial Unicode MS" w:cs="Arial"/>
            <w:kern w:val="1"/>
            <w:lang w:eastAsia="ar-SA"/>
          </w:rPr>
          <w:t>50 см</w:t>
        </w:r>
      </w:smartTag>
      <w:r w:rsidRPr="007517B9">
        <w:rPr>
          <w:rFonts w:eastAsia="Arial Unicode MS" w:cs="Arial"/>
          <w:kern w:val="1"/>
          <w:lang w:eastAsia="ar-SA"/>
        </w:rPr>
        <w:t xml:space="preserve"> и ниже. Вследствие неумеренного выпаса ярусность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Степи - самые ценные естественные кормовые угодья. При рациональном ишользовании и уходе за ними урожайность сена хорошего кормового достоинства можно увеличить в два-три раза.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lastRenderedPageBreak/>
        <w:t>Кальцифильные сообщества</w:t>
      </w:r>
      <w:r w:rsidRPr="007517B9">
        <w:rPr>
          <w:rFonts w:eastAsia="Arial Unicode MS" w:cs="Arial"/>
          <w:kern w:val="1"/>
          <w:lang w:eastAsia="ar-SA"/>
        </w:rPr>
        <w:t xml:space="preserve"> размещены на меловых склонах, частью задернованных или разрушенных. Они также используются под выпас, и эродированные склоны с обнаженным мелом появились вследствие неумеренного выпаса.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Флора меловых склонов весьма своеобразна. Особенно специфична и разнообразна она в урочище «Крейда на Западне», в </w:t>
      </w:r>
      <w:smartTag w:uri="urn:schemas-microsoft-com:office:smarttags" w:element="metricconverter">
        <w:smartTagPr>
          <w:attr w:name="ProductID" w:val="5 км"/>
        </w:smartTagPr>
        <w:r w:rsidRPr="007517B9">
          <w:rPr>
            <w:rFonts w:eastAsia="Arial Unicode MS" w:cs="Arial"/>
            <w:kern w:val="1"/>
            <w:lang w:eastAsia="ar-SA"/>
          </w:rPr>
          <w:t>5 км</w:t>
        </w:r>
      </w:smartTag>
      <w:r w:rsidRPr="007517B9">
        <w:rPr>
          <w:rFonts w:eastAsia="Arial Unicode MS" w:cs="Arial"/>
          <w:kern w:val="1"/>
          <w:lang w:eastAsia="ar-SA"/>
        </w:rPr>
        <w:t xml:space="preserve"> юго-западнее с. Залужного. Здесь произрастают такие редкие и реликтовые растения, как гароломник мохнатый, шиверекия подольская, минуарция, бурачок ленский, клаузия, истод сибирский, качим высочайший, чабрец, или тимьян меловой, иссоп меловой, оносма, овсяница меловая, ясменник розоватый, тонконог Талиева, астрагал бело-стебельный, дубровник беловойлочный, полынь солянковидная и др.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Здесь чаще формируются полукустарничковые сообщества: типчаково-чабрецовая (или тимьянниковая), полынково-чабрецовая, проломниково-чабрецовая, оносмовая, чабрецово-иссоповая и полынно-солянковидная. Видовое обилие их колеблется от 8 до 13—15. Общее проективное покрытие достигает 40 (оносмовая ассоциация) - 60% (типчаково-чабрецовая ассоциация). Заросли полукустарничков носят более общие названия - тимьянников, иссопников, полынников.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Луга.</w:t>
      </w:r>
      <w:r w:rsidRPr="007517B9">
        <w:rPr>
          <w:rFonts w:eastAsia="Arial Unicode MS" w:cs="Arial"/>
          <w:kern w:val="1"/>
          <w:lang w:eastAsia="ar-SA"/>
        </w:rPr>
        <w:t xml:space="preserve"> Для них характерна своя флора. Из осок особенно типична осока ранняя и острая. Из злаков обычны костер безостный,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Из бобовых чаще встречаются клевера луговой, ползучий и средний, чина луговая, мышиный горошек и астрагал датский.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На лугах имеются и лекарственные растения, например - валериана, алтей и тмин.</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2 - 3-ярусные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Для повышения урожайности и улучшения кормовых достоинств лугов необходим ряд соответствующих мероприятий.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Необходимо применять расчистку лугов от кустарников и кочек, уничтожение крупностебельных сорняков, подсев трав, внесение удобрений, предоставлять «отдых» сильновыбитым лугам.</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Болота</w:t>
      </w:r>
      <w:r w:rsidRPr="007517B9">
        <w:rPr>
          <w:rFonts w:eastAsia="Arial Unicode MS" w:cs="Arial"/>
          <w:kern w:val="1"/>
          <w:lang w:eastAsia="ar-SA"/>
        </w:rPr>
        <w:t xml:space="preserve"> располагаются преимущественно в притеррасной части поймы и отчасти в западинах центральной поймы. На них чаще произрастают камыш, </w:t>
      </w:r>
      <w:r w:rsidRPr="007517B9">
        <w:rPr>
          <w:rFonts w:eastAsia="Arial Unicode MS" w:cs="Arial"/>
          <w:kern w:val="1"/>
          <w:lang w:eastAsia="ar-SA"/>
        </w:rPr>
        <w:lastRenderedPageBreak/>
        <w:t>рогозы (широколистный и узколистный), манник большой, частуха, ситняг, калужница, водяной перец, мята водяная, тростник, хвощ болотный, вахта, жерушник земноводный, стрелолист, чихотная трава.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Из названных видов складываются в основном четыре важлейшие формации: камышовая, рогозовая, манниковая и частуховая. Они образуют 1-2-ярусные сообщества. Видовое обилие их 3 - 5, зато урожайность велика. Так, камышовые и манниковая формации при благоприятных условиях могут дать 12 - 20 т сена с </w:t>
      </w:r>
      <w:smartTag w:uri="urn:schemas-microsoft-com:office:smarttags" w:element="metricconverter">
        <w:smartTagPr>
          <w:attr w:name="ProductID" w:val="1 га"/>
        </w:smartTagPr>
        <w:r w:rsidRPr="007517B9">
          <w:rPr>
            <w:rFonts w:eastAsia="Arial Unicode MS" w:cs="Arial"/>
            <w:kern w:val="1"/>
            <w:lang w:eastAsia="ar-SA"/>
          </w:rPr>
          <w:t>1 га</w:t>
        </w:r>
      </w:smartTag>
      <w:r w:rsidRPr="007517B9">
        <w:rPr>
          <w:rFonts w:eastAsia="Arial Unicode MS" w:cs="Arial"/>
          <w:kern w:val="1"/>
          <w:lang w:eastAsia="ar-SA"/>
        </w:rPr>
        <w:t>. Возможно и иное их применение в хозяйстве - на топливо, крыши, изгороди, изготовление камышита и пр.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Осушение болот с целью лугового использования территории наносит ущерб хозяйству, так как при этом иссякают водные источники, мелеют реки, высыхают луга и снижается их продуктивность, уменьшаются количество водоплавающей дичи и рыбные запасы в водоемах. Болота следует охранять и рационально использовать.</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Растительность водоемов развита.</w:t>
      </w:r>
      <w:r w:rsidRPr="007517B9">
        <w:rPr>
          <w:rFonts w:eastAsia="Arial Unicode MS" w:cs="Arial"/>
          <w:kern w:val="1"/>
          <w:lang w:eastAsia="ar-SA"/>
        </w:rPr>
        <w:t xml:space="preserve"> Наиболее часто здесь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Для предотвращения 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sidRPr="007517B9">
          <w:rPr>
            <w:rFonts w:eastAsia="Arial Unicode MS" w:cs="Arial"/>
            <w:kern w:val="1"/>
            <w:lang w:eastAsia="ar-SA"/>
          </w:rPr>
          <w:t>30 м</w:t>
        </w:r>
      </w:smartTag>
      <w:r w:rsidRPr="007517B9">
        <w:rPr>
          <w:rFonts w:eastAsia="Arial Unicode MS" w:cs="Arial"/>
          <w:kern w:val="1"/>
          <w:lang w:eastAsia="ar-SA"/>
        </w:rPr>
        <w:t xml:space="preserve"> на расстоянии 40 - </w:t>
      </w:r>
      <w:smartTag w:uri="urn:schemas-microsoft-com:office:smarttags" w:element="metricconverter">
        <w:smartTagPr>
          <w:attr w:name="ProductID" w:val="50 м"/>
        </w:smartTagPr>
        <w:r w:rsidRPr="007517B9">
          <w:rPr>
            <w:rFonts w:eastAsia="Arial Unicode MS" w:cs="Arial"/>
            <w:kern w:val="1"/>
            <w:lang w:eastAsia="ar-SA"/>
          </w:rPr>
          <w:t>50 м</w:t>
        </w:r>
      </w:smartTag>
      <w:r w:rsidRPr="007517B9">
        <w:rPr>
          <w:rFonts w:eastAsia="Arial Unicode MS" w:cs="Arial"/>
          <w:kern w:val="1"/>
          <w:lang w:eastAsia="ar-SA"/>
        </w:rPr>
        <w:t xml:space="preserve"> от воды. Территорию между лесными полосами и водой следует использовать под сенокосные угодья, запретив на них выпас.</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iCs/>
          <w:kern w:val="1"/>
          <w:lang w:eastAsia="ar-SA"/>
        </w:rPr>
        <w:t>Поля</w:t>
      </w:r>
      <w:r w:rsidRPr="007517B9">
        <w:rPr>
          <w:rFonts w:eastAsia="Arial Unicode MS" w:cs="Arial"/>
          <w:kern w:val="1"/>
          <w:lang w:eastAsia="ar-SA"/>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7517B9" w:rsidRPr="007517B9" w:rsidRDefault="007517B9" w:rsidP="007517B9">
      <w:pPr>
        <w:tabs>
          <w:tab w:val="left" w:pos="1032"/>
        </w:tabs>
        <w:suppressAutoHyphens/>
        <w:ind w:firstLine="709"/>
        <w:rPr>
          <w:rFonts w:cs="Arial"/>
          <w:bCs/>
          <w:kern w:val="1"/>
          <w:lang w:eastAsia="ar-SA"/>
        </w:rPr>
      </w:pPr>
    </w:p>
    <w:p w:rsidR="007517B9" w:rsidRPr="007517B9" w:rsidRDefault="007517B9" w:rsidP="007517B9">
      <w:pPr>
        <w:tabs>
          <w:tab w:val="left" w:pos="1032"/>
        </w:tabs>
        <w:suppressAutoHyphens/>
        <w:ind w:firstLine="709"/>
        <w:rPr>
          <w:rFonts w:cs="Arial"/>
          <w:bCs/>
          <w:kern w:val="1"/>
          <w:lang w:eastAsia="ar-SA"/>
        </w:rPr>
      </w:pPr>
      <w:r w:rsidRPr="007517B9">
        <w:rPr>
          <w:rFonts w:cs="Arial"/>
          <w:bCs/>
          <w:kern w:val="1"/>
          <w:lang w:eastAsia="ar-SA"/>
        </w:rPr>
        <w:t>1.3.5. Водные ресурсы.</w:t>
      </w:r>
    </w:p>
    <w:p w:rsidR="007517B9" w:rsidRPr="007517B9" w:rsidRDefault="007517B9" w:rsidP="007517B9">
      <w:pPr>
        <w:suppressAutoHyphens/>
        <w:ind w:firstLine="709"/>
        <w:rPr>
          <w:rFonts w:cs="Arial"/>
          <w:kern w:val="1"/>
          <w:lang w:eastAsia="ar-SA"/>
        </w:rPr>
      </w:pPr>
      <w:r w:rsidRPr="007517B9">
        <w:rPr>
          <w:rFonts w:cs="Arial"/>
          <w:kern w:val="1"/>
          <w:lang w:eastAsia="ar-SA"/>
        </w:rPr>
        <w:t>Поверхностные воды. Гидрографическая сеть Залуженского сельского поселения включает в себя часть среднего течения Дона, небольшие ручьи и временные периодически действующие водотоки.</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Дон в границах поселения представляет собой типичную равнинную реку с плавным продольным уклоном, среднее значение которого составляет около 0,00006. Его долина достаточно широкая - от 6 до </w:t>
      </w:r>
      <w:smartTag w:uri="urn:schemas-microsoft-com:office:smarttags" w:element="metricconverter">
        <w:smartTagPr>
          <w:attr w:name="ProductID" w:val="30 км"/>
        </w:smartTagPr>
        <w:r w:rsidRPr="007517B9">
          <w:rPr>
            <w:rFonts w:cs="Arial"/>
            <w:kern w:val="1"/>
            <w:lang w:eastAsia="ar-SA"/>
          </w:rPr>
          <w:t>30 км</w:t>
        </w:r>
      </w:smartTag>
      <w:r w:rsidRPr="007517B9">
        <w:rPr>
          <w:rFonts w:cs="Arial"/>
          <w:kern w:val="1"/>
          <w:lang w:eastAsia="ar-SA"/>
        </w:rPr>
        <w:t>. Правый берег, преимущественно крутой и высокий, заросший различного рода кустарником, переходит в пойму, покрытую луговой растительностью. Левый берег пологий, имеет три песчаные террасы. Пойма реки хорошо развита, иногда она двусторонняя, чаще левобережная, изобилует старицами и затонами.</w:t>
      </w:r>
    </w:p>
    <w:p w:rsidR="007517B9" w:rsidRPr="007517B9" w:rsidRDefault="007517B9" w:rsidP="007517B9">
      <w:pPr>
        <w:tabs>
          <w:tab w:val="left" w:pos="7128"/>
        </w:tabs>
        <w:suppressAutoHyphens/>
        <w:ind w:firstLine="709"/>
        <w:rPr>
          <w:rFonts w:cs="Arial"/>
          <w:w w:val="105"/>
          <w:kern w:val="1"/>
          <w:lang w:eastAsia="ar-SA"/>
        </w:rPr>
      </w:pPr>
      <w:r w:rsidRPr="007517B9">
        <w:rPr>
          <w:rFonts w:cs="Arial"/>
          <w:w w:val="105"/>
          <w:kern w:val="1"/>
          <w:lang w:eastAsia="ar-SA"/>
        </w:rPr>
        <w:t xml:space="preserve">Озера принадлежат к пойменному типу. О происхождении озер говорят их форма, местоположение и другие морфометрические характеристики. По данным паспортизации озера имеют площадь зеркала меньше </w:t>
      </w:r>
      <w:smartTag w:uri="urn:schemas-microsoft-com:office:smarttags" w:element="metricconverter">
        <w:smartTagPr>
          <w:attr w:name="ProductID" w:val="5 га"/>
        </w:smartTagPr>
        <w:r w:rsidRPr="007517B9">
          <w:rPr>
            <w:rFonts w:cs="Arial"/>
            <w:w w:val="105"/>
            <w:kern w:val="1"/>
            <w:lang w:eastAsia="ar-SA"/>
          </w:rPr>
          <w:t>5 га</w:t>
        </w:r>
      </w:smartTag>
      <w:r w:rsidRPr="007517B9">
        <w:rPr>
          <w:rFonts w:cs="Arial"/>
          <w:w w:val="105"/>
          <w:kern w:val="1"/>
          <w:lang w:eastAsia="ar-SA"/>
        </w:rPr>
        <w:t>. Глубины озер небольшие и зависят от места расположения водоемов в пойме.</w:t>
      </w:r>
    </w:p>
    <w:p w:rsidR="007517B9" w:rsidRPr="007517B9" w:rsidRDefault="007517B9" w:rsidP="007517B9">
      <w:pPr>
        <w:tabs>
          <w:tab w:val="left" w:pos="7128"/>
        </w:tabs>
        <w:suppressAutoHyphens/>
        <w:ind w:firstLine="709"/>
        <w:rPr>
          <w:rFonts w:cs="Arial"/>
          <w:w w:val="105"/>
          <w:kern w:val="1"/>
          <w:lang w:eastAsia="ar-SA"/>
        </w:rPr>
      </w:pPr>
      <w:r w:rsidRPr="007517B9">
        <w:rPr>
          <w:rFonts w:cs="Arial"/>
          <w:w w:val="105"/>
          <w:kern w:val="1"/>
          <w:lang w:eastAsia="ar-SA"/>
        </w:rPr>
        <w:lastRenderedPageBreak/>
        <w:t>Основное питание главной реки района - р. Дона – в период формирования минимального стока осуществляется следующими водоносными горизонтами: мергельно-меловым сенона, сеноман-альбским (справа), водами комплексного флювиогляциально-неогенового горизонта (слева). Минимальный сток р. Дона изучен достаточно хорошо. Средние и вероятностные величины минимальных расходов воды в р. Дон в зимний период значительно меньше, чем в летнюю межень.</w:t>
      </w:r>
    </w:p>
    <w:p w:rsidR="007517B9" w:rsidRPr="007517B9" w:rsidRDefault="007517B9" w:rsidP="007517B9">
      <w:pPr>
        <w:tabs>
          <w:tab w:val="left" w:pos="7128"/>
        </w:tabs>
        <w:suppressAutoHyphens/>
        <w:ind w:firstLine="709"/>
        <w:rPr>
          <w:rFonts w:cs="Arial"/>
          <w:w w:val="105"/>
          <w:kern w:val="1"/>
          <w:lang w:eastAsia="ar-SA"/>
        </w:rPr>
      </w:pPr>
      <w:r w:rsidRPr="007517B9">
        <w:rPr>
          <w:rFonts w:cs="Arial"/>
          <w:w w:val="105"/>
          <w:kern w:val="1"/>
          <w:lang w:eastAsia="ar-SA"/>
        </w:rPr>
        <w:t>Дон на территории поселения подвергаются значительному пересыханию и перемерзанию, что обусловлено наблюдающимся в период межени истощением запасов грунтовых вод, участвующих в питании рек, и явлением промерзания верхних маломощных водоносных горизонтов. Площади водосборов, которые в период маловодья не обеспечивают формирования минимального стока, достигают значительных размеров. Таковы площади водосборов сухих балок, не имеющих стока, называемые также площадями нулевого стока (крупные сухие балки) для одной реки, которые гарантируются в любой влажный год (ежегодно), составляют 200 км</w:t>
      </w:r>
      <w:r w:rsidRPr="007517B9">
        <w:rPr>
          <w:rFonts w:cs="Arial"/>
          <w:w w:val="105"/>
          <w:kern w:val="1"/>
          <w:vertAlign w:val="superscript"/>
          <w:lang w:eastAsia="ar-SA"/>
        </w:rPr>
        <w:t>2</w:t>
      </w:r>
      <w:r w:rsidRPr="007517B9">
        <w:rPr>
          <w:rFonts w:cs="Arial"/>
          <w:w w:val="105"/>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Кроме того, сделана попытка определить объемы весеннего и летне - осеннего стока, который может быть направлен на орошение. Исследования показывают, что в первом приближении в среднем коэффициент зарегулирования поверхностного стока можно принять равным 0,25. Тогда в средний по водности год на орошение может быть направлено 0,0262 км</w:t>
      </w:r>
      <w:r w:rsidRPr="007517B9">
        <w:rPr>
          <w:rFonts w:cs="Arial"/>
          <w:kern w:val="1"/>
          <w:vertAlign w:val="superscript"/>
          <w:lang w:eastAsia="ar-SA"/>
        </w:rPr>
        <w:t>3</w:t>
      </w:r>
      <w:r w:rsidRPr="007517B9">
        <w:rPr>
          <w:rFonts w:cs="Arial"/>
          <w:kern w:val="1"/>
          <w:lang w:eastAsia="ar-SA"/>
        </w:rPr>
        <w:t xml:space="preserve"> весеннего стока, а в период лета - осени из живого тока рек при коэффициенте водозабора 0,25 может быть изъято для хозяйственных нужд 0,0059 мм</w:t>
      </w:r>
      <w:r w:rsidRPr="007517B9">
        <w:rPr>
          <w:rFonts w:cs="Arial"/>
          <w:kern w:val="1"/>
          <w:vertAlign w:val="superscript"/>
          <w:lang w:eastAsia="ar-SA"/>
        </w:rPr>
        <w:t>3</w:t>
      </w:r>
      <w:r w:rsidRPr="007517B9">
        <w:rPr>
          <w:rFonts w:cs="Arial"/>
          <w:kern w:val="1"/>
          <w:lang w:eastAsia="ar-SA"/>
        </w:rPr>
        <w:t xml:space="preserve"> воды. Понятию, что забор этой воды возможен лишь там, где зачастую нет особой необходимости в поливе. Целесообразнее же регулировать весенний сток различными широко известными методами, высокий экономический эффект, от применения которых подтвержден опытом многовековой народной практики. Это лиманное орошение, прудовое и водохранилищное магазинирование талых вод.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Пруды Залуженского сельского поселения являются малыми. Они имеют длину до </w:t>
      </w:r>
      <w:smartTag w:uri="urn:schemas-microsoft-com:office:smarttags" w:element="metricconverter">
        <w:smartTagPr>
          <w:attr w:name="ProductID" w:val="300 м"/>
        </w:smartTagPr>
        <w:r w:rsidRPr="007517B9">
          <w:rPr>
            <w:rFonts w:cs="Arial"/>
            <w:kern w:val="1"/>
            <w:lang w:eastAsia="ar-SA"/>
          </w:rPr>
          <w:t>300 м</w:t>
        </w:r>
      </w:smartTag>
      <w:r w:rsidRPr="007517B9">
        <w:rPr>
          <w:rFonts w:cs="Arial"/>
          <w:kern w:val="1"/>
          <w:lang w:eastAsia="ar-SA"/>
        </w:rPr>
        <w:t xml:space="preserve">, а ширину - до </w:t>
      </w:r>
      <w:smartTag w:uri="urn:schemas-microsoft-com:office:smarttags" w:element="metricconverter">
        <w:smartTagPr>
          <w:attr w:name="ProductID" w:val="100 м"/>
        </w:smartTagPr>
        <w:r w:rsidRPr="007517B9">
          <w:rPr>
            <w:rFonts w:cs="Arial"/>
            <w:kern w:val="1"/>
            <w:lang w:eastAsia="ar-SA"/>
          </w:rPr>
          <w:t>100 м</w:t>
        </w:r>
      </w:smartTag>
      <w:r w:rsidRPr="007517B9">
        <w:rPr>
          <w:rFonts w:cs="Arial"/>
          <w:kern w:val="1"/>
          <w:lang w:eastAsia="ar-SA"/>
        </w:rPr>
        <w:t xml:space="preserve">. Средняя глубина для прудов сельского поселения - от 0,1 до </w:t>
      </w:r>
      <w:smartTag w:uri="urn:schemas-microsoft-com:office:smarttags" w:element="metricconverter">
        <w:smartTagPr>
          <w:attr w:name="ProductID" w:val="1,0 м"/>
        </w:smartTagPr>
        <w:r w:rsidRPr="007517B9">
          <w:rPr>
            <w:rFonts w:cs="Arial"/>
            <w:kern w:val="1"/>
            <w:lang w:eastAsia="ar-SA"/>
          </w:rPr>
          <w:t>1,0 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Хотя, в общем, прудовое хозяйство находится в удовлетворительном состоянии, однако пруды запущены. Облесенных прудов почти нет, имеются залуженные полосы. В результате этого водоемы, даже хорошие, быстро засоряются, заиляются, зарастают и выходят из строя раньше срока. </w:t>
      </w:r>
    </w:p>
    <w:p w:rsidR="007517B9" w:rsidRPr="007517B9" w:rsidRDefault="007517B9" w:rsidP="007517B9">
      <w:pPr>
        <w:suppressAutoHyphens/>
        <w:ind w:firstLine="709"/>
        <w:rPr>
          <w:rFonts w:cs="Arial"/>
          <w:kern w:val="1"/>
          <w:lang w:eastAsia="ar-SA"/>
        </w:rPr>
      </w:pPr>
      <w:r w:rsidRPr="007517B9">
        <w:rPr>
          <w:rFonts w:cs="Arial"/>
          <w:kern w:val="1"/>
          <w:lang w:eastAsia="ar-SA"/>
        </w:rPr>
        <w:t>Плотины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окот, который еще больше разрушает их.</w:t>
      </w:r>
    </w:p>
    <w:p w:rsidR="007517B9" w:rsidRPr="007517B9" w:rsidRDefault="007517B9" w:rsidP="007517B9">
      <w:pPr>
        <w:tabs>
          <w:tab w:val="left" w:pos="7128"/>
        </w:tabs>
        <w:suppressAutoHyphens/>
        <w:ind w:firstLine="709"/>
        <w:rPr>
          <w:rFonts w:cs="Arial"/>
          <w:kern w:val="1"/>
          <w:lang w:eastAsia="ar-SA"/>
        </w:rPr>
      </w:pPr>
      <w:r w:rsidRPr="007517B9">
        <w:rPr>
          <w:rFonts w:cs="Arial"/>
          <w:kern w:val="1"/>
          <w:lang w:eastAsia="ar-SA"/>
        </w:rPr>
        <w:t>Но самый главный недостаток заключается в том, что пруды не держат воду:</w:t>
      </w:r>
      <w:r w:rsidRPr="007517B9">
        <w:rPr>
          <w:rFonts w:cs="Arial"/>
          <w:w w:val="105"/>
          <w:kern w:val="1"/>
          <w:vertAlign w:val="superscript"/>
          <w:lang w:eastAsia="ar-SA"/>
        </w:rPr>
        <w:t xml:space="preserve"> </w:t>
      </w:r>
      <w:r w:rsidRPr="007517B9">
        <w:rPr>
          <w:rFonts w:cs="Arial"/>
          <w:kern w:val="1"/>
          <w:lang w:eastAsia="ar-SA"/>
        </w:rPr>
        <w:t xml:space="preserve">они только весной бывают полными, а все лето остаются сухими, так как вода уходит через 1 — 2 месяца на фильтрацию чаши. </w:t>
      </w:r>
    </w:p>
    <w:p w:rsidR="007517B9" w:rsidRPr="007517B9" w:rsidRDefault="007517B9" w:rsidP="007517B9">
      <w:pPr>
        <w:suppressAutoHyphens/>
        <w:ind w:firstLine="709"/>
        <w:rPr>
          <w:rFonts w:cs="Arial"/>
          <w:kern w:val="1"/>
          <w:lang w:eastAsia="ar-SA"/>
        </w:rPr>
      </w:pPr>
      <w:r w:rsidRPr="007517B9">
        <w:rPr>
          <w:rFonts w:cs="Arial"/>
          <w:kern w:val="1"/>
          <w:lang w:eastAsia="ar-SA"/>
        </w:rPr>
        <w:t>Потери воды объясняются, прежде всего, неудовлетворительными геологическими и гидрогеологическими условиями района: грунты, из которых сложены суходолы, балки, овраги, в большинстве сильно фильтруют.</w:t>
      </w:r>
    </w:p>
    <w:p w:rsidR="007517B9" w:rsidRPr="007517B9" w:rsidRDefault="007517B9" w:rsidP="007517B9">
      <w:pPr>
        <w:suppressAutoHyphens/>
        <w:ind w:firstLine="709"/>
        <w:rPr>
          <w:rFonts w:cs="Arial"/>
          <w:kern w:val="1"/>
          <w:lang w:eastAsia="ar-SA"/>
        </w:rPr>
      </w:pPr>
      <w:r w:rsidRPr="007517B9">
        <w:rPr>
          <w:rFonts w:cs="Arial"/>
          <w:iCs/>
          <w:kern w:val="1"/>
          <w:lang w:eastAsia="ar-SA"/>
        </w:rPr>
        <w:t xml:space="preserve">Подземные воды. </w:t>
      </w:r>
      <w:r w:rsidRPr="007517B9">
        <w:rPr>
          <w:rFonts w:cs="Arial"/>
          <w:kern w:val="1"/>
          <w:lang w:eastAsia="ar-SA"/>
        </w:rPr>
        <w:t>В Залуженском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1. Воды докембрийских пород залегают в трещиноватой толще (до </w:t>
      </w:r>
      <w:smartTag w:uri="urn:schemas-microsoft-com:office:smarttags" w:element="metricconverter">
        <w:smartTagPr>
          <w:attr w:name="ProductID" w:val="3,0 м"/>
        </w:smartTagPr>
        <w:r w:rsidRPr="007517B9">
          <w:rPr>
            <w:rFonts w:eastAsia="Arial Unicode MS" w:cs="Arial"/>
            <w:kern w:val="1"/>
            <w:lang w:eastAsia="ar-SA"/>
          </w:rPr>
          <w:t>3,0 м</w:t>
        </w:r>
      </w:smartTag>
      <w:r w:rsidRPr="007517B9">
        <w:rPr>
          <w:rFonts w:eastAsia="Arial Unicode MS" w:cs="Arial"/>
          <w:kern w:val="1"/>
          <w:lang w:eastAsia="ar-SA"/>
        </w:rPr>
        <w:t>) коры выветривания, являющейся слабоводообильной (удельные дебиты – 0,011 л/с), местами безводной.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lastRenderedPageBreak/>
        <w:t xml:space="preserve">2. Воды девонских отложений, циркулирующие по порам и трещинам ястребовских песчаников и старооскольских известняков, имеют повсеместное распространение. Водоносная толща (около </w:t>
      </w:r>
      <w:smartTag w:uri="urn:schemas-microsoft-com:office:smarttags" w:element="metricconverter">
        <w:smartTagPr>
          <w:attr w:name="ProductID" w:val="3 м"/>
        </w:smartTagPr>
        <w:r w:rsidRPr="007517B9">
          <w:rPr>
            <w:rFonts w:eastAsia="Arial Unicode MS" w:cs="Arial"/>
            <w:kern w:val="1"/>
            <w:lang w:eastAsia="ar-SA"/>
          </w:rPr>
          <w:t>3 м</w:t>
        </w:r>
      </w:smartTag>
      <w:r w:rsidRPr="007517B9">
        <w:rPr>
          <w:rFonts w:eastAsia="Arial Unicode MS" w:cs="Arial"/>
          <w:kern w:val="1"/>
          <w:lang w:eastAsia="ar-SA"/>
        </w:rPr>
        <w:t>) подстилается водоупорными старооскольскими глинами и перекрывается пачкой глин щигровского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3. В меловой толще выделяются два водоносных горизонта: нижний (апт-альб-сеноманский) и верхний (туроян-коньяк-сантонский), вскрытые по правобережью Дона скважинами, источниками и колодцами. Для нижнего единого мощного (от 3 до </w:t>
      </w:r>
      <w:smartTag w:uri="urn:schemas-microsoft-com:office:smarttags" w:element="metricconverter">
        <w:smartTagPr>
          <w:attr w:name="ProductID" w:val="30 м"/>
        </w:smartTagPr>
        <w:r w:rsidRPr="007517B9">
          <w:rPr>
            <w:rFonts w:eastAsia="Arial Unicode MS" w:cs="Arial"/>
            <w:kern w:val="1"/>
            <w:lang w:eastAsia="ar-SA"/>
          </w:rPr>
          <w:t>30 м</w:t>
        </w:r>
      </w:smartTag>
      <w:r w:rsidRPr="007517B9">
        <w:rPr>
          <w:rFonts w:eastAsia="Arial Unicode MS" w:cs="Arial"/>
          <w:kern w:val="1"/>
          <w:lang w:eastAsia="ar-SA"/>
        </w:rPr>
        <w:t xml:space="preserve">) водоносного горизонта водоупором являются девонские глины. Зеркало вод залегает на глубине </w:t>
      </w:r>
      <w:smartTag w:uri="urn:schemas-microsoft-com:office:smarttags" w:element="metricconverter">
        <w:smartTagPr>
          <w:attr w:name="ProductID" w:val="92 м"/>
        </w:smartTagPr>
        <w:r w:rsidRPr="007517B9">
          <w:rPr>
            <w:rFonts w:eastAsia="Arial Unicode MS" w:cs="Arial"/>
            <w:kern w:val="1"/>
            <w:lang w:eastAsia="ar-SA"/>
          </w:rPr>
          <w:t>92 м</w:t>
        </w:r>
      </w:smartTag>
      <w:r w:rsidRPr="007517B9">
        <w:rPr>
          <w:rFonts w:eastAsia="Arial Unicode MS" w:cs="Arial"/>
          <w:kern w:val="1"/>
          <w:lang w:eastAsia="ar-SA"/>
        </w:rPr>
        <w:t xml:space="preserve"> и понижается в сторону Дона и его притоков, удельный дебит составляет 0,2 — 3,2 л/с. По химическому составу устанавливаются две гидрохимические зоны (гидрокарбонатная,и сульфатно-гидрокарбонатная магниево-кальциевые) с разной минерализацией.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Воды верхнего водоносного горизонта циркулируют в трещинах и пустотах карстующейся трещиноватой мергелисто-меловатой толщи. Мощность водоносного горизонта составляет 0-</w:t>
      </w:r>
      <w:smartTag w:uri="urn:schemas-microsoft-com:office:smarttags" w:element="metricconverter">
        <w:smartTagPr>
          <w:attr w:name="ProductID" w:val="50 м"/>
        </w:smartTagPr>
        <w:r w:rsidRPr="007517B9">
          <w:rPr>
            <w:rFonts w:eastAsia="Arial Unicode MS" w:cs="Arial"/>
            <w:kern w:val="1"/>
            <w:lang w:eastAsia="ar-SA"/>
          </w:rPr>
          <w:t>50 м</w:t>
        </w:r>
      </w:smartTag>
      <w:r w:rsidRPr="007517B9">
        <w:rPr>
          <w:rFonts w:eastAsia="Arial Unicode MS" w:cs="Arial"/>
          <w:kern w:val="1"/>
          <w:lang w:eastAsia="ar-SA"/>
        </w:rPr>
        <w:t xml:space="preserve">. Глубина залегания зеркала вод растет от р. Дон в сторону водораздела, достигая </w:t>
      </w:r>
      <w:smartTag w:uri="urn:schemas-microsoft-com:office:smarttags" w:element="metricconverter">
        <w:smartTagPr>
          <w:attr w:name="ProductID" w:val="60 метров"/>
        </w:smartTagPr>
        <w:r w:rsidRPr="007517B9">
          <w:rPr>
            <w:rFonts w:eastAsia="Arial Unicode MS" w:cs="Arial"/>
            <w:kern w:val="1"/>
            <w:lang w:eastAsia="ar-SA"/>
          </w:rPr>
          <w:t>60 метров</w:t>
        </w:r>
      </w:smartTag>
      <w:r w:rsidRPr="007517B9">
        <w:rPr>
          <w:rFonts w:eastAsia="Arial Unicode MS" w:cs="Arial"/>
          <w:kern w:val="1"/>
          <w:lang w:eastAsia="ar-SA"/>
        </w:rPr>
        <w:t>. Удельный их дебит составляет 1,0-1,5 л/с. Воды представлены гидрокарбонатным кальциевым и гидрокарбонатным кальциево-натриевым типами с минерализацией от 0,5 до 0,8 г/л. Источник питания меловых вод – атмосферные осадки. Область питания располагается в местах выходов меловых пород на дневную поверхность. Разгрузка вод осуществляется за счет многочисленных источников на склонах долины Дона.</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4. Воды палеогеновых отложений имеют глубину залегания зеркала от 0 до </w:t>
      </w:r>
      <w:smartTag w:uri="urn:schemas-microsoft-com:office:smarttags" w:element="metricconverter">
        <w:smartTagPr>
          <w:attr w:name="ProductID" w:val="20 метров"/>
        </w:smartTagPr>
        <w:r w:rsidRPr="007517B9">
          <w:rPr>
            <w:rFonts w:eastAsia="Arial Unicode MS" w:cs="Arial"/>
            <w:kern w:val="1"/>
            <w:lang w:eastAsia="ar-SA"/>
          </w:rPr>
          <w:t>20 метров</w:t>
        </w:r>
      </w:smartTag>
      <w:r w:rsidRPr="007517B9">
        <w:rPr>
          <w:rFonts w:eastAsia="Arial Unicode MS" w:cs="Arial"/>
          <w:kern w:val="1"/>
          <w:lang w:eastAsia="ar-SA"/>
        </w:rPr>
        <w:t>, возрастающую в сторону водоразделов. Дебиты вод не превышают 0,1 л/с, что обусловлено значительной дренированностью водоносного горизонта и пестротой литологического состава харьковских и полтавских слоев. Их водоупором служат киевские, местами меловые или девонские глины. В гидрохимическом отношении воды являются пресными и в основном гидрокарбонатно-хлоридными. Их питание осуществляется атмосферными осадками и поверхностными водами в период весеннего снеготаяния.</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1.3.6. Полезные ископаемые.</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На территории Залуженского сельского поселения имеются месторождения полезных ископаемых, а также их проявлений.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1. Откосинское месторождение мела, расположенное в </w:t>
      </w:r>
      <w:smartTag w:uri="urn:schemas-microsoft-com:office:smarttags" w:element="metricconverter">
        <w:smartTagPr>
          <w:attr w:name="ProductID" w:val="3 км"/>
        </w:smartTagPr>
        <w:r w:rsidRPr="007517B9">
          <w:rPr>
            <w:rFonts w:eastAsia="Arial Unicode MS" w:cs="Arial"/>
            <w:kern w:val="1"/>
            <w:lang w:eastAsia="ar-SA"/>
          </w:rPr>
          <w:t>3 км</w:t>
        </w:r>
      </w:smartTag>
      <w:r w:rsidRPr="007517B9">
        <w:rPr>
          <w:rFonts w:eastAsia="Arial Unicode MS" w:cs="Arial"/>
          <w:kern w:val="1"/>
          <w:lang w:eastAsia="ar-SA"/>
        </w:rPr>
        <w:t xml:space="preserve"> к юго-западу от г. Лиски, в </w:t>
      </w:r>
      <w:smartTag w:uri="urn:schemas-microsoft-com:office:smarttags" w:element="metricconverter">
        <w:smartTagPr>
          <w:attr w:name="ProductID" w:val="300 м"/>
        </w:smartTagPr>
        <w:r w:rsidRPr="007517B9">
          <w:rPr>
            <w:rFonts w:eastAsia="Arial Unicode MS" w:cs="Arial"/>
            <w:kern w:val="1"/>
            <w:lang w:eastAsia="ar-SA"/>
          </w:rPr>
          <w:t>300 м</w:t>
        </w:r>
      </w:smartTag>
      <w:r w:rsidRPr="007517B9">
        <w:rPr>
          <w:rFonts w:eastAsia="Arial Unicode MS" w:cs="Arial"/>
          <w:kern w:val="1"/>
          <w:lang w:eastAsia="ar-SA"/>
        </w:rPr>
        <w:t xml:space="preserve"> юго-восточнее от железнодорожной станции (Протокол ТКЗ № 20 от 18.11.1986 г.). Месторождение эксплуатируется ОАО «Откосинский меловой карьер».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2. Участок Вязники суглинки, глины кирпичные, мел, расположенный в </w:t>
      </w:r>
      <w:smartTag w:uri="urn:schemas-microsoft-com:office:smarttags" w:element="metricconverter">
        <w:smartTagPr>
          <w:attr w:name="ProductID" w:val="4 км"/>
        </w:smartTagPr>
        <w:r w:rsidRPr="007517B9">
          <w:rPr>
            <w:rFonts w:eastAsia="Arial Unicode MS" w:cs="Arial"/>
            <w:kern w:val="1"/>
            <w:lang w:eastAsia="ar-SA"/>
          </w:rPr>
          <w:t>4 км</w:t>
        </w:r>
      </w:smartTag>
      <w:r w:rsidRPr="007517B9">
        <w:rPr>
          <w:rFonts w:eastAsia="Arial Unicode MS" w:cs="Arial"/>
          <w:kern w:val="1"/>
          <w:lang w:eastAsia="ar-SA"/>
        </w:rPr>
        <w:t xml:space="preserve"> к юго-западу от г. Лиски, в </w:t>
      </w:r>
      <w:smartTag w:uri="urn:schemas-microsoft-com:office:smarttags" w:element="metricconverter">
        <w:smartTagPr>
          <w:attr w:name="ProductID" w:val="2,5 км"/>
        </w:smartTagPr>
        <w:r w:rsidRPr="007517B9">
          <w:rPr>
            <w:rFonts w:eastAsia="Arial Unicode MS" w:cs="Arial"/>
            <w:kern w:val="1"/>
            <w:lang w:eastAsia="ar-SA"/>
          </w:rPr>
          <w:t>2,5 км</w:t>
        </w:r>
      </w:smartTag>
      <w:r w:rsidRPr="007517B9">
        <w:rPr>
          <w:rFonts w:eastAsia="Arial Unicode MS" w:cs="Arial"/>
          <w:kern w:val="1"/>
          <w:lang w:eastAsia="ar-SA"/>
        </w:rPr>
        <w:t xml:space="preserve"> к юго-востоку от пос. Вязники (Заключение ЭКЗ ЭЗ №15 ОТ 02.08.2008 г.). Месторождение эксплуатируется ОАО «Алексеевский мел».</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3. Нижнелискинское месторождение строительных песков, расположенное на 1278 - </w:t>
      </w:r>
      <w:smartTag w:uri="urn:schemas-microsoft-com:office:smarttags" w:element="metricconverter">
        <w:smartTagPr>
          <w:attr w:name="ProductID" w:val="1278,5 км"/>
        </w:smartTagPr>
        <w:r w:rsidRPr="007517B9">
          <w:rPr>
            <w:rFonts w:eastAsia="Arial Unicode MS" w:cs="Arial"/>
            <w:kern w:val="1"/>
            <w:lang w:eastAsia="ar-SA"/>
          </w:rPr>
          <w:t>1278,5 км</w:t>
        </w:r>
      </w:smartTag>
      <w:r w:rsidRPr="007517B9">
        <w:rPr>
          <w:rFonts w:eastAsia="Arial Unicode MS" w:cs="Arial"/>
          <w:kern w:val="1"/>
          <w:lang w:eastAsia="ar-SA"/>
        </w:rPr>
        <w:t xml:space="preserve"> суходонного хода в русле р. Дон. (Протокол технического совещания при начальнике службы портов Волго-Донского пароходства от 25.03.1991 г.).</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4. Месторождение строительных песков Песковатка, расположенное на 1273 - </w:t>
      </w:r>
      <w:smartTag w:uri="urn:schemas-microsoft-com:office:smarttags" w:element="metricconverter">
        <w:smartTagPr>
          <w:attr w:name="ProductID" w:val="1276 км"/>
        </w:smartTagPr>
        <w:r w:rsidRPr="007517B9">
          <w:rPr>
            <w:rFonts w:eastAsia="Arial Unicode MS" w:cs="Arial"/>
            <w:kern w:val="1"/>
            <w:lang w:eastAsia="ar-SA"/>
          </w:rPr>
          <w:t>1276 км</w:t>
        </w:r>
      </w:smartTag>
      <w:r w:rsidRPr="007517B9">
        <w:rPr>
          <w:rFonts w:eastAsia="Arial Unicode MS" w:cs="Arial"/>
          <w:kern w:val="1"/>
          <w:lang w:eastAsia="ar-SA"/>
        </w:rPr>
        <w:t xml:space="preserve"> суходонного хода в русле р. Дон. (Протокол технического совещания при начальнике службы портов Волго-Донского пароходства от 25.03.1991 г.). Месторождение эксплуатируется ОАО «Лискинский порт».</w:t>
      </w:r>
    </w:p>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lastRenderedPageBreak/>
        <w:t>1.4.1. Существующая планировочная структура сельского поселения, система планировочных ограничений.</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Залуженское сельское поселение расположено к югу от районного центра г. Лиски. Поселение расположено на правом берегу реки Дон, река протекает по северной границе сельского поселения.</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Характерной чертой сельского поселения является наличие реки, озер и прудов, что делает данную территорию привлекательной для отдыха населения.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В северной и северо-западной части сельского поселения проходит участок юго-восточной железной дороги «Воронеж – Ростов» с ответвлением на г. Острогожск, который соединяет сельское поселение с городами Лиски, Россошь и Острогожск. К востоку от х. Никольский расположен Никольский поисково-оценочный участок для строительства водозабора для г. Лиски.</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На территории Залуженского сельского поселения расположено пять кладбищ.</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Административным центром сельского поселения является село Залужное, которое расположено к югу, на расстоянии </w:t>
      </w:r>
      <w:smartTag w:uri="urn:schemas-microsoft-com:office:smarttags" w:element="metricconverter">
        <w:smartTagPr>
          <w:attr w:name="ProductID" w:val="3 км"/>
        </w:smartTagPr>
        <w:r w:rsidRPr="007517B9">
          <w:rPr>
            <w:rFonts w:cs="Arial"/>
            <w:kern w:val="1"/>
            <w:lang w:eastAsia="ar-SA"/>
          </w:rPr>
          <w:t>3 км</w:t>
        </w:r>
      </w:smartTag>
      <w:r w:rsidRPr="007517B9">
        <w:rPr>
          <w:rFonts w:cs="Arial"/>
          <w:kern w:val="1"/>
          <w:lang w:eastAsia="ar-SA"/>
        </w:rPr>
        <w:t xml:space="preserve"> от районного центра. Село состоит из двух участков. Насчитывает 730 домов с населением 2002 человек. Общая площадь населенного пункта составляет </w:t>
      </w:r>
      <w:smartTag w:uri="urn:schemas-microsoft-com:office:smarttags" w:element="metricconverter">
        <w:smartTagPr>
          <w:attr w:name="ProductID" w:val="155,57 га"/>
        </w:smartTagPr>
        <w:r w:rsidRPr="007517B9">
          <w:rPr>
            <w:rFonts w:cs="Arial"/>
            <w:kern w:val="1"/>
            <w:lang w:eastAsia="ar-SA"/>
          </w:rPr>
          <w:t>155,57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Участок № 1. Планировочная структура села определилась такими факторами как: рельеф местности, направление главной улицы в сочетании с окружающим природным ландшафтом. К западу и северо-западу от населенного пункта имеются заболоченные участки, к северу – леса, к востоку – сады, к югу – участок промзоны. </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Уличная сеть регулярная и представлена улицами с двухсторонней застройкой. Застройка представлена индивидуальными жилыми домами. Каждый дом имеет приусадебный участок с садом, огородом и местом для постройки помещений для скота, гаража. </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В селе имеются две общественные зоны, которые расположены в северной и южной частях. В северной части села общественная зона включает в себя здание администрации, АТС, отделение почты, филиал Сбербанка и магазины. В южной части села в границах улиц Школьная, Коломыцева и 30 лет Победы расположено здание школы, Лесничества и ветеринарной станции.</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Связь с районным центром осуществляется по асфальтированной дороге местного значения. Связь села с сельскохозяйственными угодьями осуществляется по грунтовым дорогам, вдоль которых проходят лесные полосы шириной 12 - </w:t>
      </w:r>
      <w:smartTag w:uri="urn:schemas-microsoft-com:office:smarttags" w:element="metricconverter">
        <w:smartTagPr>
          <w:attr w:name="ProductID" w:val="14 м"/>
        </w:smartTagPr>
        <w:r w:rsidRPr="007517B9">
          <w:rPr>
            <w:rFonts w:cs="Arial"/>
            <w:kern w:val="1"/>
            <w:lang w:eastAsia="ar-SA"/>
          </w:rPr>
          <w:t>14 м</w:t>
        </w:r>
      </w:smartTag>
      <w:r w:rsidRPr="007517B9">
        <w:rPr>
          <w:rFonts w:cs="Arial"/>
          <w:kern w:val="1"/>
          <w:lang w:eastAsia="ar-SA"/>
        </w:rPr>
        <w:t>.</w:t>
      </w:r>
    </w:p>
    <w:p w:rsidR="007517B9" w:rsidRPr="007517B9" w:rsidRDefault="007517B9" w:rsidP="007517B9">
      <w:pPr>
        <w:keepNext/>
        <w:tabs>
          <w:tab w:val="left" w:pos="824"/>
        </w:tabs>
        <w:suppressAutoHyphens/>
        <w:ind w:firstLine="709"/>
        <w:rPr>
          <w:rFonts w:cs="Arial"/>
          <w:bCs/>
          <w:kern w:val="1"/>
          <w:lang w:eastAsia="ar-SA"/>
        </w:rPr>
      </w:pPr>
      <w:r w:rsidRPr="007517B9">
        <w:rPr>
          <w:rFonts w:cs="Arial"/>
          <w:bCs/>
          <w:kern w:val="1"/>
          <w:lang w:eastAsia="ar-SA"/>
        </w:rPr>
        <w:t xml:space="preserve">На территории с. Залужное имеются два кладбища, расположенные в центральной и юго-западной части населенного пункта. Главной достопримечательностью села является Троицкий Храм, расположенный в юго-западной части села, рядом с кладбищем. </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составляет </w:t>
      </w:r>
      <w:smartTag w:uri="urn:schemas-microsoft-com:office:smarttags" w:element="metricconverter">
        <w:smartTagPr>
          <w:attr w:name="ProductID" w:val="182 га"/>
        </w:smartTagPr>
        <w:r w:rsidRPr="007517B9">
          <w:rPr>
            <w:rFonts w:cs="Arial"/>
            <w:kern w:val="1"/>
            <w:lang w:eastAsia="ar-SA"/>
          </w:rPr>
          <w:t>182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Участок № 2 расположен к северо-востоку от Участка № 1. Площадь участка составляет </w:t>
      </w:r>
      <w:smartTag w:uri="urn:schemas-microsoft-com:office:smarttags" w:element="metricconverter">
        <w:smartTagPr>
          <w:attr w:name="ProductID" w:val="5,19 га"/>
        </w:smartTagPr>
        <w:r w:rsidRPr="007517B9">
          <w:rPr>
            <w:rFonts w:cs="Arial"/>
            <w:kern w:val="1"/>
            <w:lang w:eastAsia="ar-SA"/>
          </w:rPr>
          <w:t>5,19 га</w:t>
        </w:r>
      </w:smartTag>
      <w:r w:rsidRPr="007517B9">
        <w:rPr>
          <w:rFonts w:cs="Arial"/>
          <w:kern w:val="1"/>
          <w:lang w:eastAsia="ar-SA"/>
        </w:rPr>
        <w:t>. На территории участка никаких строений не имеется.</w:t>
      </w:r>
    </w:p>
    <w:p w:rsidR="007517B9" w:rsidRPr="007517B9" w:rsidRDefault="007517B9" w:rsidP="007517B9">
      <w:pPr>
        <w:tabs>
          <w:tab w:val="left" w:pos="824"/>
        </w:tabs>
        <w:suppressAutoHyphens/>
        <w:ind w:firstLine="709"/>
        <w:rPr>
          <w:rFonts w:cs="Arial"/>
          <w:iCs/>
          <w:kern w:val="1"/>
          <w:lang w:eastAsia="ar-SA"/>
        </w:rPr>
      </w:pPr>
    </w:p>
    <w:p w:rsidR="007517B9" w:rsidRPr="007517B9" w:rsidRDefault="007517B9" w:rsidP="007517B9">
      <w:pPr>
        <w:tabs>
          <w:tab w:val="left" w:pos="824"/>
        </w:tabs>
        <w:suppressAutoHyphens/>
        <w:ind w:firstLine="709"/>
        <w:rPr>
          <w:rFonts w:cs="Arial"/>
          <w:kern w:val="1"/>
          <w:lang w:eastAsia="ar-SA"/>
        </w:rPr>
      </w:pPr>
      <w:r w:rsidRPr="007517B9">
        <w:rPr>
          <w:rFonts w:cs="Arial"/>
          <w:iCs/>
          <w:kern w:val="1"/>
          <w:lang w:eastAsia="ar-SA"/>
        </w:rPr>
        <w:t xml:space="preserve">Село Лиски </w:t>
      </w:r>
      <w:r w:rsidRPr="007517B9">
        <w:rPr>
          <w:rFonts w:cs="Arial"/>
          <w:kern w:val="1"/>
          <w:lang w:eastAsia="ar-SA"/>
        </w:rPr>
        <w:t xml:space="preserve">расположен к западу на расстоянии </w:t>
      </w:r>
      <w:smartTag w:uri="urn:schemas-microsoft-com:office:smarttags" w:element="metricconverter">
        <w:smartTagPr>
          <w:attr w:name="ProductID" w:val="3 км"/>
        </w:smartTagPr>
        <w:r w:rsidRPr="007517B9">
          <w:rPr>
            <w:rFonts w:cs="Arial"/>
            <w:kern w:val="1"/>
            <w:lang w:eastAsia="ar-SA"/>
          </w:rPr>
          <w:t>3 км</w:t>
        </w:r>
      </w:smartTag>
      <w:r w:rsidRPr="007517B9">
        <w:rPr>
          <w:rFonts w:cs="Arial"/>
          <w:kern w:val="1"/>
          <w:lang w:eastAsia="ar-SA"/>
        </w:rPr>
        <w:t xml:space="preserve"> от центра сельского поселения с. Залужное. Село состоит из шести участков. В селе насчитывается 990 домов с количеством постоянно проживающих 2564 человек. Площадь села составляет </w:t>
      </w:r>
      <w:smartTag w:uri="urn:schemas-microsoft-com:office:smarttags" w:element="metricconverter">
        <w:smartTagPr>
          <w:attr w:name="ProductID" w:val="256,03 га"/>
        </w:smartTagPr>
        <w:r w:rsidRPr="007517B9">
          <w:rPr>
            <w:rFonts w:cs="Arial"/>
            <w:kern w:val="1"/>
            <w:lang w:eastAsia="ar-SA"/>
          </w:rPr>
          <w:t>256,03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Участок № 1 расположен к востоку от железной дороги и представляет собой территорию, вытянутую с северо-востока на юго-запад. </w:t>
      </w:r>
    </w:p>
    <w:p w:rsidR="007517B9" w:rsidRPr="007517B9" w:rsidRDefault="007517B9" w:rsidP="007517B9">
      <w:pPr>
        <w:suppressAutoHyphens/>
        <w:ind w:firstLine="709"/>
        <w:rPr>
          <w:rFonts w:cs="Arial"/>
          <w:kern w:val="1"/>
          <w:lang w:eastAsia="ar-SA"/>
        </w:rPr>
      </w:pPr>
      <w:r w:rsidRPr="007517B9">
        <w:rPr>
          <w:rFonts w:cs="Arial"/>
          <w:kern w:val="1"/>
          <w:lang w:eastAsia="ar-SA"/>
        </w:rPr>
        <w:t>С северной и западной сторон планировочными ограничениями является полотно железной дороги, с восточной – заболоченные участки и леса. На территории села имеется много садов.</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lastRenderedPageBreak/>
        <w:t>Основная часть объектов культурно-бытового обслуживания расположены вдоль улицы Советская. Село застроено индивидуальными жилыми усадебными домами.</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На территории участка расположены общеобразовательная школа, Больница, фельдшерско-акушерский пункт, библиотека, клуб, АТС, отделение почты и магазины. </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Связь с другими населенными пунктами осуществляется по асфальтированной дороге местного значения, проходящей через с. Залужное.</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К западу от участка расположены два кладбища: по улицам Мира и Ленина.</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данного участка составляет </w:t>
      </w:r>
      <w:smartTag w:uri="urn:schemas-microsoft-com:office:smarttags" w:element="metricconverter">
        <w:smartTagPr>
          <w:attr w:name="ProductID" w:val="159,86 га"/>
        </w:smartTagPr>
        <w:r w:rsidRPr="007517B9">
          <w:rPr>
            <w:rFonts w:cs="Arial"/>
            <w:kern w:val="1"/>
            <w:lang w:eastAsia="ar-SA"/>
          </w:rPr>
          <w:t>159,86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Участок № 2 расположен к северо-западу от Участка № 1, находится к западу от железной дороги. Застройка расположена вдоль двух улиц Пролетарская и Красных зорь, плотность застройки низкая. В южной части участка расположено кладбище.</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 </w:t>
      </w:r>
      <w:smartTag w:uri="urn:schemas-microsoft-com:office:smarttags" w:element="metricconverter">
        <w:smartTagPr>
          <w:attr w:name="ProductID" w:val="34,85 га"/>
        </w:smartTagPr>
        <w:r w:rsidRPr="007517B9">
          <w:rPr>
            <w:rFonts w:cs="Arial"/>
            <w:kern w:val="1"/>
            <w:lang w:eastAsia="ar-SA"/>
          </w:rPr>
          <w:t>34,85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Участок № 3 расположен к северу от Участка № 1. Жилая застройка является продолжением ул. Пролетарская Участка № 2. Данная территория отделена от других участков села железной дорогой. Площадь участка – </w:t>
      </w:r>
      <w:smartTag w:uri="urn:schemas-microsoft-com:office:smarttags" w:element="metricconverter">
        <w:smartTagPr>
          <w:attr w:name="ProductID" w:val="2,27 га"/>
        </w:smartTagPr>
        <w:r w:rsidRPr="007517B9">
          <w:rPr>
            <w:rFonts w:cs="Arial"/>
            <w:kern w:val="1"/>
            <w:lang w:eastAsia="ar-SA"/>
          </w:rPr>
          <w:t>2,27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Участок № 4 расположен к северу от Участка № 1. Территория так же отделена от других участков железной дорогой. Застройка участка представлена кварталом прямоугольной формы.</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 </w:t>
      </w:r>
      <w:smartTag w:uri="urn:schemas-microsoft-com:office:smarttags" w:element="metricconverter">
        <w:smartTagPr>
          <w:attr w:name="ProductID" w:val="8,94 га"/>
        </w:smartTagPr>
        <w:r w:rsidRPr="007517B9">
          <w:rPr>
            <w:rFonts w:cs="Arial"/>
            <w:kern w:val="1"/>
            <w:lang w:eastAsia="ar-SA"/>
          </w:rPr>
          <w:t>8,94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Участок № 5 расположен к востоку от Участка № 1. Уличная сеть представлена двумя улицами с двухсторонней застройкой. Плотность застройки низкая, есть большое количество свободные участков. На территории населенного пункта расположено много садов.</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 </w:t>
      </w:r>
      <w:smartTag w:uri="urn:schemas-microsoft-com:office:smarttags" w:element="metricconverter">
        <w:smartTagPr>
          <w:attr w:name="ProductID" w:val="37,23 га"/>
        </w:smartTagPr>
        <w:r w:rsidRPr="007517B9">
          <w:rPr>
            <w:rFonts w:cs="Arial"/>
            <w:kern w:val="1"/>
            <w:lang w:eastAsia="ar-SA"/>
          </w:rPr>
          <w:t>37,23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Участок № 6 расположен к востоку от Участка № 1, с восточной стороны граничит с с. Залужное. Застройка представлена индивидуальными домами. В северной части участка расположены сады, а в юго-западной имеется футбольное поле.</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 </w:t>
      </w:r>
      <w:smartTag w:uri="urn:schemas-microsoft-com:office:smarttags" w:element="metricconverter">
        <w:smartTagPr>
          <w:attr w:name="ProductID" w:val="12,97 га"/>
        </w:smartTagPr>
        <w:r w:rsidRPr="007517B9">
          <w:rPr>
            <w:rFonts w:cs="Arial"/>
            <w:kern w:val="1"/>
            <w:lang w:eastAsia="ar-SA"/>
          </w:rPr>
          <w:t>12,97 га</w:t>
        </w:r>
      </w:smartTag>
      <w:r w:rsidRPr="007517B9">
        <w:rPr>
          <w:rFonts w:cs="Arial"/>
          <w:kern w:val="1"/>
          <w:lang w:eastAsia="ar-SA"/>
        </w:rPr>
        <w:t>.</w:t>
      </w:r>
    </w:p>
    <w:p w:rsidR="007517B9" w:rsidRPr="007517B9" w:rsidRDefault="007517B9" w:rsidP="007517B9">
      <w:pPr>
        <w:tabs>
          <w:tab w:val="left" w:pos="824"/>
        </w:tabs>
        <w:suppressAutoHyphens/>
        <w:ind w:firstLine="709"/>
        <w:rPr>
          <w:rFonts w:cs="Arial"/>
          <w:iCs/>
          <w:kern w:val="1"/>
          <w:lang w:eastAsia="ar-SA"/>
        </w:rPr>
      </w:pPr>
    </w:p>
    <w:p w:rsidR="007517B9" w:rsidRPr="007517B9" w:rsidRDefault="007517B9" w:rsidP="007517B9">
      <w:pPr>
        <w:tabs>
          <w:tab w:val="left" w:pos="824"/>
        </w:tabs>
        <w:suppressAutoHyphens/>
        <w:ind w:firstLine="709"/>
        <w:rPr>
          <w:rFonts w:cs="Arial"/>
          <w:kern w:val="1"/>
          <w:lang w:eastAsia="ar-SA"/>
        </w:rPr>
      </w:pPr>
      <w:r w:rsidRPr="007517B9">
        <w:rPr>
          <w:rFonts w:cs="Arial"/>
          <w:iCs/>
          <w:kern w:val="1"/>
          <w:lang w:eastAsia="ar-SA"/>
        </w:rPr>
        <w:t xml:space="preserve">Хутор Никольский </w:t>
      </w:r>
      <w:r w:rsidRPr="007517B9">
        <w:rPr>
          <w:rFonts w:cs="Arial"/>
          <w:kern w:val="1"/>
          <w:lang w:eastAsia="ar-SA"/>
        </w:rPr>
        <w:t xml:space="preserve">расположен к востоку на расстоянии </w:t>
      </w:r>
      <w:smartTag w:uri="urn:schemas-microsoft-com:office:smarttags" w:element="metricconverter">
        <w:smartTagPr>
          <w:attr w:name="ProductID" w:val="4 км"/>
        </w:smartTagPr>
        <w:r w:rsidRPr="007517B9">
          <w:rPr>
            <w:rFonts w:cs="Arial"/>
            <w:kern w:val="1"/>
            <w:lang w:eastAsia="ar-SA"/>
          </w:rPr>
          <w:t>4 км</w:t>
        </w:r>
      </w:smartTag>
      <w:r w:rsidRPr="007517B9">
        <w:rPr>
          <w:rFonts w:cs="Arial"/>
          <w:kern w:val="1"/>
          <w:lang w:eastAsia="ar-SA"/>
        </w:rPr>
        <w:t xml:space="preserve"> от административного центра. В поселке насчитывается 228 домов с количеством постоянно проживающих 601 человек. Территория населенного пункта составляет </w:t>
      </w:r>
      <w:smartTag w:uri="urn:schemas-microsoft-com:office:smarttags" w:element="metricconverter">
        <w:smartTagPr>
          <w:attr w:name="ProductID" w:val="107,27 га"/>
        </w:smartTagPr>
        <w:r w:rsidRPr="007517B9">
          <w:rPr>
            <w:rFonts w:cs="Arial"/>
            <w:kern w:val="1"/>
            <w:lang w:eastAsia="ar-SA"/>
          </w:rPr>
          <w:t>107,27 га</w:t>
        </w:r>
      </w:smartTag>
      <w:r w:rsidRPr="007517B9">
        <w:rPr>
          <w:rFonts w:cs="Arial"/>
          <w:kern w:val="1"/>
          <w:lang w:eastAsia="ar-SA"/>
        </w:rPr>
        <w:t>. Хутор разделен на два участка.</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Участок № 1 Застройка населенного пункта имеет очень низкую плотность и представлена индивидуальными жилыми домами. Главной улицей является Кирова. В центральной части хутора имеется общественная зона, которая включает в себя здание клуба и библиотеки. В центральной части села расположен ФАП и мебельный склад. На территории населенного пункта расположено много садов.</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К югу от села расположена Ферма КРС на 215 голов и скотомогильник.</w:t>
      </w:r>
    </w:p>
    <w:p w:rsidR="007517B9" w:rsidRPr="007517B9" w:rsidRDefault="007517B9" w:rsidP="007517B9">
      <w:pPr>
        <w:tabs>
          <w:tab w:val="left" w:pos="824"/>
        </w:tabs>
        <w:suppressAutoHyphens/>
        <w:ind w:firstLine="709"/>
        <w:rPr>
          <w:rFonts w:cs="Arial"/>
          <w:kern w:val="1"/>
          <w:lang w:eastAsia="ar-SA"/>
        </w:rPr>
      </w:pPr>
      <w:r w:rsidRPr="007517B9">
        <w:rPr>
          <w:rFonts w:cs="Arial"/>
          <w:kern w:val="1"/>
          <w:lang w:eastAsia="ar-SA"/>
        </w:rPr>
        <w:t xml:space="preserve">Площадь Участка № 2 составляет </w:t>
      </w:r>
      <w:smartTag w:uri="urn:schemas-microsoft-com:office:smarttags" w:element="metricconverter">
        <w:smartTagPr>
          <w:attr w:name="ProductID" w:val="0,81 га"/>
        </w:smartTagPr>
        <w:r w:rsidRPr="007517B9">
          <w:rPr>
            <w:rFonts w:cs="Arial"/>
            <w:kern w:val="1"/>
            <w:lang w:eastAsia="ar-SA"/>
          </w:rPr>
          <w:t>0,81 га</w:t>
        </w:r>
      </w:smartTag>
      <w:r w:rsidRPr="007517B9">
        <w:rPr>
          <w:rFonts w:cs="Arial"/>
          <w:kern w:val="1"/>
          <w:lang w:eastAsia="ar-SA"/>
        </w:rPr>
        <w:t xml:space="preserve">. Он расположен к востоку от Участка № 1. На территории данного участка расположено два индивидуальных домовладения.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К селу Залужное с юга подходит газопровод высокого давления, в западной части поселения проходят магистральные линии электропередач 220 и 110 кВ.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На основе комплексного анализа социально-экономических условий, градостроительной ситуации, природных условий населенных пунктов Залуженского сельского поселения определены тенденции их дальнейшего развития.</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lastRenderedPageBreak/>
        <w:t xml:space="preserve">Существующая планировочная структура сельского поселения показана на Схеме генерального плана (Схема существующего состояния, комплексной оценки территории, земель различных категорий). </w:t>
      </w:r>
    </w:p>
    <w:p w:rsidR="007517B9" w:rsidRPr="007517B9" w:rsidRDefault="007517B9" w:rsidP="007517B9">
      <w:pPr>
        <w:tabs>
          <w:tab w:val="left" w:pos="1080"/>
        </w:tabs>
        <w:suppressAutoHyphens/>
        <w:ind w:firstLine="709"/>
        <w:rPr>
          <w:rFonts w:cs="Arial"/>
          <w:kern w:val="1"/>
          <w:lang w:eastAsia="ar-SA"/>
        </w:rPr>
      </w:pPr>
    </w:p>
    <w:p w:rsidR="007517B9" w:rsidRPr="007517B9" w:rsidRDefault="007517B9" w:rsidP="007517B9">
      <w:pPr>
        <w:tabs>
          <w:tab w:val="left" w:pos="3357"/>
        </w:tabs>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1.5. Объекты историко-культурного наследия.</w:t>
      </w:r>
    </w:p>
    <w:p w:rsidR="007517B9" w:rsidRPr="007517B9" w:rsidRDefault="007517B9" w:rsidP="007517B9">
      <w:pPr>
        <w:suppressAutoHyphens/>
        <w:ind w:firstLine="709"/>
        <w:rPr>
          <w:rFonts w:cs="Arial"/>
          <w:kern w:val="1"/>
          <w:lang w:eastAsia="ar-SA"/>
        </w:rPr>
      </w:pPr>
      <w:r w:rsidRPr="007517B9">
        <w:rPr>
          <w:rFonts w:cs="Arial"/>
          <w:kern w:val="1"/>
          <w:lang w:eastAsia="ar-SA"/>
        </w:rPr>
        <w:t>На государственной охране, на территории Залуженского сельского поселения имеется 10 объектов историко-культурного наследия. Список объектов культурного наследия приведен в табл. 1.</w:t>
      </w:r>
    </w:p>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kern w:val="1"/>
          <w:lang w:eastAsia="ar-SA"/>
        </w:rPr>
      </w:pPr>
      <w:r w:rsidRPr="007517B9">
        <w:rPr>
          <w:rFonts w:cs="Arial"/>
          <w:iCs/>
          <w:kern w:val="1"/>
          <w:lang w:eastAsia="ar-SA"/>
        </w:rPr>
        <w:t>Таблица 1.</w:t>
      </w:r>
      <w:r w:rsidRPr="007517B9">
        <w:rPr>
          <w:rFonts w:cs="Arial"/>
          <w:kern w:val="1"/>
          <w:lang w:eastAsia="ar-SA"/>
        </w:rPr>
        <w:t>Список объектов культурного наследия, расположенных на территории Воронежской области, внесенных в единый государственный реестр объектов культурного наследия (памятников истории и культуры) народов Российской Федерации (по состоянию на 09.08.2024 г.)</w:t>
      </w: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2268"/>
        <w:gridCol w:w="1559"/>
        <w:gridCol w:w="1134"/>
        <w:gridCol w:w="1134"/>
        <w:gridCol w:w="1134"/>
        <w:gridCol w:w="1701"/>
      </w:tblGrid>
      <w:tr w:rsidR="007517B9" w:rsidRPr="007517B9" w:rsidTr="000B28D2">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ind w:firstLine="0"/>
              <w:rPr>
                <w:rFonts w:cs="Arial"/>
                <w:kern w:val="1"/>
                <w:lang w:eastAsia="ar-SA"/>
              </w:rPr>
            </w:pPr>
            <w:r w:rsidRPr="007517B9">
              <w:rPr>
                <w:rFonts w:cs="Arial"/>
                <w:kern w:val="1"/>
                <w:lang w:eastAsia="ar-SA"/>
              </w:rPr>
              <w:t>№ п/п</w:t>
            </w: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Наименование памятника</w:t>
            </w:r>
          </w:p>
        </w:tc>
        <w:tc>
          <w:tcPr>
            <w:tcW w:w="1559"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Датировка</w:t>
            </w:r>
          </w:p>
        </w:tc>
        <w:tc>
          <w:tcPr>
            <w:tcW w:w="1134"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Категория охраны</w:t>
            </w:r>
          </w:p>
        </w:tc>
        <w:tc>
          <w:tcPr>
            <w:tcW w:w="1134"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Документ о принятии на гос. охрану</w:t>
            </w:r>
          </w:p>
        </w:tc>
        <w:tc>
          <w:tcPr>
            <w:tcW w:w="1134"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Номер в ЕГРКН</w:t>
            </w:r>
          </w:p>
        </w:tc>
        <w:tc>
          <w:tcPr>
            <w:tcW w:w="1701" w:type="dxa"/>
            <w:tcBorders>
              <w:top w:val="single" w:sz="6" w:space="0" w:color="auto"/>
              <w:left w:val="single" w:sz="6" w:space="0" w:color="auto"/>
              <w:bottom w:val="single" w:sz="6" w:space="0" w:color="auto"/>
              <w:right w:val="single" w:sz="6"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Адрес</w:t>
            </w:r>
          </w:p>
        </w:tc>
      </w:tr>
      <w:tr w:rsidR="007517B9" w:rsidRPr="007517B9" w:rsidTr="000B28D2">
        <w:tblPrEx>
          <w:tblCellMar>
            <w:top w:w="0" w:type="dxa"/>
            <w:bottom w:w="0" w:type="dxa"/>
          </w:tblCellMar>
        </w:tblPrEx>
        <w:tc>
          <w:tcPr>
            <w:tcW w:w="709" w:type="dxa"/>
          </w:tcPr>
          <w:p w:rsidR="007517B9" w:rsidRPr="007517B9" w:rsidRDefault="007517B9" w:rsidP="007517B9">
            <w:pPr>
              <w:ind w:firstLine="0"/>
              <w:rPr>
                <w:rFonts w:cs="Arial"/>
                <w:kern w:val="1"/>
                <w:lang w:eastAsia="ar-SA"/>
              </w:rPr>
            </w:pPr>
            <w:r w:rsidRPr="007517B9">
              <w:rPr>
                <w:rFonts w:cs="Arial"/>
                <w:kern w:val="1"/>
                <w:lang w:eastAsia="ar-SA"/>
              </w:rPr>
              <w:t>1</w:t>
            </w:r>
          </w:p>
        </w:tc>
        <w:tc>
          <w:tcPr>
            <w:tcW w:w="2268" w:type="dxa"/>
          </w:tcPr>
          <w:p w:rsidR="007517B9" w:rsidRPr="007517B9" w:rsidRDefault="007517B9" w:rsidP="007517B9">
            <w:pPr>
              <w:suppressAutoHyphens/>
              <w:ind w:firstLine="0"/>
              <w:rPr>
                <w:rFonts w:cs="Arial"/>
                <w:kern w:val="1"/>
                <w:lang w:eastAsia="ar-SA"/>
              </w:rPr>
            </w:pPr>
            <w:r w:rsidRPr="007517B9">
              <w:rPr>
                <w:rFonts w:cs="Arial"/>
                <w:kern w:val="1"/>
                <w:lang w:eastAsia="ar-SA"/>
              </w:rPr>
              <w:t>Путепровод под ж/д путями у горы Шатрище</w:t>
            </w:r>
          </w:p>
        </w:tc>
        <w:tc>
          <w:tcPr>
            <w:tcW w:w="1559" w:type="dxa"/>
          </w:tcPr>
          <w:p w:rsidR="007517B9" w:rsidRPr="007517B9" w:rsidRDefault="007517B9" w:rsidP="007517B9">
            <w:pPr>
              <w:suppressAutoHyphens/>
              <w:ind w:firstLine="0"/>
              <w:rPr>
                <w:rFonts w:cs="Arial"/>
                <w:kern w:val="1"/>
                <w:lang w:eastAsia="ar-SA"/>
              </w:rPr>
            </w:pPr>
            <w:r w:rsidRPr="007517B9">
              <w:rPr>
                <w:rFonts w:cs="Arial"/>
                <w:kern w:val="1"/>
                <w:lang w:eastAsia="ar-SA"/>
              </w:rPr>
              <w:t>1895 г., 1935 г.</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Р</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 71-01-07/44</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361811378590005</w:t>
            </w:r>
          </w:p>
        </w:tc>
        <w:tc>
          <w:tcPr>
            <w:tcW w:w="1701" w:type="dxa"/>
          </w:tcPr>
          <w:p w:rsidR="007517B9" w:rsidRPr="007517B9" w:rsidRDefault="007517B9" w:rsidP="007517B9">
            <w:pPr>
              <w:suppressAutoHyphens/>
              <w:ind w:firstLine="0"/>
              <w:rPr>
                <w:rFonts w:cs="Arial"/>
                <w:kern w:val="1"/>
                <w:lang w:eastAsia="ar-SA"/>
              </w:rPr>
            </w:pPr>
            <w:r w:rsidRPr="007517B9">
              <w:rPr>
                <w:rFonts w:cs="Arial"/>
                <w:kern w:val="1"/>
                <w:lang w:eastAsia="ar-SA"/>
              </w:rPr>
              <w:t>в 20 м восточнее от горы Шатрище, 200 м западнее остановочной платформы 154 км</w:t>
            </w:r>
          </w:p>
        </w:tc>
      </w:tr>
      <w:tr w:rsidR="007517B9" w:rsidRPr="007517B9" w:rsidTr="000B28D2">
        <w:tblPrEx>
          <w:tblCellMar>
            <w:top w:w="0" w:type="dxa"/>
            <w:bottom w:w="0" w:type="dxa"/>
          </w:tblCellMar>
        </w:tblPrEx>
        <w:tc>
          <w:tcPr>
            <w:tcW w:w="709" w:type="dxa"/>
          </w:tcPr>
          <w:p w:rsidR="007517B9" w:rsidRPr="007517B9" w:rsidRDefault="007517B9" w:rsidP="007517B9">
            <w:pPr>
              <w:ind w:firstLine="0"/>
              <w:rPr>
                <w:rFonts w:cs="Arial"/>
                <w:kern w:val="1"/>
                <w:lang w:eastAsia="ar-SA"/>
              </w:rPr>
            </w:pPr>
            <w:r w:rsidRPr="007517B9">
              <w:rPr>
                <w:rFonts w:cs="Arial"/>
                <w:kern w:val="1"/>
                <w:lang w:eastAsia="ar-SA"/>
              </w:rPr>
              <w:t>2</w:t>
            </w:r>
          </w:p>
        </w:tc>
        <w:tc>
          <w:tcPr>
            <w:tcW w:w="2268" w:type="dxa"/>
          </w:tcPr>
          <w:p w:rsidR="007517B9" w:rsidRPr="007517B9" w:rsidRDefault="007517B9" w:rsidP="007517B9">
            <w:pPr>
              <w:widowControl w:val="0"/>
              <w:suppressAutoHyphens/>
              <w:autoSpaceDE w:val="0"/>
              <w:ind w:firstLine="0"/>
              <w:rPr>
                <w:rFonts w:eastAsia="Arial" w:cs="Arial"/>
                <w:lang w:eastAsia="en-US" w:bidi="en-US"/>
              </w:rPr>
            </w:pPr>
            <w:r w:rsidRPr="007517B9">
              <w:rPr>
                <w:rFonts w:eastAsia="Arial" w:cs="Arial"/>
                <w:lang w:eastAsia="en-US" w:bidi="en-US"/>
              </w:rPr>
              <w:t>Достопримечательное место «Природно-культурный комплекс «Дивногорье»</w:t>
            </w:r>
          </w:p>
        </w:tc>
        <w:tc>
          <w:tcPr>
            <w:tcW w:w="1559" w:type="dxa"/>
          </w:tcPr>
          <w:p w:rsidR="007517B9" w:rsidRPr="007517B9" w:rsidRDefault="007517B9" w:rsidP="007517B9">
            <w:pPr>
              <w:suppressAutoHyphens/>
              <w:ind w:firstLine="0"/>
              <w:rPr>
                <w:rFonts w:cs="Arial"/>
                <w:kern w:val="1"/>
                <w:lang w:eastAsia="ar-SA"/>
              </w:rPr>
            </w:pPr>
            <w:r w:rsidRPr="007517B9">
              <w:rPr>
                <w:rFonts w:cs="Arial"/>
                <w:kern w:val="1"/>
                <w:lang w:eastAsia="ar-SA"/>
              </w:rPr>
              <w:t>палеолит – кон. ХХ в.</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Ф</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 426</w:t>
            </w:r>
          </w:p>
          <w:p w:rsidR="007517B9" w:rsidRPr="007517B9" w:rsidRDefault="007517B9" w:rsidP="007517B9">
            <w:pPr>
              <w:suppressAutoHyphens/>
              <w:ind w:firstLine="0"/>
              <w:rPr>
                <w:rFonts w:cs="Arial"/>
                <w:kern w:val="1"/>
                <w:lang w:eastAsia="ar-SA"/>
              </w:rPr>
            </w:pPr>
            <w:r w:rsidRPr="007517B9">
              <w:rPr>
                <w:rFonts w:cs="Arial"/>
                <w:kern w:val="1"/>
                <w:lang w:eastAsia="ar-SA"/>
              </w:rPr>
              <w:t>№ 484</w:t>
            </w:r>
          </w:p>
        </w:tc>
        <w:tc>
          <w:tcPr>
            <w:tcW w:w="1134" w:type="dxa"/>
          </w:tcPr>
          <w:p w:rsidR="007517B9" w:rsidRPr="007517B9" w:rsidRDefault="007517B9" w:rsidP="007517B9">
            <w:pPr>
              <w:suppressAutoHyphens/>
              <w:ind w:firstLine="0"/>
              <w:rPr>
                <w:rFonts w:cs="Arial"/>
                <w:kern w:val="1"/>
                <w:lang w:eastAsia="ar-SA"/>
              </w:rPr>
            </w:pPr>
            <w:r w:rsidRPr="007517B9">
              <w:rPr>
                <w:rFonts w:cs="Arial"/>
                <w:kern w:val="1"/>
                <w:lang w:eastAsia="ar-SA"/>
              </w:rPr>
              <w:t>361630789900006</w:t>
            </w:r>
          </w:p>
        </w:tc>
        <w:tc>
          <w:tcPr>
            <w:tcW w:w="1701" w:type="dxa"/>
          </w:tcPr>
          <w:p w:rsidR="007517B9" w:rsidRPr="007517B9" w:rsidRDefault="007517B9" w:rsidP="007517B9">
            <w:pPr>
              <w:suppressAutoHyphens/>
              <w:ind w:firstLine="0"/>
              <w:rPr>
                <w:rFonts w:cs="Arial"/>
                <w:kern w:val="1"/>
                <w:lang w:eastAsia="ar-SA"/>
              </w:rPr>
            </w:pPr>
            <w:r w:rsidRPr="007517B9">
              <w:rPr>
                <w:rFonts w:cs="Arial"/>
                <w:kern w:val="1"/>
                <w:lang w:eastAsia="ar-SA"/>
              </w:rPr>
              <w:t>Селявинское сельское поселение</w:t>
            </w:r>
          </w:p>
        </w:tc>
      </w:tr>
      <w:tr w:rsidR="007517B9" w:rsidRPr="007517B9" w:rsidTr="000B2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trHeight w:val="518"/>
        </w:trPr>
        <w:tc>
          <w:tcPr>
            <w:tcW w:w="70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ind w:firstLine="0"/>
              <w:rPr>
                <w:rFonts w:cs="Arial"/>
                <w:kern w:val="1"/>
                <w:lang w:eastAsia="ar-SA"/>
              </w:rPr>
            </w:pPr>
            <w:r w:rsidRPr="007517B9">
              <w:rPr>
                <w:rFonts w:cs="Arial"/>
                <w:kern w:val="1"/>
                <w:lang w:eastAsia="ar-SA"/>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Школа земская </w:t>
            </w:r>
          </w:p>
        </w:tc>
        <w:tc>
          <w:tcPr>
            <w:tcW w:w="15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н. XX в. </w:t>
            </w:r>
          </w:p>
        </w:tc>
        <w:tc>
          <w:tcPr>
            <w:tcW w:w="1134"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Р</w:t>
            </w:r>
          </w:p>
        </w:tc>
        <w:tc>
          <w:tcPr>
            <w:tcW w:w="1134"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 xml:space="preserve">№ 510 </w:t>
            </w:r>
          </w:p>
        </w:tc>
        <w:tc>
          <w:tcPr>
            <w:tcW w:w="1134"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361510232610005</w:t>
            </w:r>
          </w:p>
        </w:tc>
        <w:tc>
          <w:tcPr>
            <w:tcW w:w="170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Школьная, 27а</w:t>
            </w:r>
          </w:p>
        </w:tc>
      </w:tr>
    </w:tbl>
    <w:p w:rsidR="007517B9" w:rsidRPr="007517B9" w:rsidRDefault="007517B9" w:rsidP="007517B9">
      <w:pPr>
        <w:suppressAutoHyphens/>
        <w:ind w:firstLine="709"/>
        <w:rPr>
          <w:rFonts w:cs="Arial"/>
          <w:kern w:val="1"/>
          <w:lang w:eastAsia="ar-SA"/>
        </w:rPr>
      </w:pPr>
      <w:r w:rsidRPr="007517B9">
        <w:rPr>
          <w:rFonts w:cs="Arial"/>
          <w:kern w:val="1"/>
          <w:lang w:eastAsia="ar-SA"/>
        </w:rPr>
        <w:t>Сведения о границах территории, защитных и охранных зонах объектов культурного наследия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269"/>
        <w:gridCol w:w="2267"/>
        <w:gridCol w:w="2413"/>
      </w:tblGrid>
      <w:tr w:rsidR="007517B9" w:rsidRPr="007517B9" w:rsidTr="000B28D2">
        <w:trPr>
          <w:trHeight w:val="864"/>
        </w:trPr>
        <w:tc>
          <w:tcPr>
            <w:tcW w:w="373" w:type="pct"/>
            <w:noWrap/>
            <w:hideMark/>
          </w:tcPr>
          <w:p w:rsidR="007517B9" w:rsidRPr="007517B9" w:rsidRDefault="007517B9" w:rsidP="007517B9">
            <w:pPr>
              <w:widowControl w:val="0"/>
              <w:suppressAutoHyphens/>
              <w:autoSpaceDN w:val="0"/>
              <w:adjustRightInd w:val="0"/>
              <w:ind w:firstLine="0"/>
              <w:rPr>
                <w:rFonts w:cs="Arial"/>
                <w:bCs/>
                <w:kern w:val="1"/>
                <w:lang w:val="en-US" w:eastAsia="en-US"/>
              </w:rPr>
            </w:pPr>
            <w:r w:rsidRPr="007517B9">
              <w:rPr>
                <w:rFonts w:cs="Arial"/>
                <w:bCs/>
                <w:kern w:val="1"/>
                <w:lang w:eastAsia="en-US"/>
              </w:rPr>
              <w:t>№</w:t>
            </w:r>
          </w:p>
          <w:p w:rsidR="007517B9" w:rsidRPr="007517B9" w:rsidRDefault="007517B9" w:rsidP="007517B9">
            <w:pPr>
              <w:widowControl w:val="0"/>
              <w:suppressAutoHyphens/>
              <w:autoSpaceDN w:val="0"/>
              <w:adjustRightInd w:val="0"/>
              <w:ind w:firstLine="0"/>
              <w:rPr>
                <w:rFonts w:cs="Arial"/>
                <w:bCs/>
                <w:kern w:val="1"/>
                <w:lang w:eastAsia="en-US"/>
              </w:rPr>
            </w:pPr>
            <w:r w:rsidRPr="007517B9">
              <w:rPr>
                <w:rFonts w:cs="Arial"/>
                <w:bCs/>
                <w:kern w:val="1"/>
                <w:lang w:eastAsia="en-US"/>
              </w:rPr>
              <w:t>п/п</w:t>
            </w:r>
          </w:p>
        </w:tc>
        <w:tc>
          <w:tcPr>
            <w:tcW w:w="970" w:type="pct"/>
            <w:hideMark/>
          </w:tcPr>
          <w:p w:rsidR="007517B9" w:rsidRPr="007517B9" w:rsidRDefault="007517B9" w:rsidP="007517B9">
            <w:pPr>
              <w:widowControl w:val="0"/>
              <w:suppressAutoHyphens/>
              <w:autoSpaceDN w:val="0"/>
              <w:adjustRightInd w:val="0"/>
              <w:ind w:firstLine="0"/>
              <w:rPr>
                <w:rFonts w:cs="Arial"/>
                <w:bCs/>
                <w:kern w:val="1"/>
                <w:lang w:eastAsia="en-US"/>
              </w:rPr>
            </w:pPr>
            <w:r w:rsidRPr="007517B9">
              <w:rPr>
                <w:rFonts w:cs="Arial"/>
                <w:bCs/>
                <w:kern w:val="1"/>
                <w:lang w:eastAsia="en-US"/>
              </w:rPr>
              <w:t>Наименование объекта культурного наследия</w:t>
            </w:r>
          </w:p>
        </w:tc>
        <w:tc>
          <w:tcPr>
            <w:tcW w:w="1194" w:type="pct"/>
            <w:hideMark/>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Сведения о границах территории объекта </w:t>
            </w:r>
            <w:r w:rsidRPr="007517B9">
              <w:rPr>
                <w:rFonts w:cs="Arial"/>
                <w:bCs/>
                <w:kern w:val="1"/>
                <w:lang w:eastAsia="en-US"/>
              </w:rPr>
              <w:t>культурного наследия</w:t>
            </w:r>
          </w:p>
        </w:tc>
        <w:tc>
          <w:tcPr>
            <w:tcW w:w="1193" w:type="pct"/>
            <w:hideMark/>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Сведения о границах защитной зоны объекта </w:t>
            </w:r>
            <w:r w:rsidRPr="007517B9">
              <w:rPr>
                <w:rFonts w:cs="Arial"/>
                <w:bCs/>
                <w:kern w:val="1"/>
                <w:lang w:eastAsia="en-US"/>
              </w:rPr>
              <w:t>культурного наследия</w:t>
            </w:r>
          </w:p>
        </w:tc>
        <w:tc>
          <w:tcPr>
            <w:tcW w:w="1270" w:type="pct"/>
            <w:hideMark/>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Сведения о границах зоны охраны объекта </w:t>
            </w:r>
            <w:r w:rsidRPr="007517B9">
              <w:rPr>
                <w:rFonts w:cs="Arial"/>
                <w:bCs/>
                <w:kern w:val="1"/>
                <w:lang w:eastAsia="en-US"/>
              </w:rPr>
              <w:t>культурного наследия</w:t>
            </w:r>
          </w:p>
        </w:tc>
      </w:tr>
      <w:tr w:rsidR="007517B9" w:rsidRPr="007517B9" w:rsidTr="000B28D2">
        <w:trPr>
          <w:trHeight w:val="266"/>
        </w:trPr>
        <w:tc>
          <w:tcPr>
            <w:tcW w:w="373" w:type="pct"/>
            <w:noWrap/>
          </w:tcPr>
          <w:p w:rsidR="007517B9" w:rsidRPr="007517B9" w:rsidRDefault="007517B9" w:rsidP="007517B9">
            <w:pPr>
              <w:suppressAutoHyphens/>
              <w:autoSpaceDN w:val="0"/>
              <w:ind w:firstLine="0"/>
              <w:rPr>
                <w:rFonts w:cs="Arial"/>
                <w:bCs/>
                <w:kern w:val="1"/>
                <w:lang w:eastAsia="en-US"/>
              </w:rPr>
            </w:pPr>
            <w:r w:rsidRPr="007517B9">
              <w:rPr>
                <w:rFonts w:cs="Arial"/>
                <w:bCs/>
                <w:kern w:val="1"/>
                <w:lang w:eastAsia="en-US"/>
              </w:rPr>
              <w:t>1</w:t>
            </w:r>
          </w:p>
        </w:tc>
        <w:tc>
          <w:tcPr>
            <w:tcW w:w="970" w:type="pct"/>
          </w:tcPr>
          <w:p w:rsidR="007517B9" w:rsidRPr="007517B9" w:rsidRDefault="007517B9" w:rsidP="007517B9">
            <w:pPr>
              <w:widowControl w:val="0"/>
              <w:suppressAutoHyphens/>
              <w:autoSpaceDN w:val="0"/>
              <w:adjustRightInd w:val="0"/>
              <w:snapToGrid w:val="0"/>
              <w:ind w:firstLine="0"/>
              <w:rPr>
                <w:rFonts w:eastAsia="Lucida Sans Unicode" w:cs="Arial"/>
                <w:kern w:val="2"/>
                <w:lang w:eastAsia="en-US" w:bidi="en-US"/>
              </w:rPr>
            </w:pPr>
            <w:r w:rsidRPr="007517B9">
              <w:rPr>
                <w:rFonts w:cs="Arial"/>
                <w:bCs/>
                <w:kern w:val="1"/>
                <w:lang w:eastAsia="ar-SA"/>
              </w:rPr>
              <w:t>Школа земская</w:t>
            </w:r>
          </w:p>
        </w:tc>
        <w:tc>
          <w:tcPr>
            <w:tcW w:w="1194"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Не установлена</w:t>
            </w:r>
          </w:p>
        </w:tc>
        <w:tc>
          <w:tcPr>
            <w:tcW w:w="1193"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Установлена приказом управления по охране объектов культурного наследия Воронежской области от 06.11.2019</w:t>
            </w:r>
          </w:p>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71-01-07/267</w:t>
            </w:r>
          </w:p>
        </w:tc>
        <w:tc>
          <w:tcPr>
            <w:tcW w:w="1270"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Не установлена</w:t>
            </w:r>
          </w:p>
        </w:tc>
      </w:tr>
      <w:tr w:rsidR="007517B9" w:rsidRPr="007517B9" w:rsidTr="000B28D2">
        <w:trPr>
          <w:trHeight w:val="266"/>
        </w:trPr>
        <w:tc>
          <w:tcPr>
            <w:tcW w:w="373" w:type="pct"/>
            <w:noWrap/>
          </w:tcPr>
          <w:p w:rsidR="007517B9" w:rsidRPr="007517B9" w:rsidRDefault="007517B9" w:rsidP="007517B9">
            <w:pPr>
              <w:suppressAutoHyphens/>
              <w:autoSpaceDN w:val="0"/>
              <w:ind w:firstLine="0"/>
              <w:rPr>
                <w:rFonts w:cs="Arial"/>
                <w:bCs/>
                <w:kern w:val="1"/>
                <w:lang w:eastAsia="en-US"/>
              </w:rPr>
            </w:pPr>
            <w:r w:rsidRPr="007517B9">
              <w:rPr>
                <w:rFonts w:cs="Arial"/>
                <w:bCs/>
                <w:kern w:val="1"/>
                <w:lang w:eastAsia="en-US"/>
              </w:rPr>
              <w:t>2</w:t>
            </w:r>
          </w:p>
        </w:tc>
        <w:tc>
          <w:tcPr>
            <w:tcW w:w="970" w:type="pct"/>
          </w:tcPr>
          <w:p w:rsidR="007517B9" w:rsidRPr="007517B9" w:rsidRDefault="007517B9" w:rsidP="007517B9">
            <w:pPr>
              <w:widowControl w:val="0"/>
              <w:suppressAutoHyphens/>
              <w:autoSpaceDN w:val="0"/>
              <w:adjustRightInd w:val="0"/>
              <w:ind w:firstLine="0"/>
              <w:rPr>
                <w:rFonts w:eastAsia="Lucida Sans Unicode" w:cs="Arial"/>
                <w:kern w:val="2"/>
                <w:lang w:eastAsia="en-US" w:bidi="en-US"/>
              </w:rPr>
            </w:pPr>
            <w:r w:rsidRPr="007517B9">
              <w:rPr>
                <w:rFonts w:cs="Arial"/>
                <w:bCs/>
                <w:kern w:val="1"/>
                <w:lang w:eastAsia="ar-SA"/>
              </w:rPr>
              <w:t xml:space="preserve">Путепровод под ж/д </w:t>
            </w:r>
            <w:r w:rsidRPr="007517B9">
              <w:rPr>
                <w:rFonts w:cs="Arial"/>
                <w:bCs/>
                <w:kern w:val="1"/>
                <w:lang w:eastAsia="ar-SA"/>
              </w:rPr>
              <w:lastRenderedPageBreak/>
              <w:t>путями у горы Шатрище</w:t>
            </w:r>
          </w:p>
        </w:tc>
        <w:tc>
          <w:tcPr>
            <w:tcW w:w="1194"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lastRenderedPageBreak/>
              <w:t xml:space="preserve">Установлена приказом </w:t>
            </w:r>
            <w:r w:rsidRPr="007517B9">
              <w:rPr>
                <w:rFonts w:cs="Arial"/>
                <w:kern w:val="1"/>
                <w:lang w:eastAsia="en-US"/>
              </w:rPr>
              <w:lastRenderedPageBreak/>
              <w:t>управления по охране объектов культурного наследия Воронежской области от 28.02.2018 № 71-01-07/44</w:t>
            </w:r>
          </w:p>
        </w:tc>
        <w:tc>
          <w:tcPr>
            <w:tcW w:w="1193"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lastRenderedPageBreak/>
              <w:t>300 м*</w:t>
            </w:r>
          </w:p>
        </w:tc>
        <w:tc>
          <w:tcPr>
            <w:tcW w:w="1270"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Не установлена</w:t>
            </w:r>
          </w:p>
        </w:tc>
      </w:tr>
      <w:tr w:rsidR="007517B9" w:rsidRPr="007517B9" w:rsidTr="000B28D2">
        <w:trPr>
          <w:trHeight w:val="266"/>
        </w:trPr>
        <w:tc>
          <w:tcPr>
            <w:tcW w:w="373" w:type="pct"/>
            <w:noWrap/>
          </w:tcPr>
          <w:p w:rsidR="007517B9" w:rsidRPr="007517B9" w:rsidRDefault="007517B9" w:rsidP="007517B9">
            <w:pPr>
              <w:suppressAutoHyphens/>
              <w:autoSpaceDN w:val="0"/>
              <w:ind w:firstLine="0"/>
              <w:rPr>
                <w:rFonts w:cs="Arial"/>
                <w:bCs/>
                <w:kern w:val="1"/>
                <w:lang w:eastAsia="en-US"/>
              </w:rPr>
            </w:pPr>
            <w:r w:rsidRPr="007517B9">
              <w:rPr>
                <w:rFonts w:cs="Arial"/>
                <w:bCs/>
                <w:kern w:val="1"/>
                <w:lang w:eastAsia="en-US"/>
              </w:rPr>
              <w:lastRenderedPageBreak/>
              <w:t>3</w:t>
            </w:r>
          </w:p>
        </w:tc>
        <w:tc>
          <w:tcPr>
            <w:tcW w:w="970" w:type="pct"/>
          </w:tcPr>
          <w:p w:rsidR="007517B9" w:rsidRPr="007517B9" w:rsidRDefault="007517B9" w:rsidP="007517B9">
            <w:pPr>
              <w:widowControl w:val="0"/>
              <w:suppressAutoHyphens/>
              <w:autoSpaceDE w:val="0"/>
              <w:ind w:firstLine="0"/>
              <w:rPr>
                <w:rFonts w:eastAsia="Arial" w:cs="Arial"/>
                <w:lang w:eastAsia="en-US" w:bidi="en-US"/>
              </w:rPr>
            </w:pPr>
            <w:r w:rsidRPr="007517B9">
              <w:rPr>
                <w:rFonts w:eastAsia="Arial" w:cs="Arial"/>
                <w:lang w:eastAsia="en-US" w:bidi="en-US"/>
              </w:rPr>
              <w:t>Достопримечательное место «Природно-культурный комплекс «Дивногорье»</w:t>
            </w:r>
          </w:p>
        </w:tc>
        <w:tc>
          <w:tcPr>
            <w:tcW w:w="1194"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Установлена приказом департамента культуры и архивного дела Воронежской области от 30.07.2013 </w:t>
            </w:r>
          </w:p>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 543-ОД </w:t>
            </w:r>
          </w:p>
        </w:tc>
        <w:tc>
          <w:tcPr>
            <w:tcW w:w="1193"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Не устанавливается*</w:t>
            </w:r>
          </w:p>
        </w:tc>
        <w:tc>
          <w:tcPr>
            <w:tcW w:w="1270" w:type="pct"/>
          </w:tcPr>
          <w:p w:rsidR="007517B9" w:rsidRPr="007517B9" w:rsidRDefault="007517B9" w:rsidP="007517B9">
            <w:pPr>
              <w:widowControl w:val="0"/>
              <w:suppressAutoHyphens/>
              <w:autoSpaceDN w:val="0"/>
              <w:adjustRightInd w:val="0"/>
              <w:ind w:firstLine="0"/>
              <w:rPr>
                <w:rFonts w:cs="Arial"/>
                <w:kern w:val="1"/>
                <w:lang w:eastAsia="en-US"/>
              </w:rPr>
            </w:pPr>
            <w:r w:rsidRPr="007517B9">
              <w:rPr>
                <w:rFonts w:cs="Arial"/>
                <w:kern w:val="1"/>
                <w:lang w:eastAsia="en-US"/>
              </w:rPr>
              <w:t xml:space="preserve">Установлена постановлением правительства Воронежской области от 25.12.2013 № 1153 </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Перечень выявленных объектов культурного наследия, расположенных на территории Воронежской области (по состоянию на 09.08.2024)</w:t>
      </w:r>
    </w:p>
    <w:p w:rsidR="007517B9" w:rsidRPr="007517B9" w:rsidRDefault="007517B9" w:rsidP="007517B9">
      <w:pPr>
        <w:suppressAutoHyphens/>
        <w:ind w:firstLine="709"/>
        <w:rPr>
          <w:rFonts w:cs="Arial"/>
          <w:kern w:val="1"/>
          <w:lang w:eastAsia="ar-SA"/>
        </w:rPr>
      </w:pPr>
    </w:p>
    <w:tbl>
      <w:tblPr>
        <w:tblW w:w="50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827"/>
        <w:gridCol w:w="2268"/>
        <w:gridCol w:w="2835"/>
      </w:tblGrid>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shd w:val="clear" w:color="auto" w:fill="F2F2F2"/>
          </w:tcPr>
          <w:p w:rsidR="007517B9" w:rsidRPr="007517B9" w:rsidRDefault="007517B9" w:rsidP="007517B9">
            <w:pPr>
              <w:ind w:firstLine="0"/>
              <w:rPr>
                <w:rFonts w:cs="Arial"/>
                <w:kern w:val="1"/>
                <w:lang w:eastAsia="ar-SA"/>
              </w:rPr>
            </w:pPr>
            <w:r w:rsidRPr="007517B9">
              <w:rPr>
                <w:rFonts w:cs="Arial"/>
                <w:kern w:val="1"/>
                <w:lang w:eastAsia="ar-SA"/>
              </w:rPr>
              <w:t>№</w:t>
            </w:r>
          </w:p>
          <w:p w:rsidR="007517B9" w:rsidRPr="007517B9" w:rsidRDefault="007517B9" w:rsidP="007517B9">
            <w:pPr>
              <w:ind w:firstLine="0"/>
              <w:rPr>
                <w:rFonts w:cs="Arial"/>
                <w:kern w:val="1"/>
                <w:lang w:eastAsia="ar-SA"/>
              </w:rPr>
            </w:pPr>
            <w:r w:rsidRPr="007517B9">
              <w:rPr>
                <w:rFonts w:cs="Arial"/>
                <w:kern w:val="1"/>
                <w:lang w:eastAsia="ar-SA"/>
              </w:rPr>
              <w:t>п/п</w:t>
            </w:r>
          </w:p>
        </w:tc>
        <w:tc>
          <w:tcPr>
            <w:tcW w:w="3827" w:type="dxa"/>
            <w:tcBorders>
              <w:top w:val="single" w:sz="4" w:space="0" w:color="auto"/>
              <w:left w:val="single" w:sz="4" w:space="0" w:color="auto"/>
              <w:bottom w:val="single" w:sz="4" w:space="0" w:color="auto"/>
              <w:right w:val="single" w:sz="4"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Наименование</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Местонахождение</w:t>
            </w:r>
          </w:p>
        </w:tc>
        <w:tc>
          <w:tcPr>
            <w:tcW w:w="2835" w:type="dxa"/>
            <w:tcBorders>
              <w:top w:val="single" w:sz="4" w:space="0" w:color="auto"/>
              <w:left w:val="single" w:sz="4" w:space="0" w:color="auto"/>
              <w:right w:val="single" w:sz="4" w:space="0" w:color="auto"/>
            </w:tcBorders>
            <w:shd w:val="clear" w:color="auto" w:fill="F2F2F2"/>
          </w:tcPr>
          <w:p w:rsidR="007517B9" w:rsidRPr="007517B9" w:rsidRDefault="007517B9" w:rsidP="007517B9">
            <w:pPr>
              <w:suppressAutoHyphens/>
              <w:ind w:firstLine="0"/>
              <w:rPr>
                <w:rFonts w:cs="Arial"/>
                <w:kern w:val="1"/>
                <w:lang w:eastAsia="ar-SA"/>
              </w:rPr>
            </w:pPr>
            <w:r w:rsidRPr="007517B9">
              <w:rPr>
                <w:rFonts w:cs="Arial"/>
                <w:kern w:val="1"/>
                <w:lang w:eastAsia="ar-SA"/>
              </w:rPr>
              <w:t>Основание включения в перечень</w:t>
            </w: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1</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Курганная группа 1 у с. Лиски</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с. Лиски</w:t>
            </w:r>
          </w:p>
        </w:tc>
        <w:tc>
          <w:tcPr>
            <w:tcW w:w="2835" w:type="dxa"/>
            <w:vMerge w:val="restart"/>
            <w:tcBorders>
              <w:top w:val="single" w:sz="4" w:space="0" w:color="auto"/>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п. 1 ст. 17 Федерального закона от 22.10.2014 № 315-ФЗ</w:t>
            </w: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2</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Стоянка 1 у с. Лиски</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с. Лиски</w:t>
            </w:r>
          </w:p>
        </w:tc>
        <w:tc>
          <w:tcPr>
            <w:tcW w:w="2835" w:type="dxa"/>
            <w:vMerge/>
            <w:tcBorders>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3</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Стоянка 2 у с. Лиски</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с. Лиски</w:t>
            </w:r>
          </w:p>
        </w:tc>
        <w:tc>
          <w:tcPr>
            <w:tcW w:w="2835" w:type="dxa"/>
            <w:vMerge/>
            <w:tcBorders>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4</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Курган у х. Никольский</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х. Никольский</w:t>
            </w:r>
          </w:p>
        </w:tc>
        <w:tc>
          <w:tcPr>
            <w:tcW w:w="2835" w:type="dxa"/>
            <w:vMerge/>
            <w:tcBorders>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5</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Поселение "Никольское-1"</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х. Никольский</w:t>
            </w:r>
          </w:p>
        </w:tc>
        <w:tc>
          <w:tcPr>
            <w:tcW w:w="2835" w:type="dxa"/>
            <w:vMerge/>
            <w:tcBorders>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6</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Поселение "Никольское-2"</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х. Никольский</w:t>
            </w:r>
          </w:p>
        </w:tc>
        <w:tc>
          <w:tcPr>
            <w:tcW w:w="2835" w:type="dxa"/>
            <w:vMerge/>
            <w:tcBorders>
              <w:left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r w:rsidR="007517B9" w:rsidRPr="007517B9" w:rsidTr="000B28D2">
        <w:tblPrEx>
          <w:tblCellMar>
            <w:top w:w="0" w:type="dxa"/>
            <w:bottom w:w="0" w:type="dxa"/>
          </w:tblCellMar>
        </w:tblPrEx>
        <w:tc>
          <w:tcPr>
            <w:tcW w:w="709"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ind w:firstLine="0"/>
              <w:rPr>
                <w:rFonts w:cs="Arial"/>
                <w:kern w:val="1"/>
                <w:lang w:eastAsia="ar-SA"/>
              </w:rPr>
            </w:pPr>
            <w:r w:rsidRPr="007517B9">
              <w:rPr>
                <w:rFonts w:cs="Arial"/>
                <w:kern w:val="1"/>
                <w:lang w:eastAsia="ar-SA"/>
              </w:rPr>
              <w:t>7</w:t>
            </w:r>
          </w:p>
        </w:tc>
        <w:tc>
          <w:tcPr>
            <w:tcW w:w="3827"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Поселение "Никольское-3"</w:t>
            </w:r>
          </w:p>
        </w:tc>
        <w:tc>
          <w:tcPr>
            <w:tcW w:w="2268" w:type="dxa"/>
            <w:tcBorders>
              <w:top w:val="single" w:sz="4" w:space="0" w:color="auto"/>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r w:rsidRPr="007517B9">
              <w:rPr>
                <w:rFonts w:cs="Arial"/>
                <w:kern w:val="1"/>
                <w:lang w:eastAsia="ar-SA"/>
              </w:rPr>
              <w:t>х. Никольский</w:t>
            </w:r>
          </w:p>
        </w:tc>
        <w:tc>
          <w:tcPr>
            <w:tcW w:w="2835" w:type="dxa"/>
            <w:vMerge/>
            <w:tcBorders>
              <w:left w:val="single" w:sz="4" w:space="0" w:color="auto"/>
              <w:bottom w:val="single" w:sz="4" w:space="0" w:color="auto"/>
              <w:right w:val="single" w:sz="4" w:space="0" w:color="auto"/>
            </w:tcBorders>
          </w:tcPr>
          <w:p w:rsidR="007517B9" w:rsidRPr="007517B9" w:rsidRDefault="007517B9" w:rsidP="007517B9">
            <w:pPr>
              <w:suppressAutoHyphens/>
              <w:ind w:firstLine="0"/>
              <w:rPr>
                <w:rFonts w:cs="Arial"/>
                <w:kern w:val="1"/>
                <w:lang w:eastAsia="ar-SA"/>
              </w:rPr>
            </w:pP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Историко–градостроительный анализ развития сельского поселения и населенных пунктов на территории Залуженского сельского поселения показал следующее:</w:t>
      </w:r>
    </w:p>
    <w:p w:rsidR="007517B9" w:rsidRPr="007517B9" w:rsidRDefault="007517B9" w:rsidP="007517B9">
      <w:pPr>
        <w:tabs>
          <w:tab w:val="left" w:pos="-26656"/>
        </w:tabs>
        <w:suppressAutoHyphens/>
        <w:ind w:firstLine="709"/>
        <w:rPr>
          <w:rFonts w:cs="Arial"/>
          <w:kern w:val="1"/>
          <w:lang w:eastAsia="ar-SA"/>
        </w:rPr>
      </w:pPr>
      <w:r w:rsidRPr="007517B9">
        <w:rPr>
          <w:rFonts w:cs="Arial"/>
          <w:kern w:val="1"/>
          <w:lang w:eastAsia="ar-SA"/>
        </w:rPr>
        <w:t>1. Залуженское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вдоль р. Дон, что будет способствовать социально-экономическому развитию поселения.</w:t>
      </w:r>
    </w:p>
    <w:p w:rsidR="007517B9" w:rsidRPr="007517B9" w:rsidRDefault="007517B9" w:rsidP="007517B9">
      <w:pPr>
        <w:tabs>
          <w:tab w:val="left" w:pos="-26656"/>
        </w:tabs>
        <w:suppressAutoHyphens/>
        <w:ind w:firstLine="709"/>
        <w:rPr>
          <w:rFonts w:cs="Arial"/>
          <w:kern w:val="1"/>
          <w:lang w:eastAsia="ar-SA"/>
        </w:rPr>
      </w:pPr>
      <w:r w:rsidRPr="007517B9">
        <w:rPr>
          <w:rFonts w:cs="Arial"/>
          <w:kern w:val="1"/>
          <w:lang w:eastAsia="ar-SA"/>
        </w:rP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7517B9" w:rsidRPr="007517B9" w:rsidRDefault="007517B9" w:rsidP="007517B9">
      <w:pPr>
        <w:suppressAutoHyphens/>
        <w:ind w:firstLine="709"/>
        <w:rPr>
          <w:rFonts w:cs="Arial"/>
          <w:kern w:val="1"/>
          <w:highlight w:val="yellow"/>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Залуженского сельского поселения имеется ООПТ - памятник природы областного значения «Урочище «Крейда на западне»</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Он расположен на склонах балки к югу от с. Залужное. Границы территории ООПТ Установлена постановлением правительства Воронежской области от 21.02.2018 № 180 «Об утверждении границ и режимов особой охраны территорий </w:t>
      </w:r>
      <w:r w:rsidRPr="007517B9">
        <w:rPr>
          <w:rFonts w:cs="Arial"/>
          <w:kern w:val="1"/>
          <w:lang w:eastAsia="ar-SA"/>
        </w:rPr>
        <w:lastRenderedPageBreak/>
        <w:t>отдельных памятников природы областного значения и о внесении изменений в постановление администрации Воронежской области от 28.05.1998 № 500»</w:t>
      </w:r>
    </w:p>
    <w:p w:rsidR="007517B9" w:rsidRPr="007517B9" w:rsidRDefault="007517B9" w:rsidP="007517B9">
      <w:pPr>
        <w:suppressAutoHyphens/>
        <w:ind w:firstLine="709"/>
        <w:rPr>
          <w:rFonts w:cs="Arial"/>
          <w:kern w:val="1"/>
          <w:lang w:eastAsia="ar-SA"/>
        </w:rPr>
      </w:pPr>
      <w:r w:rsidRPr="007517B9">
        <w:rPr>
          <w:rFonts w:cs="Arial"/>
          <w:kern w:val="1"/>
          <w:lang w:eastAsia="en-US"/>
        </w:rPr>
        <w:t>Границы охранной зоны ООПТ</w:t>
      </w:r>
      <w:r w:rsidRPr="007517B9">
        <w:rPr>
          <w:rFonts w:cs="Arial"/>
          <w:kern w:val="1"/>
          <w:lang w:eastAsia="ar-SA"/>
        </w:rPr>
        <w:t xml:space="preserve"> </w:t>
      </w:r>
      <w:r w:rsidRPr="007517B9">
        <w:rPr>
          <w:rFonts w:cs="Arial"/>
          <w:kern w:val="1"/>
          <w:lang w:eastAsia="en-US"/>
        </w:rPr>
        <w:t>установлены указом губернатора Воронежской области от 30.08.2022 № 146-у «Об установлении охранных зон отдельных особо охраняемых природных территорий областного значения»</w:t>
      </w:r>
    </w:p>
    <w:p w:rsidR="007517B9" w:rsidRPr="007517B9" w:rsidRDefault="007517B9" w:rsidP="007517B9">
      <w:pPr>
        <w:shd w:val="clear" w:color="auto" w:fill="FFFFFF"/>
        <w:suppressAutoHyphens/>
        <w:autoSpaceDE w:val="0"/>
        <w:ind w:firstLine="709"/>
        <w:rPr>
          <w:rFonts w:cs="Arial"/>
          <w:kern w:val="1"/>
          <w:lang w:eastAsia="ar-SA"/>
        </w:rPr>
      </w:pPr>
      <w:r w:rsidRPr="007517B9">
        <w:rPr>
          <w:rFonts w:cs="Arial"/>
          <w:kern w:val="1"/>
          <w:lang w:eastAsia="ar-SA"/>
        </w:rPr>
        <w:t>Склоны разной степени сохранности и разной экспозиции. Задернованные склоны заняты разнотравно-ковыльными и низкоосоково-разнотравными ассоциациями, эродированные меловые - тимьянниками с чабрецом меловым. Здесь отмечены редкие виды растений: ковыль Лессинга, проломник-мохнатый, бурачок ленский, шиверекия подольская, вечерница солнцелюбивая, минуарция щетинковая, истод сибирский, оносма простейшая. Из краснокнижных насекомых здесь встречается шмель глинистый.</w:t>
      </w:r>
    </w:p>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1.6. Экономическая база развития сельского поселения.</w:t>
      </w:r>
    </w:p>
    <w:p w:rsidR="007517B9" w:rsidRPr="007517B9" w:rsidRDefault="007517B9" w:rsidP="007517B9">
      <w:pPr>
        <w:tabs>
          <w:tab w:val="left" w:pos="264"/>
        </w:tabs>
        <w:suppressAutoHyphens/>
        <w:ind w:firstLine="709"/>
        <w:rPr>
          <w:rFonts w:cs="Arial"/>
          <w:kern w:val="1"/>
          <w:lang/>
        </w:rPr>
      </w:pPr>
      <w:r w:rsidRPr="007517B9">
        <w:rPr>
          <w:rFonts w:cs="Arial"/>
          <w:kern w:val="1"/>
          <w:lang/>
        </w:rPr>
        <w:t>Экономика Залуженского сельского поселения основана на предприятиях, организациях и учреждениях, находящихся на территории муниципального образования.</w:t>
      </w:r>
    </w:p>
    <w:p w:rsidR="007517B9" w:rsidRPr="007517B9" w:rsidRDefault="007517B9" w:rsidP="007517B9">
      <w:pPr>
        <w:tabs>
          <w:tab w:val="left" w:pos="264"/>
        </w:tabs>
        <w:suppressAutoHyphens/>
        <w:ind w:firstLine="709"/>
        <w:rPr>
          <w:rFonts w:cs="Arial"/>
          <w:kern w:val="1"/>
          <w:lang/>
        </w:rPr>
      </w:pPr>
      <w:r w:rsidRPr="007517B9">
        <w:rPr>
          <w:rFonts w:cs="Arial"/>
          <w:kern w:val="1"/>
          <w:lang/>
        </w:rPr>
        <w:t xml:space="preserve">На территории Залуженского сельского поселения имеется промышленное предприятие «Откосинский меловой карьер», деятельность которого заключается в добыче нерудных материалов, объем выпускаемой продукции составляет 144000 т/год. Сельскохозяйственное предприятие представлено Филиалом ООО «ЭкоНиваАгро», которое занимается выращиванием молодняка. </w:t>
      </w:r>
    </w:p>
    <w:p w:rsidR="007517B9" w:rsidRPr="007517B9" w:rsidRDefault="007517B9" w:rsidP="007517B9">
      <w:pPr>
        <w:suppressAutoHyphens/>
        <w:ind w:firstLine="709"/>
        <w:rPr>
          <w:rFonts w:cs="Arial"/>
          <w:kern w:val="1"/>
          <w:lang w:eastAsia="ar-SA"/>
        </w:rPr>
      </w:pPr>
      <w:r w:rsidRPr="007517B9">
        <w:rPr>
          <w:rFonts w:cs="Arial"/>
          <w:kern w:val="1"/>
          <w:lang w:eastAsia="ar-SA"/>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7517B9" w:rsidRPr="007517B9" w:rsidRDefault="007517B9" w:rsidP="007517B9">
      <w:pPr>
        <w:suppressAutoHyphens/>
        <w:ind w:firstLine="709"/>
        <w:rPr>
          <w:rFonts w:cs="Arial"/>
          <w:kern w:val="1"/>
          <w:lang w:eastAsia="ar-SA"/>
        </w:rPr>
      </w:pPr>
      <w:r w:rsidRPr="007517B9">
        <w:rPr>
          <w:rFonts w:cs="Arial"/>
          <w:kern w:val="1"/>
          <w:lang w:eastAsia="ar-SA"/>
        </w:rPr>
        <w:t>Всего в отрасли сельского хозяйства занято 350 человек, из которых 148 человек заняты в сельскохозяйственных предприятиях, а 202 человек – в личном подсобном хозяйстве.</w:t>
      </w:r>
    </w:p>
    <w:p w:rsidR="007517B9" w:rsidRPr="007517B9" w:rsidRDefault="007517B9" w:rsidP="007517B9">
      <w:pPr>
        <w:suppressAutoHyphens/>
        <w:ind w:firstLine="709"/>
        <w:rPr>
          <w:rFonts w:cs="Arial"/>
          <w:kern w:val="1"/>
          <w:lang w:eastAsia="ar-SA"/>
        </w:rPr>
      </w:pPr>
      <w:r w:rsidRPr="007517B9">
        <w:rPr>
          <w:rFonts w:cs="Arial"/>
          <w:kern w:val="1"/>
          <w:lang w:eastAsia="ar-SA"/>
        </w:rPr>
        <w:t>Сельское хозяйство поселения ориентировано на производство как растениеводческой, так и животноводческой продукции (табл. 2).</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2. Основные показатели сельского хозяйства Залуженского сельского поселения.</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3656"/>
        <w:gridCol w:w="1266"/>
        <w:gridCol w:w="1232"/>
        <w:gridCol w:w="1250"/>
        <w:gridCol w:w="1520"/>
      </w:tblGrid>
      <w:tr w:rsidR="007517B9" w:rsidRPr="007517B9" w:rsidTr="000B28D2">
        <w:trPr>
          <w:trHeight w:val="585"/>
        </w:trPr>
        <w:tc>
          <w:tcPr>
            <w:tcW w:w="629" w:type="dxa"/>
            <w:shd w:val="clear" w:color="auto" w:fill="F2F2F2"/>
          </w:tcPr>
          <w:p w:rsidR="007517B9" w:rsidRPr="007517B9" w:rsidRDefault="007517B9" w:rsidP="007517B9">
            <w:pPr>
              <w:snapToGrid w:val="0"/>
              <w:ind w:firstLine="0"/>
              <w:rPr>
                <w:rFonts w:cs="Arial"/>
                <w:bCs/>
                <w:kern w:val="1"/>
                <w:lang w:eastAsia="ar-SA"/>
              </w:rPr>
            </w:pPr>
            <w:r w:rsidRPr="007517B9">
              <w:rPr>
                <w:rFonts w:cs="Arial"/>
                <w:bCs/>
                <w:kern w:val="1"/>
                <w:lang w:eastAsia="ar-SA"/>
              </w:rPr>
              <w:t>№ п/п</w:t>
            </w:r>
          </w:p>
        </w:tc>
        <w:tc>
          <w:tcPr>
            <w:tcW w:w="3656" w:type="dxa"/>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Наименование показателя</w:t>
            </w:r>
          </w:p>
        </w:tc>
        <w:tc>
          <w:tcPr>
            <w:tcW w:w="1266" w:type="dxa"/>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2005 год</w:t>
            </w:r>
          </w:p>
        </w:tc>
        <w:tc>
          <w:tcPr>
            <w:tcW w:w="1232" w:type="dxa"/>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2006 год</w:t>
            </w:r>
          </w:p>
        </w:tc>
        <w:tc>
          <w:tcPr>
            <w:tcW w:w="1250" w:type="dxa"/>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2007 год</w:t>
            </w:r>
          </w:p>
        </w:tc>
        <w:tc>
          <w:tcPr>
            <w:tcW w:w="1520" w:type="dxa"/>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2008 год</w:t>
            </w:r>
          </w:p>
        </w:tc>
      </w:tr>
      <w:tr w:rsidR="007517B9" w:rsidRPr="007517B9" w:rsidTr="000B28D2">
        <w:trPr>
          <w:trHeight w:hRule="exact" w:val="1142"/>
        </w:trPr>
        <w:tc>
          <w:tcPr>
            <w:tcW w:w="629" w:type="dxa"/>
            <w:vMerge w:val="restart"/>
          </w:tcPr>
          <w:p w:rsidR="007517B9" w:rsidRPr="007517B9" w:rsidRDefault="007517B9" w:rsidP="007517B9">
            <w:pPr>
              <w:snapToGrid w:val="0"/>
              <w:ind w:firstLine="0"/>
              <w:rPr>
                <w:rFonts w:cs="Arial"/>
                <w:bCs/>
                <w:kern w:val="1"/>
                <w:lang w:eastAsia="ar-SA"/>
              </w:rPr>
            </w:pPr>
            <w:r w:rsidRPr="007517B9">
              <w:rPr>
                <w:rFonts w:cs="Arial"/>
                <w:bCs/>
                <w:kern w:val="1"/>
                <w:lang w:eastAsia="ar-SA"/>
              </w:rPr>
              <w:t>1.</w:t>
            </w: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Объем продукции сельского хозяйства в хозяйствах всех категорий в действующих ценах (тыс. руб.) </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576</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574</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558</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574</w:t>
            </w:r>
          </w:p>
        </w:tc>
      </w:tr>
      <w:tr w:rsidR="007517B9" w:rsidRPr="007517B9" w:rsidTr="000B28D2">
        <w:trPr>
          <w:trHeight w:hRule="exact" w:val="677"/>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 сельскохозяйственные предприятия</w:t>
            </w:r>
          </w:p>
        </w:tc>
        <w:tc>
          <w:tcPr>
            <w:tcW w:w="126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232"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250"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520"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r>
      <w:tr w:rsidR="007517B9" w:rsidRPr="007517B9" w:rsidTr="000B28D2">
        <w:trPr>
          <w:trHeight w:hRule="exact" w:val="585"/>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 фермерские (крестьянские) хозяйства</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390"/>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 хозяйства населения</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576</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574</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558</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574</w:t>
            </w:r>
          </w:p>
        </w:tc>
      </w:tr>
      <w:tr w:rsidR="007517B9" w:rsidRPr="007517B9" w:rsidTr="000B28D2">
        <w:trPr>
          <w:trHeight w:val="1372"/>
        </w:trPr>
        <w:tc>
          <w:tcPr>
            <w:tcW w:w="629" w:type="dxa"/>
          </w:tcPr>
          <w:p w:rsidR="007517B9" w:rsidRPr="007517B9" w:rsidRDefault="007517B9" w:rsidP="007517B9">
            <w:pPr>
              <w:snapToGrid w:val="0"/>
              <w:ind w:firstLine="0"/>
              <w:rPr>
                <w:rFonts w:cs="Arial"/>
                <w:bCs/>
                <w:kern w:val="1"/>
                <w:lang w:eastAsia="ar-SA"/>
              </w:rPr>
            </w:pPr>
            <w:r w:rsidRPr="007517B9">
              <w:rPr>
                <w:rFonts w:cs="Arial"/>
                <w:bCs/>
                <w:kern w:val="1"/>
                <w:lang w:eastAsia="ar-SA"/>
              </w:rPr>
              <w:t>2.</w:t>
            </w: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Производство основных сельскохозяйственных продуктов в хозяйствах всех категорий, тонн:</w:t>
            </w:r>
          </w:p>
        </w:tc>
        <w:tc>
          <w:tcPr>
            <w:tcW w:w="1266" w:type="dxa"/>
            <w:vAlign w:val="center"/>
          </w:tcPr>
          <w:p w:rsidR="007517B9" w:rsidRPr="007517B9" w:rsidRDefault="007517B9" w:rsidP="007517B9">
            <w:pPr>
              <w:snapToGrid w:val="0"/>
              <w:ind w:firstLine="0"/>
              <w:rPr>
                <w:rFonts w:cs="Arial"/>
                <w:kern w:val="1"/>
                <w:lang w:eastAsia="ar-SA"/>
              </w:rPr>
            </w:pPr>
          </w:p>
        </w:tc>
        <w:tc>
          <w:tcPr>
            <w:tcW w:w="1232" w:type="dxa"/>
            <w:vAlign w:val="center"/>
          </w:tcPr>
          <w:p w:rsidR="007517B9" w:rsidRPr="007517B9" w:rsidRDefault="007517B9" w:rsidP="007517B9">
            <w:pPr>
              <w:snapToGrid w:val="0"/>
              <w:ind w:firstLine="0"/>
              <w:rPr>
                <w:rFonts w:cs="Arial"/>
                <w:kern w:val="1"/>
                <w:lang w:eastAsia="ar-SA"/>
              </w:rPr>
            </w:pPr>
          </w:p>
        </w:tc>
        <w:tc>
          <w:tcPr>
            <w:tcW w:w="1250" w:type="dxa"/>
            <w:vAlign w:val="center"/>
          </w:tcPr>
          <w:p w:rsidR="007517B9" w:rsidRPr="007517B9" w:rsidRDefault="007517B9" w:rsidP="007517B9">
            <w:pPr>
              <w:snapToGrid w:val="0"/>
              <w:ind w:firstLine="0"/>
              <w:rPr>
                <w:rFonts w:cs="Arial"/>
                <w:kern w:val="1"/>
                <w:lang w:eastAsia="ar-SA"/>
              </w:rPr>
            </w:pPr>
          </w:p>
        </w:tc>
        <w:tc>
          <w:tcPr>
            <w:tcW w:w="1520" w:type="dxa"/>
            <w:vAlign w:val="center"/>
          </w:tcPr>
          <w:p w:rsidR="007517B9" w:rsidRPr="007517B9" w:rsidRDefault="007517B9" w:rsidP="007517B9">
            <w:pPr>
              <w:snapToGrid w:val="0"/>
              <w:ind w:firstLine="0"/>
              <w:rPr>
                <w:rFonts w:cs="Arial"/>
                <w:kern w:val="1"/>
                <w:lang w:eastAsia="ar-SA"/>
              </w:rPr>
            </w:pPr>
          </w:p>
        </w:tc>
      </w:tr>
      <w:tr w:rsidR="007517B9" w:rsidRPr="007517B9" w:rsidTr="000B28D2">
        <w:trPr>
          <w:trHeight w:hRule="exact" w:val="361"/>
        </w:trPr>
        <w:tc>
          <w:tcPr>
            <w:tcW w:w="629" w:type="dxa"/>
            <w:vMerge w:val="restart"/>
          </w:tcPr>
          <w:p w:rsidR="007517B9" w:rsidRPr="007517B9" w:rsidRDefault="007517B9" w:rsidP="007517B9">
            <w:pPr>
              <w:suppressAutoHyphens/>
              <w:snapToGrid w:val="0"/>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зерно (в весе после доработки)</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сахарная свекла</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подсолнечник</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картофель</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992</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992</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978</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745</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овощи</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394</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394</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392</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296</w:t>
            </w:r>
          </w:p>
        </w:tc>
      </w:tr>
      <w:tr w:rsidR="007517B9" w:rsidRPr="007517B9" w:rsidTr="000B28D2">
        <w:trPr>
          <w:trHeight w:hRule="exact" w:val="521"/>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скот и птица (на убой в живом весе)</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130</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128</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126</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119</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молоко</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180</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180</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180</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105</w:t>
            </w:r>
          </w:p>
        </w:tc>
      </w:tr>
      <w:tr w:rsidR="007517B9" w:rsidRPr="007517B9" w:rsidTr="000B28D2">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яйца, тыс. штук</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11,5</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r>
      <w:tr w:rsidR="007517B9" w:rsidRPr="007517B9" w:rsidTr="000B28D2">
        <w:trPr>
          <w:trHeight w:hRule="exact" w:val="878"/>
        </w:trPr>
        <w:tc>
          <w:tcPr>
            <w:tcW w:w="629" w:type="dxa"/>
            <w:vMerge w:val="restart"/>
          </w:tcPr>
          <w:p w:rsidR="007517B9" w:rsidRPr="007517B9" w:rsidRDefault="007517B9" w:rsidP="007517B9">
            <w:pPr>
              <w:snapToGrid w:val="0"/>
              <w:ind w:firstLine="0"/>
              <w:rPr>
                <w:rFonts w:cs="Arial"/>
                <w:bCs/>
                <w:kern w:val="1"/>
                <w:lang w:eastAsia="ar-SA"/>
              </w:rPr>
            </w:pPr>
            <w:r w:rsidRPr="007517B9">
              <w:rPr>
                <w:rFonts w:cs="Arial"/>
                <w:bCs/>
                <w:kern w:val="1"/>
                <w:lang w:eastAsia="ar-SA"/>
              </w:rPr>
              <w:t>3.</w:t>
            </w: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Поголовье скота и птицы в хозяйствах </w:t>
            </w:r>
          </w:p>
          <w:p w:rsidR="007517B9" w:rsidRPr="007517B9" w:rsidRDefault="007517B9" w:rsidP="007517B9">
            <w:pPr>
              <w:snapToGrid w:val="0"/>
              <w:ind w:firstLine="0"/>
              <w:rPr>
                <w:rFonts w:cs="Arial"/>
                <w:kern w:val="1"/>
                <w:lang w:eastAsia="ar-SA"/>
              </w:rPr>
            </w:pPr>
            <w:r w:rsidRPr="007517B9">
              <w:rPr>
                <w:rFonts w:cs="Arial"/>
                <w:kern w:val="1"/>
                <w:lang w:eastAsia="ar-SA"/>
              </w:rPr>
              <w:t xml:space="preserve">всех категорий (тыс. голов) </w:t>
            </w:r>
          </w:p>
        </w:tc>
        <w:tc>
          <w:tcPr>
            <w:tcW w:w="1266" w:type="dxa"/>
            <w:vAlign w:val="center"/>
          </w:tcPr>
          <w:p w:rsidR="007517B9" w:rsidRPr="007517B9" w:rsidRDefault="007517B9" w:rsidP="007517B9">
            <w:pPr>
              <w:suppressAutoHyphens/>
              <w:snapToGrid w:val="0"/>
              <w:ind w:firstLine="0"/>
              <w:rPr>
                <w:rFonts w:cs="Arial"/>
                <w:kern w:val="1"/>
                <w:lang w:eastAsia="ar-SA"/>
              </w:rPr>
            </w:pPr>
          </w:p>
        </w:tc>
        <w:tc>
          <w:tcPr>
            <w:tcW w:w="1232" w:type="dxa"/>
            <w:vAlign w:val="center"/>
          </w:tcPr>
          <w:p w:rsidR="007517B9" w:rsidRPr="007517B9" w:rsidRDefault="007517B9" w:rsidP="007517B9">
            <w:pPr>
              <w:suppressAutoHyphens/>
              <w:snapToGrid w:val="0"/>
              <w:ind w:firstLine="0"/>
              <w:rPr>
                <w:rFonts w:cs="Arial"/>
                <w:kern w:val="1"/>
                <w:lang w:eastAsia="ar-SA"/>
              </w:rPr>
            </w:pPr>
          </w:p>
        </w:tc>
        <w:tc>
          <w:tcPr>
            <w:tcW w:w="1250" w:type="dxa"/>
            <w:vAlign w:val="center"/>
          </w:tcPr>
          <w:p w:rsidR="007517B9" w:rsidRPr="007517B9" w:rsidRDefault="007517B9" w:rsidP="007517B9">
            <w:pPr>
              <w:suppressAutoHyphens/>
              <w:snapToGrid w:val="0"/>
              <w:ind w:firstLine="0"/>
              <w:rPr>
                <w:rFonts w:cs="Arial"/>
                <w:kern w:val="1"/>
                <w:lang w:eastAsia="ar-SA"/>
              </w:rPr>
            </w:pPr>
          </w:p>
        </w:tc>
        <w:tc>
          <w:tcPr>
            <w:tcW w:w="152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 том числе</w:t>
            </w:r>
          </w:p>
        </w:tc>
        <w:tc>
          <w:tcPr>
            <w:tcW w:w="1266" w:type="dxa"/>
            <w:vMerge w:val="restart"/>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0,17</w:t>
            </w:r>
          </w:p>
        </w:tc>
        <w:tc>
          <w:tcPr>
            <w:tcW w:w="1232" w:type="dxa"/>
            <w:vMerge w:val="restart"/>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0,17</w:t>
            </w:r>
          </w:p>
        </w:tc>
        <w:tc>
          <w:tcPr>
            <w:tcW w:w="1250" w:type="dxa"/>
            <w:vMerge w:val="restart"/>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0,17</w:t>
            </w:r>
          </w:p>
        </w:tc>
        <w:tc>
          <w:tcPr>
            <w:tcW w:w="1520" w:type="dxa"/>
            <w:vMerge w:val="restart"/>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0,15</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крупный рогатый скот</w:t>
            </w:r>
          </w:p>
        </w:tc>
        <w:tc>
          <w:tcPr>
            <w:tcW w:w="1266" w:type="dxa"/>
            <w:vMerge/>
            <w:vAlign w:val="center"/>
          </w:tcPr>
          <w:p w:rsidR="007517B9" w:rsidRPr="007517B9" w:rsidRDefault="007517B9" w:rsidP="007517B9">
            <w:pPr>
              <w:suppressAutoHyphens/>
              <w:ind w:firstLine="0"/>
              <w:rPr>
                <w:rFonts w:cs="Arial"/>
                <w:kern w:val="1"/>
                <w:lang w:eastAsia="ar-SA"/>
              </w:rPr>
            </w:pPr>
          </w:p>
        </w:tc>
        <w:tc>
          <w:tcPr>
            <w:tcW w:w="1232" w:type="dxa"/>
            <w:vMerge/>
            <w:vAlign w:val="center"/>
          </w:tcPr>
          <w:p w:rsidR="007517B9" w:rsidRPr="007517B9" w:rsidRDefault="007517B9" w:rsidP="007517B9">
            <w:pPr>
              <w:suppressAutoHyphens/>
              <w:ind w:firstLine="0"/>
              <w:rPr>
                <w:rFonts w:cs="Arial"/>
                <w:kern w:val="1"/>
                <w:lang w:eastAsia="ar-SA"/>
              </w:rPr>
            </w:pPr>
          </w:p>
        </w:tc>
        <w:tc>
          <w:tcPr>
            <w:tcW w:w="1250" w:type="dxa"/>
            <w:vMerge/>
            <w:vAlign w:val="center"/>
          </w:tcPr>
          <w:p w:rsidR="007517B9" w:rsidRPr="007517B9" w:rsidRDefault="007517B9" w:rsidP="007517B9">
            <w:pPr>
              <w:suppressAutoHyphens/>
              <w:ind w:firstLine="0"/>
              <w:rPr>
                <w:rFonts w:cs="Arial"/>
                <w:kern w:val="1"/>
                <w:lang w:eastAsia="ar-SA"/>
              </w:rPr>
            </w:pPr>
          </w:p>
        </w:tc>
        <w:tc>
          <w:tcPr>
            <w:tcW w:w="1520" w:type="dxa"/>
            <w:vMerge/>
            <w:vAlign w:val="center"/>
          </w:tcPr>
          <w:p w:rsidR="007517B9" w:rsidRPr="007517B9" w:rsidRDefault="007517B9" w:rsidP="007517B9">
            <w:pPr>
              <w:suppressAutoHyphens/>
              <w:ind w:firstLine="0"/>
              <w:rPr>
                <w:rFonts w:cs="Arial"/>
                <w:kern w:val="1"/>
                <w:lang w:eastAsia="ar-SA"/>
              </w:rPr>
            </w:pP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свиньи </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w:t>
            </w:r>
          </w:p>
        </w:tc>
      </w:tr>
      <w:tr w:rsidR="007517B9" w:rsidRPr="007517B9" w:rsidTr="000B28D2">
        <w:trPr>
          <w:trHeight w:hRule="exact" w:val="286"/>
        </w:trPr>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овцы и козы </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0,06</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0,01</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0,01</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0,01</w:t>
            </w:r>
          </w:p>
        </w:tc>
      </w:tr>
      <w:tr w:rsidR="007517B9" w:rsidRPr="007517B9" w:rsidTr="000B28D2">
        <w:tc>
          <w:tcPr>
            <w:tcW w:w="629" w:type="dxa"/>
            <w:vMerge/>
          </w:tcPr>
          <w:p w:rsidR="007517B9" w:rsidRPr="007517B9" w:rsidRDefault="007517B9" w:rsidP="007517B9">
            <w:pPr>
              <w:suppressAutoHyphens/>
              <w:ind w:firstLine="0"/>
              <w:rPr>
                <w:rFonts w:cs="Arial"/>
                <w:kern w:val="1"/>
                <w:lang w:eastAsia="ar-SA"/>
              </w:rPr>
            </w:pPr>
          </w:p>
        </w:tc>
        <w:tc>
          <w:tcPr>
            <w:tcW w:w="3656" w:type="dxa"/>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 птица </w:t>
            </w:r>
          </w:p>
        </w:tc>
        <w:tc>
          <w:tcPr>
            <w:tcW w:w="126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w:t>
            </w:r>
          </w:p>
        </w:tc>
        <w:tc>
          <w:tcPr>
            <w:tcW w:w="1232"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w:t>
            </w:r>
          </w:p>
        </w:tc>
        <w:tc>
          <w:tcPr>
            <w:tcW w:w="125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w:t>
            </w:r>
          </w:p>
        </w:tc>
        <w:tc>
          <w:tcPr>
            <w:tcW w:w="15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Из таблицы 2 видно, что в хозяйствах населения произведено 100 % валовой продукции, таким образом, они являются единственными товаропроизводителями на настоящий момент. За последние четыре года объем продукции, производимой в хозяйствах населения, изменялся незначительно.</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Производство основных видов сельскохозяйственной продукции отрасли растениеводства в Залуженском сельском поселении за анализируемый период уменьшилось. Весьма значительно в </w:t>
      </w:r>
      <w:smartTag w:uri="urn:schemas-microsoft-com:office:smarttags" w:element="metricconverter">
        <w:smartTagPr>
          <w:attr w:name="ProductID" w:val="2008 г"/>
        </w:smartTagPr>
        <w:r w:rsidRPr="007517B9">
          <w:rPr>
            <w:rFonts w:cs="Arial"/>
            <w:kern w:val="1"/>
            <w:lang w:eastAsia="ar-SA"/>
          </w:rPr>
          <w:t>2008 г</w:t>
        </w:r>
      </w:smartTag>
      <w:r w:rsidRPr="007517B9">
        <w:rPr>
          <w:rFonts w:cs="Arial"/>
          <w:kern w:val="1"/>
          <w:lang w:eastAsia="ar-SA"/>
        </w:rPr>
        <w:t xml:space="preserve">. по сравнению с </w:t>
      </w:r>
      <w:smartTag w:uri="urn:schemas-microsoft-com:office:smarttags" w:element="metricconverter">
        <w:smartTagPr>
          <w:attr w:name="ProductID" w:val="2004 г"/>
        </w:smartTagPr>
        <w:r w:rsidRPr="007517B9">
          <w:rPr>
            <w:rFonts w:cs="Arial"/>
            <w:kern w:val="1"/>
            <w:lang w:eastAsia="ar-SA"/>
          </w:rPr>
          <w:t>2004 г</w:t>
        </w:r>
      </w:smartTag>
      <w:r w:rsidRPr="007517B9">
        <w:rPr>
          <w:rFonts w:cs="Arial"/>
          <w:kern w:val="1"/>
          <w:lang w:eastAsia="ar-SA"/>
        </w:rPr>
        <w:t xml:space="preserve">. уменьшился объем произведенного картофеля (на 25 %) и овощей (на 25 %).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Анализ динамики поголовья сельскохозяйственных животных в Залуженском сельском поселении показывает, что в последние годы наблюдается устойчивое снижение поголовья животных в сельскохозяйственных предприятиях. Следовательно, производство продукции животноводства так же снижается. В личных подсобных хозяйствах населения наблюдается увеличение поголовья (табл. 3). </w:t>
      </w:r>
    </w:p>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3. Динамика поголовья животных в личных подсобных хозяйствах населения в Залуженском сельском поселении.</w:t>
      </w:r>
    </w:p>
    <w:tbl>
      <w:tblPr>
        <w:tblW w:w="967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376"/>
        <w:gridCol w:w="1377"/>
        <w:gridCol w:w="1377"/>
        <w:gridCol w:w="1376"/>
        <w:gridCol w:w="1377"/>
        <w:gridCol w:w="1377"/>
        <w:gridCol w:w="1415"/>
      </w:tblGrid>
      <w:tr w:rsidR="007517B9" w:rsidRPr="007517B9" w:rsidTr="000B28D2">
        <w:tc>
          <w:tcPr>
            <w:tcW w:w="1376"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Поголовье</w:t>
            </w:r>
          </w:p>
        </w:tc>
        <w:tc>
          <w:tcPr>
            <w:tcW w:w="137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w:t>
            </w:r>
          </w:p>
          <w:p w:rsidR="007517B9" w:rsidRPr="007517B9" w:rsidRDefault="007517B9" w:rsidP="007517B9">
            <w:pPr>
              <w:suppressAutoHyphens/>
              <w:ind w:firstLine="0"/>
              <w:rPr>
                <w:rFonts w:cs="Arial"/>
                <w:kern w:val="1"/>
                <w:lang w:eastAsia="ar-SA"/>
              </w:rPr>
            </w:pPr>
            <w:r w:rsidRPr="007517B9">
              <w:rPr>
                <w:rFonts w:cs="Arial"/>
                <w:kern w:val="1"/>
                <w:lang w:eastAsia="ar-SA"/>
              </w:rPr>
              <w:t>изм.</w:t>
            </w:r>
          </w:p>
        </w:tc>
        <w:tc>
          <w:tcPr>
            <w:tcW w:w="137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2004</w:t>
            </w:r>
          </w:p>
          <w:p w:rsidR="007517B9" w:rsidRPr="007517B9" w:rsidRDefault="007517B9" w:rsidP="007517B9">
            <w:pPr>
              <w:suppressAutoHyphens/>
              <w:ind w:firstLine="0"/>
              <w:rPr>
                <w:rFonts w:cs="Arial"/>
                <w:kern w:val="1"/>
                <w:lang w:eastAsia="ar-SA"/>
              </w:rPr>
            </w:pPr>
            <w:r w:rsidRPr="007517B9">
              <w:rPr>
                <w:rFonts w:cs="Arial"/>
                <w:kern w:val="1"/>
                <w:lang w:eastAsia="ar-SA"/>
              </w:rPr>
              <w:t>год</w:t>
            </w:r>
          </w:p>
        </w:tc>
        <w:tc>
          <w:tcPr>
            <w:tcW w:w="1376"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w:t>
            </w:r>
          </w:p>
          <w:p w:rsidR="007517B9" w:rsidRPr="007517B9" w:rsidRDefault="007517B9" w:rsidP="007517B9">
            <w:pPr>
              <w:suppressAutoHyphens/>
              <w:ind w:firstLine="0"/>
              <w:rPr>
                <w:rFonts w:cs="Arial"/>
                <w:kern w:val="1"/>
                <w:lang w:eastAsia="ar-SA"/>
              </w:rPr>
            </w:pPr>
            <w:r w:rsidRPr="007517B9">
              <w:rPr>
                <w:rFonts w:cs="Arial"/>
                <w:kern w:val="1"/>
                <w:lang w:eastAsia="ar-SA"/>
              </w:rPr>
              <w:t>год</w:t>
            </w:r>
          </w:p>
        </w:tc>
        <w:tc>
          <w:tcPr>
            <w:tcW w:w="137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w:t>
            </w:r>
          </w:p>
          <w:p w:rsidR="007517B9" w:rsidRPr="007517B9" w:rsidRDefault="007517B9" w:rsidP="007517B9">
            <w:pPr>
              <w:suppressAutoHyphens/>
              <w:ind w:firstLine="0"/>
              <w:rPr>
                <w:rFonts w:cs="Arial"/>
                <w:kern w:val="1"/>
                <w:lang w:eastAsia="ar-SA"/>
              </w:rPr>
            </w:pPr>
            <w:r w:rsidRPr="007517B9">
              <w:rPr>
                <w:rFonts w:cs="Arial"/>
                <w:kern w:val="1"/>
                <w:lang w:eastAsia="ar-SA"/>
              </w:rPr>
              <w:t>год</w:t>
            </w:r>
          </w:p>
        </w:tc>
        <w:tc>
          <w:tcPr>
            <w:tcW w:w="137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w:t>
            </w:r>
          </w:p>
          <w:p w:rsidR="007517B9" w:rsidRPr="007517B9" w:rsidRDefault="007517B9" w:rsidP="007517B9">
            <w:pPr>
              <w:suppressAutoHyphens/>
              <w:ind w:firstLine="0"/>
              <w:rPr>
                <w:rFonts w:cs="Arial"/>
                <w:kern w:val="1"/>
                <w:lang w:eastAsia="ar-SA"/>
              </w:rPr>
            </w:pPr>
            <w:r w:rsidRPr="007517B9">
              <w:rPr>
                <w:rFonts w:cs="Arial"/>
                <w:kern w:val="1"/>
                <w:lang w:eastAsia="ar-SA"/>
              </w:rPr>
              <w:t>год</w:t>
            </w:r>
          </w:p>
        </w:tc>
        <w:tc>
          <w:tcPr>
            <w:tcW w:w="141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w:t>
            </w:r>
          </w:p>
          <w:p w:rsidR="007517B9" w:rsidRPr="007517B9" w:rsidRDefault="007517B9" w:rsidP="007517B9">
            <w:pPr>
              <w:suppressAutoHyphens/>
              <w:ind w:firstLine="0"/>
              <w:rPr>
                <w:rFonts w:cs="Arial"/>
                <w:kern w:val="1"/>
                <w:lang w:eastAsia="ar-SA"/>
              </w:rPr>
            </w:pPr>
            <w:r w:rsidRPr="007517B9">
              <w:rPr>
                <w:rFonts w:cs="Arial"/>
                <w:kern w:val="1"/>
                <w:lang w:eastAsia="ar-SA"/>
              </w:rPr>
              <w:t>год</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1</w:t>
            </w:r>
          </w:p>
        </w:tc>
        <w:tc>
          <w:tcPr>
            <w:tcW w:w="1377"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2</w:t>
            </w:r>
          </w:p>
        </w:tc>
        <w:tc>
          <w:tcPr>
            <w:tcW w:w="1377"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3</w:t>
            </w:r>
          </w:p>
        </w:tc>
        <w:tc>
          <w:tcPr>
            <w:tcW w:w="1376"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4</w:t>
            </w:r>
          </w:p>
        </w:tc>
        <w:tc>
          <w:tcPr>
            <w:tcW w:w="1377"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5</w:t>
            </w:r>
          </w:p>
        </w:tc>
        <w:tc>
          <w:tcPr>
            <w:tcW w:w="1377"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6</w:t>
            </w:r>
          </w:p>
        </w:tc>
        <w:tc>
          <w:tcPr>
            <w:tcW w:w="1415" w:type="dxa"/>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7</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Крупный рогатый скот</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голов</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145</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130</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153</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177</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 ч. коровы</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голов</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76</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75</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66</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74</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78</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Свиньи</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голов</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68</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60</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59</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99</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235</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Овцы и козы</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голов</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26</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68</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45</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36</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55</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Птица</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голов</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1868</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2783</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2896</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3050</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3304</w:t>
            </w:r>
          </w:p>
        </w:tc>
      </w:tr>
      <w:tr w:rsidR="007517B9" w:rsidRPr="007517B9" w:rsidTr="000B28D2">
        <w:tc>
          <w:tcPr>
            <w:tcW w:w="137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Пчелосемьи</w:t>
            </w:r>
          </w:p>
        </w:tc>
        <w:tc>
          <w:tcPr>
            <w:tcW w:w="13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шт</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108</w:t>
            </w:r>
          </w:p>
        </w:tc>
        <w:tc>
          <w:tcPr>
            <w:tcW w:w="137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284</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214</w:t>
            </w:r>
          </w:p>
        </w:tc>
        <w:tc>
          <w:tcPr>
            <w:tcW w:w="137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238</w:t>
            </w:r>
          </w:p>
        </w:tc>
        <w:tc>
          <w:tcPr>
            <w:tcW w:w="141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360</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xml:space="preserve">Основной задачей поселений является выполнение доходной части бюджета (табл. 4), так как без этого не представляется возможным развитие территории муниципального образования. </w:t>
      </w:r>
    </w:p>
    <w:p w:rsidR="007517B9" w:rsidRPr="007517B9" w:rsidRDefault="007517B9" w:rsidP="007517B9">
      <w:pPr>
        <w:tabs>
          <w:tab w:val="left" w:pos="264"/>
        </w:tabs>
        <w:suppressAutoHyphens/>
        <w:ind w:firstLine="709"/>
        <w:rPr>
          <w:rFonts w:cs="Arial"/>
          <w:kern w:val="1"/>
          <w:lang w:eastAsia="ar-SA"/>
        </w:rPr>
      </w:pPr>
    </w:p>
    <w:p w:rsidR="007517B9" w:rsidRPr="007517B9" w:rsidRDefault="007517B9" w:rsidP="007517B9">
      <w:pPr>
        <w:tabs>
          <w:tab w:val="left" w:pos="264"/>
        </w:tabs>
        <w:suppressAutoHyphens/>
        <w:ind w:firstLine="709"/>
        <w:rPr>
          <w:rFonts w:cs="Arial"/>
          <w:iCs/>
          <w:kern w:val="1"/>
          <w:lang w:eastAsia="ar-SA"/>
        </w:rPr>
      </w:pPr>
      <w:r w:rsidRPr="007517B9">
        <w:rPr>
          <w:rFonts w:cs="Arial"/>
          <w:iCs/>
          <w:kern w:val="1"/>
          <w:lang w:eastAsia="ar-SA"/>
        </w:rPr>
        <w:t>Таблица 4. Бюджет Залуженского сельского поселения.</w:t>
      </w:r>
    </w:p>
    <w:tbl>
      <w:tblPr>
        <w:tblW w:w="9849" w:type="dxa"/>
        <w:tblInd w:w="-102" w:type="dxa"/>
        <w:tblLayout w:type="fixed"/>
        <w:tblLook w:val="0000" w:firstRow="0" w:lastRow="0" w:firstColumn="0" w:lastColumn="0" w:noHBand="0" w:noVBand="0"/>
      </w:tblPr>
      <w:tblGrid>
        <w:gridCol w:w="617"/>
        <w:gridCol w:w="3148"/>
        <w:gridCol w:w="1548"/>
        <w:gridCol w:w="1134"/>
        <w:gridCol w:w="1134"/>
        <w:gridCol w:w="1134"/>
        <w:gridCol w:w="1134"/>
      </w:tblGrid>
      <w:tr w:rsidR="007517B9" w:rsidRPr="007517B9" w:rsidTr="000B28D2">
        <w:trPr>
          <w:trHeight w:val="578"/>
        </w:trPr>
        <w:tc>
          <w:tcPr>
            <w:tcW w:w="61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 п/п</w:t>
            </w:r>
          </w:p>
        </w:tc>
        <w:tc>
          <w:tcPr>
            <w:tcW w:w="3148"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Наименование показателя</w:t>
            </w:r>
          </w:p>
        </w:tc>
        <w:tc>
          <w:tcPr>
            <w:tcW w:w="1548"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Единица измерения</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 xml:space="preserve">2005 </w:t>
            </w:r>
          </w:p>
          <w:p w:rsidR="007517B9" w:rsidRPr="007517B9" w:rsidRDefault="007517B9" w:rsidP="007517B9">
            <w:pPr>
              <w:snapToGrid w:val="0"/>
              <w:ind w:firstLine="0"/>
              <w:rPr>
                <w:rFonts w:cs="Arial"/>
                <w:bCs/>
                <w:kern w:val="1"/>
                <w:lang w:eastAsia="ar-SA"/>
              </w:rPr>
            </w:pPr>
            <w:r w:rsidRPr="007517B9">
              <w:rPr>
                <w:rFonts w:cs="Arial"/>
                <w:bCs/>
                <w:kern w:val="1"/>
                <w:lang w:eastAsia="ar-SA"/>
              </w:rPr>
              <w:t>год</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 xml:space="preserve">2006 </w:t>
            </w:r>
          </w:p>
          <w:p w:rsidR="007517B9" w:rsidRPr="007517B9" w:rsidRDefault="007517B9" w:rsidP="007517B9">
            <w:pPr>
              <w:snapToGrid w:val="0"/>
              <w:ind w:firstLine="0"/>
              <w:rPr>
                <w:rFonts w:cs="Arial"/>
                <w:bCs/>
                <w:kern w:val="1"/>
                <w:lang w:eastAsia="ar-SA"/>
              </w:rPr>
            </w:pPr>
            <w:r w:rsidRPr="007517B9">
              <w:rPr>
                <w:rFonts w:cs="Arial"/>
                <w:bCs/>
                <w:kern w:val="1"/>
                <w:lang w:eastAsia="ar-SA"/>
              </w:rPr>
              <w:t>год</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xml:space="preserve">2007 </w:t>
            </w:r>
          </w:p>
          <w:p w:rsidR="007517B9" w:rsidRPr="007517B9" w:rsidRDefault="007517B9" w:rsidP="007517B9">
            <w:pPr>
              <w:snapToGrid w:val="0"/>
              <w:ind w:firstLine="0"/>
              <w:rPr>
                <w:rFonts w:cs="Arial"/>
                <w:kern w:val="1"/>
                <w:lang w:eastAsia="ar-SA"/>
              </w:rPr>
            </w:pPr>
            <w:r w:rsidRPr="007517B9">
              <w:rPr>
                <w:rFonts w:cs="Arial"/>
                <w:kern w:val="1"/>
                <w:lang w:eastAsia="ar-SA"/>
              </w:rPr>
              <w:t>год</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2008</w:t>
            </w:r>
          </w:p>
          <w:p w:rsidR="007517B9" w:rsidRPr="007517B9" w:rsidRDefault="007517B9" w:rsidP="007517B9">
            <w:pPr>
              <w:snapToGrid w:val="0"/>
              <w:ind w:firstLine="0"/>
              <w:rPr>
                <w:rFonts w:cs="Arial"/>
                <w:kern w:val="1"/>
                <w:lang w:eastAsia="ar-SA"/>
              </w:rPr>
            </w:pPr>
            <w:r w:rsidRPr="007517B9">
              <w:rPr>
                <w:rFonts w:cs="Arial"/>
                <w:kern w:val="1"/>
                <w:lang w:eastAsia="ar-SA"/>
              </w:rPr>
              <w:t>год</w:t>
            </w:r>
          </w:p>
        </w:tc>
      </w:tr>
      <w:tr w:rsidR="007517B9" w:rsidRPr="007517B9" w:rsidTr="000B28D2">
        <w:trPr>
          <w:trHeight w:val="344"/>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Бюджет поселений *</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х</w:t>
            </w:r>
          </w:p>
        </w:tc>
      </w:tr>
      <w:tr w:rsidR="007517B9" w:rsidRPr="007517B9" w:rsidTr="000B28D2">
        <w:trPr>
          <w:trHeight w:val="510"/>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Доходы бюджета Залуженского сельского поселения, всего</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3270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4442</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8822,5</w:t>
            </w:r>
          </w:p>
        </w:tc>
      </w:tr>
      <w:tr w:rsidR="007517B9" w:rsidRPr="007517B9" w:rsidTr="000B28D2">
        <w:trPr>
          <w:trHeight w:val="255"/>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3.</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Исполнение к плану на год</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55"/>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4.</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Собственные доходы</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1003</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1235</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1156,6</w:t>
            </w:r>
          </w:p>
        </w:tc>
      </w:tr>
      <w:tr w:rsidR="007517B9" w:rsidRPr="007517B9" w:rsidTr="000B28D2">
        <w:trPr>
          <w:trHeight w:hRule="exact" w:val="1213"/>
        </w:trPr>
        <w:tc>
          <w:tcPr>
            <w:tcW w:w="617" w:type="dxa"/>
            <w:vMerge w:val="restart"/>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lastRenderedPageBreak/>
              <w:t>5.</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Безвозмездные перечисления от других бюджетов бюджетной системы РФ</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2266</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3207</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6820</w:t>
            </w:r>
          </w:p>
        </w:tc>
      </w:tr>
      <w:tr w:rsidR="007517B9" w:rsidRPr="007517B9" w:rsidTr="000B28D2">
        <w:trPr>
          <w:trHeight w:hRule="exact" w:val="883"/>
        </w:trPr>
        <w:tc>
          <w:tcPr>
            <w:tcW w:w="617"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региональный фонд финансовой поддержки поселения</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2266</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3207</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6820</w:t>
            </w:r>
          </w:p>
        </w:tc>
      </w:tr>
      <w:tr w:rsidR="007517B9" w:rsidRPr="007517B9" w:rsidTr="000B28D2">
        <w:tc>
          <w:tcPr>
            <w:tcW w:w="617"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муниципальный фонд финансовой поддержки поселения</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997"/>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6.</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Доля безвозмездных перечислений в общем объеме доходов Залуженского сельского поселения</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763"/>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7.</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Доходы бюджета на душу населения</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рублей</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751"/>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8.</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Расходы бюджета Залуженского сельского поселения, всего</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3235</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4454</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8841</w:t>
            </w:r>
          </w:p>
        </w:tc>
      </w:tr>
      <w:tr w:rsidR="007517B9" w:rsidRPr="007517B9" w:rsidTr="000B28D2">
        <w:trPr>
          <w:trHeight w:val="415"/>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9.</w:t>
            </w:r>
          </w:p>
        </w:tc>
        <w:tc>
          <w:tcPr>
            <w:tcW w:w="31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Исполнение к плану на отчетный период</w:t>
            </w:r>
          </w:p>
        </w:tc>
        <w:tc>
          <w:tcPr>
            <w:tcW w:w="1548"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101</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415"/>
        </w:trPr>
        <w:tc>
          <w:tcPr>
            <w:tcW w:w="6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10.</w:t>
            </w:r>
          </w:p>
        </w:tc>
        <w:tc>
          <w:tcPr>
            <w:tcW w:w="314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Расходы бюджета на душу населения</w:t>
            </w:r>
          </w:p>
        </w:tc>
        <w:tc>
          <w:tcPr>
            <w:tcW w:w="154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рублей</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bl>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Информация финансовых органов, показатели за 2005, 2006 годы не заполняются.</w:t>
      </w:r>
    </w:p>
    <w:p w:rsidR="007517B9" w:rsidRPr="007517B9" w:rsidRDefault="007517B9" w:rsidP="007517B9">
      <w:pPr>
        <w:tabs>
          <w:tab w:val="left" w:pos="264"/>
        </w:tabs>
        <w:suppressAutoHyphens/>
        <w:ind w:firstLine="709"/>
        <w:rPr>
          <w:rFonts w:cs="Arial"/>
          <w:kern w:val="1"/>
          <w:lang w:eastAsia="ar-SA"/>
        </w:rPr>
      </w:pP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xml:space="preserve">Основным источником доходов поселения являются налоги (табл. 5): </w:t>
      </w: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Земельный налог;</w:t>
      </w: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НДФЛ;</w:t>
      </w: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Налог на имущество физических лиц;</w:t>
      </w:r>
    </w:p>
    <w:p w:rsidR="007517B9" w:rsidRPr="007517B9" w:rsidRDefault="007517B9" w:rsidP="007517B9">
      <w:pPr>
        <w:tabs>
          <w:tab w:val="left" w:pos="264"/>
        </w:tabs>
        <w:suppressAutoHyphens/>
        <w:ind w:firstLine="709"/>
        <w:rPr>
          <w:rFonts w:cs="Arial"/>
          <w:kern w:val="1"/>
          <w:lang w:eastAsia="ar-SA"/>
        </w:rPr>
      </w:pPr>
      <w:r w:rsidRPr="007517B9">
        <w:rPr>
          <w:rFonts w:cs="Arial"/>
          <w:kern w:val="1"/>
          <w:lang w:eastAsia="ar-SA"/>
        </w:rPr>
        <w:t>- Единый сельскохозяйственный налог.</w:t>
      </w:r>
    </w:p>
    <w:p w:rsidR="007517B9" w:rsidRPr="007517B9" w:rsidRDefault="007517B9" w:rsidP="007517B9">
      <w:pPr>
        <w:tabs>
          <w:tab w:val="left" w:pos="264"/>
        </w:tabs>
        <w:suppressAutoHyphens/>
        <w:ind w:firstLine="709"/>
        <w:rPr>
          <w:rFonts w:cs="Arial"/>
          <w:kern w:val="1"/>
          <w:lang w:eastAsia="ar-SA"/>
        </w:rPr>
      </w:pPr>
    </w:p>
    <w:p w:rsidR="007517B9" w:rsidRPr="007517B9" w:rsidRDefault="007517B9" w:rsidP="007517B9">
      <w:pPr>
        <w:tabs>
          <w:tab w:val="left" w:pos="264"/>
        </w:tabs>
        <w:suppressAutoHyphens/>
        <w:ind w:firstLine="709"/>
        <w:rPr>
          <w:rFonts w:cs="Arial"/>
          <w:iCs/>
          <w:kern w:val="1"/>
          <w:lang w:eastAsia="ar-SA"/>
        </w:rPr>
      </w:pPr>
      <w:r w:rsidRPr="007517B9">
        <w:rPr>
          <w:rFonts w:cs="Arial"/>
          <w:iCs/>
          <w:kern w:val="1"/>
          <w:lang w:eastAsia="ar-SA"/>
        </w:rPr>
        <w:t>Таблица 5. Показатели базы местных налогов Залуженского сельского поселения.</w:t>
      </w:r>
    </w:p>
    <w:p w:rsidR="007517B9" w:rsidRPr="007517B9" w:rsidRDefault="007517B9" w:rsidP="007517B9">
      <w:pPr>
        <w:tabs>
          <w:tab w:val="left" w:pos="264"/>
        </w:tabs>
        <w:suppressAutoHyphens/>
        <w:ind w:firstLine="709"/>
        <w:rPr>
          <w:rFonts w:cs="Arial"/>
          <w:iCs/>
          <w:kern w:val="1"/>
          <w:lang w:eastAsia="ar-SA"/>
        </w:rPr>
      </w:pPr>
    </w:p>
    <w:tbl>
      <w:tblPr>
        <w:tblW w:w="9750" w:type="dxa"/>
        <w:tblInd w:w="-3" w:type="dxa"/>
        <w:tblLayout w:type="fixed"/>
        <w:tblLook w:val="0000" w:firstRow="0" w:lastRow="0" w:firstColumn="0" w:lastColumn="0" w:noHBand="0" w:noVBand="0"/>
      </w:tblPr>
      <w:tblGrid>
        <w:gridCol w:w="633"/>
        <w:gridCol w:w="3447"/>
        <w:gridCol w:w="1134"/>
        <w:gridCol w:w="1134"/>
        <w:gridCol w:w="1134"/>
        <w:gridCol w:w="1134"/>
        <w:gridCol w:w="1134"/>
      </w:tblGrid>
      <w:tr w:rsidR="007517B9" w:rsidRPr="007517B9" w:rsidTr="000B28D2">
        <w:trPr>
          <w:trHeight w:val="614"/>
        </w:trPr>
        <w:tc>
          <w:tcPr>
            <w:tcW w:w="633"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344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показателя</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 изм.</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 год</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 год</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 год</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rPr>
          <w:trHeight w:val="285"/>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Имущество физических лиц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учтенных в налоговом органе налогоплательщиков по имуществу физических лиц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1960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1950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3500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3500</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налогоплательщиков, которым предоставляются льготы</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831</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305</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771</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997</w:t>
            </w:r>
          </w:p>
        </w:tc>
      </w:tr>
      <w:tr w:rsidR="007517B9" w:rsidRPr="007517B9" w:rsidTr="000B28D2">
        <w:trPr>
          <w:trHeight w:val="525"/>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налогоплательщиков, которым исчисляют налог</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1129</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1610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2100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2500</w:t>
            </w:r>
          </w:p>
        </w:tc>
      </w:tr>
      <w:tr w:rsidR="007517B9" w:rsidRPr="007517B9" w:rsidTr="000B28D2">
        <w:trPr>
          <w:trHeight w:val="555"/>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сумма оценки строений с которой исчисляется налог</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72000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72000</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72500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72500</w:t>
            </w:r>
          </w:p>
        </w:tc>
      </w:tr>
      <w:tr w:rsidR="007517B9" w:rsidRPr="007517B9" w:rsidTr="000B28D2">
        <w:trPr>
          <w:trHeight w:val="232"/>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Сумма налога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96</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96</w:t>
            </w:r>
          </w:p>
        </w:tc>
      </w:tr>
      <w:tr w:rsidR="007517B9" w:rsidRPr="007517B9" w:rsidTr="000B28D2">
        <w:trPr>
          <w:trHeight w:val="330"/>
        </w:trPr>
        <w:tc>
          <w:tcPr>
            <w:tcW w:w="633"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Единый сельскохозяйственный налог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416"/>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Количество налогоплательщиков, представивших налоговые декларации по единому сельскохозяйственному налогу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3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том числе:</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3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организации</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индивидуальные предприниматели и крестьянские (фермерские) хозяйства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r>
      <w:tr w:rsidR="007517B9" w:rsidRPr="007517B9" w:rsidTr="000B28D2">
        <w:trPr>
          <w:trHeight w:val="285"/>
        </w:trPr>
        <w:tc>
          <w:tcPr>
            <w:tcW w:w="633"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НДФЛ</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4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Фонд оплаты труда</w:t>
            </w:r>
          </w:p>
        </w:tc>
        <w:tc>
          <w:tcPr>
            <w:tcW w:w="1134"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3186</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3186</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3386</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3386</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Суммы, исключаемые из совокупного дохода физических лиц</w:t>
            </w:r>
          </w:p>
        </w:tc>
        <w:tc>
          <w:tcPr>
            <w:tcW w:w="1134"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204</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204</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235</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235</w:t>
            </w:r>
          </w:p>
        </w:tc>
      </w:tr>
      <w:tr w:rsidR="007517B9" w:rsidRPr="007517B9" w:rsidTr="000B28D2">
        <w:trPr>
          <w:trHeight w:val="3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Облагаемый валовый совокупный доход</w:t>
            </w:r>
          </w:p>
        </w:tc>
        <w:tc>
          <w:tcPr>
            <w:tcW w:w="1134"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2982</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2982</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3130</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3130</w:t>
            </w:r>
          </w:p>
        </w:tc>
      </w:tr>
      <w:tr w:rsidR="007517B9" w:rsidRPr="007517B9" w:rsidTr="000B28D2">
        <w:trPr>
          <w:trHeight w:val="486"/>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Налоговая ставка</w:t>
            </w:r>
          </w:p>
        </w:tc>
        <w:tc>
          <w:tcPr>
            <w:tcW w:w="1134"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w:t>
            </w:r>
          </w:p>
        </w:tc>
      </w:tr>
      <w:tr w:rsidR="007517B9" w:rsidRPr="007517B9" w:rsidTr="000B28D2">
        <w:trPr>
          <w:trHeight w:val="346"/>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Сумма налога</w:t>
            </w:r>
          </w:p>
        </w:tc>
        <w:tc>
          <w:tcPr>
            <w:tcW w:w="1134"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387</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387</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357</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357</w:t>
            </w:r>
          </w:p>
        </w:tc>
      </w:tr>
      <w:tr w:rsidR="007517B9" w:rsidRPr="007517B9" w:rsidTr="000B28D2">
        <w:trPr>
          <w:trHeight w:val="630"/>
        </w:trPr>
        <w:tc>
          <w:tcPr>
            <w:tcW w:w="63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Сумма налога на доходы физических лиц поселений</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387</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387</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357</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357</w:t>
            </w:r>
          </w:p>
        </w:tc>
      </w:tr>
      <w:tr w:rsidR="007517B9" w:rsidRPr="007517B9" w:rsidTr="000B28D2">
        <w:trPr>
          <w:trHeight w:val="475"/>
        </w:trPr>
        <w:tc>
          <w:tcPr>
            <w:tcW w:w="633"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Земельный налог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300"/>
        </w:trPr>
        <w:tc>
          <w:tcPr>
            <w:tcW w:w="63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Облагаемые налогом земельные участки, всего</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га/кв.м</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3537,15</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3542</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3542</w:t>
            </w:r>
          </w:p>
        </w:tc>
      </w:tr>
      <w:tr w:rsidR="007517B9" w:rsidRPr="007517B9" w:rsidTr="000B28D2">
        <w:trPr>
          <w:trHeight w:val="131"/>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отнесенных к землям сельскохозяйственного назначения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3376,3</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3542</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3542</w:t>
            </w:r>
          </w:p>
        </w:tc>
      </w:tr>
      <w:tr w:rsidR="007517B9" w:rsidRPr="007517B9" w:rsidTr="000B28D2">
        <w:trPr>
          <w:trHeight w:val="12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занятых жилищным фондом и объектами инженерной инфраструктуры жилищно-коммунального комплекса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кв.м</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57584</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57984</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57984</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Кадастровая стоимость земельных участков на 1 января</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отнесенных к землям сельскохозяйственного назначения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137,7</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137,7</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137,7</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занятых жилищным фондом и объектами инженерной инфраструктуры жилищно-коммунального комплекса </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63</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63</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63</w:t>
            </w:r>
          </w:p>
        </w:tc>
      </w:tr>
      <w:tr w:rsidR="007517B9" w:rsidRPr="007517B9" w:rsidTr="000B28D2">
        <w:trPr>
          <w:trHeight w:val="600"/>
        </w:trPr>
        <w:tc>
          <w:tcPr>
            <w:tcW w:w="633"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Налоговая ставка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0,04</w:t>
            </w:r>
          </w:p>
        </w:tc>
      </w:tr>
      <w:tr w:rsidR="007517B9" w:rsidRPr="007517B9" w:rsidTr="000B28D2">
        <w:trPr>
          <w:trHeight w:val="300"/>
        </w:trPr>
        <w:tc>
          <w:tcPr>
            <w:tcW w:w="63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44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Сумма налога</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руб.</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х</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68,1</w:t>
            </w:r>
          </w:p>
        </w:tc>
        <w:tc>
          <w:tcPr>
            <w:tcW w:w="1134"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281</w:t>
            </w:r>
          </w:p>
        </w:tc>
        <w:tc>
          <w:tcPr>
            <w:tcW w:w="1134"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281</w:t>
            </w:r>
          </w:p>
        </w:tc>
      </w:tr>
    </w:tbl>
    <w:p w:rsidR="007517B9" w:rsidRPr="007517B9" w:rsidRDefault="007517B9" w:rsidP="007517B9">
      <w:pPr>
        <w:tabs>
          <w:tab w:val="left" w:pos="264"/>
        </w:tabs>
        <w:suppressAutoHyphens/>
        <w:snapToGrid w:val="0"/>
        <w:ind w:firstLine="709"/>
        <w:rPr>
          <w:rFonts w:cs="Arial"/>
          <w:kern w:val="1"/>
          <w:lang w:eastAsia="ar-SA"/>
        </w:rPr>
      </w:pPr>
      <w:r w:rsidRPr="007517B9">
        <w:rPr>
          <w:rFonts w:cs="Arial"/>
          <w:kern w:val="1"/>
          <w:lang w:eastAsia="ar-SA"/>
        </w:rPr>
        <w:t>*) информация налоговых органов.</w:t>
      </w:r>
    </w:p>
    <w:p w:rsidR="007517B9" w:rsidRPr="007517B9" w:rsidRDefault="007517B9" w:rsidP="007517B9">
      <w:pPr>
        <w:tabs>
          <w:tab w:val="left" w:pos="264"/>
        </w:tabs>
        <w:suppressAutoHyphens/>
        <w:ind w:firstLine="709"/>
        <w:rPr>
          <w:rFonts w:cs="Arial"/>
          <w:kern w:val="1"/>
          <w:lang w:eastAsia="ar-SA"/>
        </w:rPr>
      </w:pP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Доходная часть бюджета Залуженского сельского поселения в </w:t>
      </w:r>
      <w:smartTag w:uri="urn:schemas-microsoft-com:office:smarttags" w:element="metricconverter">
        <w:smartTagPr>
          <w:attr w:name="ProductID" w:val="2008 г"/>
        </w:smartTagPr>
        <w:r w:rsidRPr="007517B9">
          <w:rPr>
            <w:rFonts w:cs="Arial"/>
            <w:bCs/>
            <w:kern w:val="1"/>
            <w:lang w:eastAsia="ar-SA"/>
          </w:rPr>
          <w:t>2008 г</w:t>
        </w:r>
      </w:smartTag>
      <w:r w:rsidRPr="007517B9">
        <w:rPr>
          <w:rFonts w:cs="Arial"/>
          <w:bCs/>
          <w:kern w:val="1"/>
          <w:lang w:eastAsia="ar-SA"/>
        </w:rPr>
        <w:t>. составила 8822,5 тыс. руб. Таким образом, бюджетная обеспеченность 1 жителя поселения составляет 1,71 тыс. руб. на человека.</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половину доходной части бюджета Залуженского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Сложившаяся экономическая ситуация в Залуженском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7517B9" w:rsidRPr="007517B9" w:rsidRDefault="007517B9" w:rsidP="007517B9">
      <w:pPr>
        <w:suppressAutoHyphens/>
        <w:ind w:firstLine="709"/>
        <w:rPr>
          <w:rFonts w:cs="Arial"/>
          <w:kern w:val="1"/>
          <w:lang w:eastAsia="ar-SA"/>
        </w:rPr>
      </w:pPr>
      <w:r w:rsidRPr="007517B9">
        <w:rPr>
          <w:rFonts w:cs="Arial"/>
          <w:kern w:val="1"/>
          <w:lang w:eastAsia="ar-SA"/>
        </w:rP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1.7. Население.</w:t>
      </w:r>
    </w:p>
    <w:p w:rsidR="007517B9" w:rsidRPr="007517B9" w:rsidRDefault="007517B9" w:rsidP="007517B9">
      <w:pPr>
        <w:suppressAutoHyphens/>
        <w:ind w:firstLine="709"/>
        <w:rPr>
          <w:rFonts w:cs="Arial"/>
          <w:kern w:val="1"/>
          <w:lang w:eastAsia="ar-SA"/>
        </w:rPr>
      </w:pPr>
      <w:r w:rsidRPr="007517B9">
        <w:rPr>
          <w:rFonts w:cs="Arial"/>
          <w:kern w:val="1"/>
          <w:lang w:eastAsia="ar-SA"/>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Залуженского сельского поселения расположено 3 населенных пункта, население в которых распределяется следующим образом:</w:t>
      </w:r>
    </w:p>
    <w:p w:rsidR="007517B9" w:rsidRPr="007517B9" w:rsidRDefault="007517B9" w:rsidP="007517B9">
      <w:pPr>
        <w:suppressAutoHyphens/>
        <w:ind w:firstLine="709"/>
        <w:rPr>
          <w:rFonts w:cs="Arial"/>
          <w:kern w:val="1"/>
          <w:lang w:eastAsia="ar-SA"/>
        </w:rPr>
      </w:pPr>
      <w:r w:rsidRPr="007517B9">
        <w:rPr>
          <w:rFonts w:cs="Arial"/>
          <w:kern w:val="1"/>
          <w:lang w:eastAsia="ar-SA"/>
        </w:rPr>
        <w:t>с. Залужное — 2002 человека;</w:t>
      </w:r>
    </w:p>
    <w:p w:rsidR="007517B9" w:rsidRPr="007517B9" w:rsidRDefault="007517B9" w:rsidP="007517B9">
      <w:pPr>
        <w:suppressAutoHyphens/>
        <w:ind w:firstLine="709"/>
        <w:rPr>
          <w:rFonts w:cs="Arial"/>
          <w:kern w:val="1"/>
          <w:lang w:eastAsia="ar-SA"/>
        </w:rPr>
      </w:pPr>
      <w:r w:rsidRPr="007517B9">
        <w:rPr>
          <w:rFonts w:cs="Arial"/>
          <w:kern w:val="1"/>
          <w:lang w:eastAsia="ar-SA"/>
        </w:rPr>
        <w:t>с. Лиски – 2542 человека;</w:t>
      </w:r>
    </w:p>
    <w:p w:rsidR="007517B9" w:rsidRPr="007517B9" w:rsidRDefault="007517B9" w:rsidP="007517B9">
      <w:pPr>
        <w:suppressAutoHyphens/>
        <w:ind w:firstLine="709"/>
        <w:rPr>
          <w:rFonts w:cs="Arial"/>
          <w:kern w:val="1"/>
          <w:lang w:eastAsia="ar-SA"/>
        </w:rPr>
      </w:pPr>
      <w:r w:rsidRPr="007517B9">
        <w:rPr>
          <w:rFonts w:cs="Arial"/>
          <w:kern w:val="1"/>
          <w:lang w:eastAsia="ar-SA"/>
        </w:rPr>
        <w:t>х. Никольский – 601 человек.</w:t>
      </w:r>
    </w:p>
    <w:p w:rsidR="007517B9" w:rsidRPr="007517B9" w:rsidRDefault="007517B9" w:rsidP="007517B9">
      <w:pPr>
        <w:suppressAutoHyphens/>
        <w:ind w:firstLine="709"/>
        <w:rPr>
          <w:rFonts w:cs="Arial"/>
          <w:kern w:val="1"/>
          <w:lang w:eastAsia="ar-SA"/>
        </w:rPr>
      </w:pPr>
      <w:r w:rsidRPr="007517B9">
        <w:rPr>
          <w:rFonts w:cs="Arial"/>
          <w:kern w:val="1"/>
          <w:lang w:eastAsia="ar-SA"/>
        </w:rPr>
        <w:t>За последние 4 года численность населения в Залуженском сельском поселении уменьшилось (табл. 6). Уровень смертности в сельском поселении почти в три раза выше уровня рождаемости. Проблема старения населения чрезвычайно актуальна.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Таблица 6. Численность населения и его естественное и механическое движение в Залуженском сельском поселении.</w:t>
      </w:r>
    </w:p>
    <w:tbl>
      <w:tblPr>
        <w:tblW w:w="9594"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
        <w:gridCol w:w="3585"/>
        <w:gridCol w:w="1388"/>
        <w:gridCol w:w="1017"/>
        <w:gridCol w:w="1018"/>
        <w:gridCol w:w="940"/>
        <w:gridCol w:w="1060"/>
      </w:tblGrid>
      <w:tr w:rsidR="007517B9" w:rsidRPr="007517B9" w:rsidTr="000B28D2">
        <w:trPr>
          <w:trHeight w:val="255"/>
        </w:trPr>
        <w:tc>
          <w:tcPr>
            <w:tcW w:w="586"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358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показателя</w:t>
            </w:r>
          </w:p>
        </w:tc>
        <w:tc>
          <w:tcPr>
            <w:tcW w:w="1388"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Единица измерения</w:t>
            </w:r>
          </w:p>
        </w:tc>
        <w:tc>
          <w:tcPr>
            <w:tcW w:w="101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 год</w:t>
            </w:r>
          </w:p>
        </w:tc>
        <w:tc>
          <w:tcPr>
            <w:tcW w:w="1018"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 год</w:t>
            </w:r>
          </w:p>
        </w:tc>
        <w:tc>
          <w:tcPr>
            <w:tcW w:w="94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 год</w:t>
            </w:r>
          </w:p>
        </w:tc>
        <w:tc>
          <w:tcPr>
            <w:tcW w:w="106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Расселение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постоянного населения (на начало года)</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\всего</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5197</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5197</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5145</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5145</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городского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сельского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5197</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5197</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5145</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5145</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населения в возрасте:</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моложе трудоспособного (до 16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554</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504</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484</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521</w:t>
            </w:r>
          </w:p>
        </w:tc>
      </w:tr>
      <w:tr w:rsidR="007517B9" w:rsidRPr="007517B9" w:rsidTr="000B28D2">
        <w:trPr>
          <w:trHeight w:val="76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в трудоспособном (женщины 16-54 лет, мужчины 16-59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2957</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3078</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2982</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3122</w:t>
            </w:r>
          </w:p>
        </w:tc>
      </w:tr>
      <w:tr w:rsidR="007517B9" w:rsidRPr="007517B9" w:rsidTr="000B28D2">
        <w:trPr>
          <w:trHeight w:val="76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старше трудоспособного (женщины старше 55 лет, мужчины старше 60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1686</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1615</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1679</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1502</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детей в возрасте:</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869</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847</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841</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841</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0-6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254</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251</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243</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243</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7-15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300</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281</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278</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278</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16-18 лет</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315</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315</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317</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317</w:t>
            </w:r>
          </w:p>
        </w:tc>
      </w:tr>
      <w:tr w:rsidR="007517B9" w:rsidRPr="007517B9" w:rsidTr="000B28D2">
        <w:trPr>
          <w:trHeight w:val="33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Движение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3585"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Естественное движение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родившихся</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44</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53</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число умерших </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113</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101</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97</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w:t>
            </w: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естественный прирост (убыль) населения (+,-)</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-60</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-53</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-42</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3585"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Миграция:</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прибывших</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208</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111</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141</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303</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выбывших</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132</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88</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106</w:t>
            </w: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миграционный прирост (убыль) населения (+,-) </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53</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197</w:t>
            </w: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Социально защищенные группы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427"/>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Численность ветеранов, всего </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1072</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958</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958</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958</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10"/>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регионального уровня (ветеранов труда, труженики тыла)</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168</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142</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142</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142</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инвалидов, всего</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456</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305</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305</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305</w:t>
            </w: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 в т.ч.</w:t>
            </w:r>
          </w:p>
        </w:tc>
        <w:tc>
          <w:tcPr>
            <w:tcW w:w="1388" w:type="dxa"/>
            <w:vAlign w:val="center"/>
          </w:tcPr>
          <w:p w:rsidR="007517B9" w:rsidRPr="007517B9" w:rsidRDefault="007517B9" w:rsidP="007517B9">
            <w:pPr>
              <w:suppressAutoHyphens/>
              <w:snapToGrid w:val="0"/>
              <w:ind w:firstLine="0"/>
              <w:rPr>
                <w:rFonts w:cs="Arial"/>
                <w:kern w:val="1"/>
                <w:lang w:eastAsia="ar-SA"/>
              </w:rPr>
            </w:pPr>
          </w:p>
        </w:tc>
        <w:tc>
          <w:tcPr>
            <w:tcW w:w="1017" w:type="dxa"/>
            <w:vAlign w:val="center"/>
          </w:tcPr>
          <w:p w:rsidR="007517B9" w:rsidRPr="007517B9" w:rsidRDefault="007517B9" w:rsidP="007517B9">
            <w:pPr>
              <w:suppressAutoHyphens/>
              <w:snapToGrid w:val="0"/>
              <w:ind w:firstLine="0"/>
              <w:rPr>
                <w:rFonts w:cs="Arial"/>
                <w:kern w:val="1"/>
                <w:lang w:eastAsia="ar-SA"/>
              </w:rPr>
            </w:pPr>
          </w:p>
        </w:tc>
        <w:tc>
          <w:tcPr>
            <w:tcW w:w="1018" w:type="dxa"/>
            <w:vAlign w:val="center"/>
          </w:tcPr>
          <w:p w:rsidR="007517B9" w:rsidRPr="007517B9" w:rsidRDefault="007517B9" w:rsidP="007517B9">
            <w:pPr>
              <w:suppressAutoHyphens/>
              <w:snapToGrid w:val="0"/>
              <w:ind w:firstLine="0"/>
              <w:rPr>
                <w:rFonts w:cs="Arial"/>
                <w:kern w:val="1"/>
                <w:lang w:eastAsia="ar-SA"/>
              </w:rPr>
            </w:pPr>
          </w:p>
        </w:tc>
        <w:tc>
          <w:tcPr>
            <w:tcW w:w="940" w:type="dxa"/>
            <w:vAlign w:val="center"/>
          </w:tcPr>
          <w:p w:rsidR="007517B9" w:rsidRPr="007517B9" w:rsidRDefault="007517B9" w:rsidP="007517B9">
            <w:pPr>
              <w:suppressAutoHyphens/>
              <w:snapToGrid w:val="0"/>
              <w:ind w:firstLine="0"/>
              <w:rPr>
                <w:rFonts w:cs="Arial"/>
                <w:kern w:val="1"/>
                <w:lang w:eastAsia="ar-SA"/>
              </w:rPr>
            </w:pPr>
          </w:p>
        </w:tc>
        <w:tc>
          <w:tcPr>
            <w:tcW w:w="1060"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55"/>
        </w:trPr>
        <w:tc>
          <w:tcPr>
            <w:tcW w:w="586" w:type="dxa"/>
            <w:vAlign w:val="center"/>
          </w:tcPr>
          <w:p w:rsidR="007517B9" w:rsidRPr="007517B9" w:rsidRDefault="007517B9" w:rsidP="007517B9">
            <w:pPr>
              <w:suppressAutoHyphens/>
              <w:snapToGrid w:val="0"/>
              <w:ind w:firstLine="0"/>
              <w:rPr>
                <w:rFonts w:cs="Arial"/>
                <w:kern w:val="1"/>
                <w:lang w:eastAsia="ar-SA"/>
              </w:rPr>
            </w:pP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детей-инвалидов</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нет св.</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нет св.</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w:t>
            </w:r>
          </w:p>
        </w:tc>
      </w:tr>
      <w:tr w:rsidR="007517B9" w:rsidRPr="007517B9" w:rsidTr="000B28D2">
        <w:trPr>
          <w:trHeight w:val="76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8.</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реабилитированных и лиц, признанных пострадавшими от политических репрессий</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r>
      <w:tr w:rsidR="007517B9" w:rsidRPr="007517B9" w:rsidTr="000B28D2">
        <w:trPr>
          <w:trHeight w:val="765"/>
        </w:trPr>
        <w:tc>
          <w:tcPr>
            <w:tcW w:w="586"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w:t>
            </w:r>
          </w:p>
        </w:tc>
        <w:tc>
          <w:tcPr>
            <w:tcW w:w="35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граждан, состоящих на учете в центрах социального обслуживания населения</w:t>
            </w:r>
          </w:p>
        </w:tc>
        <w:tc>
          <w:tcPr>
            <w:tcW w:w="13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1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w:t>
            </w:r>
          </w:p>
        </w:tc>
        <w:tc>
          <w:tcPr>
            <w:tcW w:w="101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9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106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1502</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p>
    <w:p w:rsidR="007517B9" w:rsidRPr="007517B9" w:rsidRDefault="007517B9" w:rsidP="007517B9">
      <w:pPr>
        <w:suppressAutoHyphens/>
        <w:snapToGrid w:val="0"/>
        <w:ind w:firstLine="709"/>
        <w:rPr>
          <w:rFonts w:cs="Arial"/>
          <w:kern w:val="1"/>
          <w:lang/>
        </w:rPr>
      </w:pPr>
      <w:r w:rsidRPr="007517B9">
        <w:rPr>
          <w:rFonts w:cs="Arial"/>
          <w:kern w:val="1"/>
          <w:lang w:eastAsia="ar-SA"/>
        </w:rPr>
        <w:t xml:space="preserve">Трудовые ресурсы Залуженского сельского поселения составляют 2732 человека (табл. 9). По сравнению с уровнем 2005 года данный показатель увеличился на 8 %, что составило 202 человека. Также увеличилось число занятых в экономике за счет увеличения численности работников в сельском хозяйстве и оптовой и розничной торговле. </w:t>
      </w:r>
      <w:r w:rsidRPr="007517B9">
        <w:rPr>
          <w:rFonts w:cs="Arial"/>
          <w:kern w:val="1"/>
          <w:lang/>
        </w:rPr>
        <w:t>Структура занятости населения сельского поселения в экономике отражена на рис. 1.</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7. Трудовые ресурсы, занятость, безработица Залуженского сельского поселения.</w:t>
      </w: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3740"/>
        <w:gridCol w:w="885"/>
        <w:gridCol w:w="1020"/>
        <w:gridCol w:w="1020"/>
        <w:gridCol w:w="1035"/>
        <w:gridCol w:w="1077"/>
      </w:tblGrid>
      <w:tr w:rsidR="007517B9" w:rsidRPr="007517B9" w:rsidTr="000B28D2">
        <w:trPr>
          <w:trHeight w:val="255"/>
        </w:trPr>
        <w:tc>
          <w:tcPr>
            <w:tcW w:w="65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374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показателя</w:t>
            </w:r>
          </w:p>
        </w:tc>
        <w:tc>
          <w:tcPr>
            <w:tcW w:w="88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 изм.</w:t>
            </w:r>
          </w:p>
        </w:tc>
        <w:tc>
          <w:tcPr>
            <w:tcW w:w="102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 год</w:t>
            </w:r>
          </w:p>
        </w:tc>
        <w:tc>
          <w:tcPr>
            <w:tcW w:w="102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 год</w:t>
            </w:r>
          </w:p>
        </w:tc>
        <w:tc>
          <w:tcPr>
            <w:tcW w:w="103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 год</w:t>
            </w:r>
          </w:p>
        </w:tc>
        <w:tc>
          <w:tcPr>
            <w:tcW w:w="1077"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Трудовые ресурсы</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5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трудоспособного населения в трудоспособном возрасте</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2530</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2535</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2732</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2732</w:t>
            </w:r>
          </w:p>
        </w:tc>
      </w:tr>
      <w:tr w:rsidR="007517B9" w:rsidRPr="007517B9" w:rsidTr="000B28D2">
        <w:trPr>
          <w:trHeight w:val="31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занятых в отраслях экономики</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8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пенсионеров</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56</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53</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53</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подростков</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Трудовые ресурсы </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2617</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2623</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2732</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2732</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Занятость</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8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работающих, всего</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1677</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1683</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1647</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1639</w:t>
            </w:r>
          </w:p>
        </w:tc>
      </w:tr>
      <w:tr w:rsidR="007517B9" w:rsidRPr="007517B9" w:rsidTr="000B28D2">
        <w:trPr>
          <w:trHeight w:val="49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 по видам экономической деятельности:</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49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сельское хозяйство, охота и лесное хозяйство</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148</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138</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134</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148</w:t>
            </w:r>
          </w:p>
        </w:tc>
      </w:tr>
      <w:tr w:rsidR="007517B9" w:rsidRPr="007517B9" w:rsidTr="000B28D2">
        <w:trPr>
          <w:trHeight w:val="31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добыча полезных ископаемых</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30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обрабатывающие производства</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50</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w:t>
            </w:r>
          </w:p>
        </w:tc>
      </w:tr>
      <w:tr w:rsidR="007517B9" w:rsidRPr="007517B9" w:rsidTr="000B28D2">
        <w:trPr>
          <w:trHeight w:val="52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производство и распределение электроэнергии, газа и воды</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7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строительство</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78</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79</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r>
      <w:tr w:rsidR="007517B9" w:rsidRPr="007517B9" w:rsidTr="000B28D2">
        <w:trPr>
          <w:trHeight w:val="102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оптовая и розничная торговля; ремонт автотранспортных средств, мотоциклов, бытовых изделий и предметов личного пользования</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241</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251</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260</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272</w:t>
            </w:r>
          </w:p>
        </w:tc>
      </w:tr>
      <w:tr w:rsidR="007517B9" w:rsidRPr="007517B9" w:rsidTr="000B28D2">
        <w:trPr>
          <w:trHeight w:val="30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транспорт и связь</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371</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381</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380</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321</w:t>
            </w:r>
          </w:p>
        </w:tc>
      </w:tr>
      <w:tr w:rsidR="007517B9" w:rsidRPr="007517B9" w:rsidTr="000B28D2">
        <w:trPr>
          <w:trHeight w:val="30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финансовая деятельность</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rPr>
          <w:trHeight w:val="27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образование</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269</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266</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263</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261</w:t>
            </w:r>
          </w:p>
        </w:tc>
      </w:tr>
      <w:tr w:rsidR="007517B9" w:rsidRPr="007517B9" w:rsidTr="000B28D2">
        <w:trPr>
          <w:trHeight w:val="54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здравоохранение и предоставление социальных услуг</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357</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362</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363</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301</w:t>
            </w:r>
          </w:p>
        </w:tc>
      </w:tr>
      <w:tr w:rsidR="007517B9" w:rsidRPr="007517B9" w:rsidTr="000B28D2">
        <w:trPr>
          <w:trHeight w:val="54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предоставление прочих коммунальных, социальных и персональных услуг</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r>
      <w:tr w:rsidR="007517B9" w:rsidRPr="007517B9" w:rsidTr="000B28D2">
        <w:trPr>
          <w:trHeight w:val="78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домашнем хозяйстве (включая личное подсобное хозяйство) производством товаров и услуг для реализации</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156</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154</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145</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202</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iCs/>
                <w:kern w:val="1"/>
                <w:lang w:eastAsia="ar-SA"/>
              </w:rPr>
            </w:pPr>
            <w:r w:rsidRPr="007517B9">
              <w:rPr>
                <w:rFonts w:cs="Arial"/>
                <w:iCs/>
                <w:kern w:val="1"/>
                <w:lang w:eastAsia="ar-SA"/>
              </w:rPr>
              <w:t>Безработица</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82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Лица в трудоспособном возрасте, не занятые трудовой деятельностью и учебой</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370</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385</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390</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405</w:t>
            </w:r>
          </w:p>
        </w:tc>
      </w:tr>
      <w:tr w:rsidR="007517B9" w:rsidRPr="007517B9" w:rsidTr="000B28D2">
        <w:trPr>
          <w:trHeight w:val="255"/>
        </w:trPr>
        <w:tc>
          <w:tcPr>
            <w:tcW w:w="65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численность безработных, всего</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370</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385</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390</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405</w:t>
            </w:r>
          </w:p>
        </w:tc>
      </w:tr>
      <w:tr w:rsidR="007517B9" w:rsidRPr="007517B9" w:rsidTr="000B28D2">
        <w:trPr>
          <w:trHeight w:val="433"/>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w:t>
            </w:r>
          </w:p>
        </w:tc>
        <w:tc>
          <w:tcPr>
            <w:tcW w:w="885"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20" w:type="dxa"/>
            <w:vAlign w:val="center"/>
          </w:tcPr>
          <w:p w:rsidR="007517B9" w:rsidRPr="007517B9" w:rsidRDefault="007517B9" w:rsidP="007517B9">
            <w:pPr>
              <w:suppressAutoHyphens/>
              <w:snapToGrid w:val="0"/>
              <w:ind w:firstLine="0"/>
              <w:rPr>
                <w:rFonts w:cs="Arial"/>
                <w:kern w:val="1"/>
                <w:lang w:eastAsia="ar-SA"/>
              </w:rPr>
            </w:pPr>
          </w:p>
        </w:tc>
        <w:tc>
          <w:tcPr>
            <w:tcW w:w="1035" w:type="dxa"/>
            <w:vAlign w:val="center"/>
          </w:tcPr>
          <w:p w:rsidR="007517B9" w:rsidRPr="007517B9" w:rsidRDefault="007517B9" w:rsidP="007517B9">
            <w:pPr>
              <w:suppressAutoHyphens/>
              <w:snapToGrid w:val="0"/>
              <w:ind w:firstLine="0"/>
              <w:rPr>
                <w:rFonts w:cs="Arial"/>
                <w:kern w:val="1"/>
                <w:lang w:eastAsia="ar-SA"/>
              </w:rPr>
            </w:pPr>
          </w:p>
        </w:tc>
        <w:tc>
          <w:tcPr>
            <w:tcW w:w="1077" w:type="dxa"/>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510"/>
        </w:trPr>
        <w:tc>
          <w:tcPr>
            <w:tcW w:w="655" w:type="dxa"/>
            <w:vAlign w:val="center"/>
          </w:tcPr>
          <w:p w:rsidR="007517B9" w:rsidRPr="007517B9" w:rsidRDefault="007517B9" w:rsidP="007517B9">
            <w:pPr>
              <w:suppressAutoHyphens/>
              <w:snapToGrid w:val="0"/>
              <w:ind w:firstLine="0"/>
              <w:rPr>
                <w:rFonts w:cs="Arial"/>
                <w:kern w:val="1"/>
                <w:lang w:eastAsia="ar-SA"/>
              </w:rPr>
            </w:pPr>
          </w:p>
        </w:tc>
        <w:tc>
          <w:tcPr>
            <w:tcW w:w="374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безработных, зарегистрированных в службе занятости</w:t>
            </w:r>
          </w:p>
        </w:tc>
        <w:tc>
          <w:tcPr>
            <w:tcW w:w="88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w:t>
            </w:r>
          </w:p>
        </w:tc>
        <w:tc>
          <w:tcPr>
            <w:tcW w:w="102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103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w:t>
            </w:r>
          </w:p>
        </w:tc>
        <w:tc>
          <w:tcPr>
            <w:tcW w:w="1077"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34</w:t>
            </w:r>
          </w:p>
        </w:tc>
      </w:tr>
    </w:tbl>
    <w:p w:rsidR="007517B9" w:rsidRPr="007517B9" w:rsidRDefault="007517B9" w:rsidP="007517B9">
      <w:pPr>
        <w:tabs>
          <w:tab w:val="left" w:pos="264"/>
        </w:tabs>
        <w:suppressAutoHyphens/>
        <w:snapToGrid w:val="0"/>
        <w:ind w:firstLine="709"/>
        <w:rPr>
          <w:rFonts w:cs="Arial"/>
          <w:kern w:val="1"/>
          <w:lang w:eastAsia="ar-SA"/>
        </w:rPr>
      </w:pPr>
    </w:p>
    <w:p w:rsidR="007517B9" w:rsidRPr="007517B9" w:rsidRDefault="007517B9" w:rsidP="007517B9">
      <w:pPr>
        <w:tabs>
          <w:tab w:val="left" w:pos="264"/>
        </w:tabs>
        <w:suppressAutoHyphens/>
        <w:snapToGrid w:val="0"/>
        <w:ind w:firstLine="709"/>
        <w:rPr>
          <w:rFonts w:cs="Arial"/>
          <w:iCs/>
          <w:kern w:val="1"/>
          <w:lang/>
        </w:rPr>
      </w:pPr>
      <w:r w:rsidRPr="007517B9">
        <w:rPr>
          <w:rFonts w:cs="Arial"/>
          <w:iCs/>
          <w:kern w:val="1"/>
          <w:lang/>
        </w:rPr>
        <w:t>Рис. 1. Доля работающих в отраслях экономики в Залуженском сельском поселении.</w:t>
      </w:r>
    </w:p>
    <w:p w:rsidR="007517B9" w:rsidRPr="007517B9" w:rsidRDefault="007517B9" w:rsidP="007517B9">
      <w:pPr>
        <w:tabs>
          <w:tab w:val="left" w:pos="264"/>
        </w:tabs>
        <w:suppressAutoHyphens/>
        <w:snapToGrid w:val="0"/>
        <w:ind w:firstLine="709"/>
        <w:rPr>
          <w:rFonts w:cs="Arial"/>
          <w:iCs/>
          <w:kern w:val="1"/>
          <w:lang/>
        </w:rPr>
      </w:pPr>
    </w:p>
    <w:p w:rsidR="007517B9" w:rsidRPr="007517B9" w:rsidRDefault="006F13D0" w:rsidP="007517B9">
      <w:pPr>
        <w:tabs>
          <w:tab w:val="left" w:pos="264"/>
        </w:tabs>
        <w:suppressAutoHyphens/>
        <w:snapToGrid w:val="0"/>
        <w:ind w:firstLine="709"/>
        <w:rPr>
          <w:rFonts w:cs="Arial"/>
          <w:iCs/>
          <w:kern w:val="1"/>
          <w:lang/>
        </w:rPr>
      </w:pPr>
      <w:r w:rsidRPr="007517B9">
        <w:rPr>
          <w:rFonts w:cs="Arial"/>
          <w:iCs/>
          <w:noProof/>
          <w:kern w:val="1"/>
        </w:rPr>
        <w:drawing>
          <wp:inline distT="0" distB="0" distL="0" distR="0">
            <wp:extent cx="5408930" cy="3027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8930" cy="3027680"/>
                    </a:xfrm>
                    <a:prstGeom prst="rect">
                      <a:avLst/>
                    </a:prstGeom>
                    <a:noFill/>
                    <a:ln>
                      <a:noFill/>
                    </a:ln>
                  </pic:spPr>
                </pic:pic>
              </a:graphicData>
            </a:graphic>
          </wp:inline>
        </w:drawing>
      </w:r>
    </w:p>
    <w:p w:rsidR="007517B9" w:rsidRPr="007517B9" w:rsidRDefault="007517B9" w:rsidP="007517B9">
      <w:pPr>
        <w:suppressAutoHyphens/>
        <w:ind w:firstLine="709"/>
        <w:rPr>
          <w:rFonts w:cs="Arial"/>
          <w:kern w:val="1"/>
          <w:lang/>
        </w:rPr>
      </w:pPr>
      <w:r w:rsidRPr="007517B9">
        <w:rPr>
          <w:rFonts w:cs="Arial"/>
          <w:kern w:val="1"/>
          <w:lang w:eastAsia="ar-SA"/>
        </w:rPr>
        <w:t xml:space="preserve">За рассматриваемый период уровень безработицы увеличился на 4 %. </w:t>
      </w:r>
      <w:r w:rsidRPr="007517B9">
        <w:rPr>
          <w:rFonts w:cs="Arial"/>
          <w:kern w:val="1"/>
          <w:lang/>
        </w:rPr>
        <w:t xml:space="preserve">Для снижения в перспективе этого показателя по поселению необходимо дальнейшее развитие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w:t>
      </w:r>
      <w:r w:rsidRPr="007517B9">
        <w:rPr>
          <w:rFonts w:cs="Arial"/>
          <w:kern w:val="1"/>
          <w:lang/>
        </w:rPr>
        <w:lastRenderedPageBreak/>
        <w:t xml:space="preserve">нормальных условий жизнедеятельности, росту материальной и духовной культуры, улучшению демографической ситуации в поселении.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1.8. Жилищный фонд.</w:t>
      </w:r>
    </w:p>
    <w:p w:rsidR="007517B9" w:rsidRPr="007517B9" w:rsidRDefault="007517B9" w:rsidP="007517B9">
      <w:pPr>
        <w:suppressAutoHyphens/>
        <w:ind w:firstLine="709"/>
        <w:rPr>
          <w:rFonts w:cs="Arial"/>
          <w:kern w:val="1"/>
          <w:lang w:eastAsia="ar-SA"/>
        </w:rPr>
      </w:pPr>
      <w:r w:rsidRPr="007517B9">
        <w:rPr>
          <w:rFonts w:cs="Arial"/>
          <w:kern w:val="1"/>
          <w:lang w:eastAsia="ar-SA"/>
        </w:rPr>
        <w:t>Жилищный фонд в Залуженском сельском поселении составляет 103,9 тыс. м</w:t>
      </w:r>
      <w:r w:rsidRPr="007517B9">
        <w:rPr>
          <w:rFonts w:cs="Arial"/>
          <w:kern w:val="1"/>
          <w:vertAlign w:val="superscript"/>
          <w:lang w:eastAsia="ar-SA"/>
        </w:rPr>
        <w:t>2</w:t>
      </w:r>
      <w:r w:rsidRPr="007517B9">
        <w:rPr>
          <w:rFonts w:cs="Arial"/>
          <w:kern w:val="1"/>
          <w:lang w:eastAsia="ar-SA"/>
        </w:rPr>
        <w:t>, из них доля муниципального фонда – 0,1 %, удельный вес частного жилищного сектора незначительно вырос и составляет 99,9 %.</w:t>
      </w:r>
    </w:p>
    <w:p w:rsidR="007517B9" w:rsidRPr="007517B9" w:rsidRDefault="007517B9" w:rsidP="007517B9">
      <w:pPr>
        <w:tabs>
          <w:tab w:val="left" w:pos="1080"/>
        </w:tabs>
        <w:suppressAutoHyphens/>
        <w:ind w:firstLine="709"/>
        <w:rPr>
          <w:rFonts w:cs="Arial"/>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Таблица 8. Наличие и благоустройство жилищного фонда на территории Залуженского сельского поселения.</w:t>
      </w:r>
    </w:p>
    <w:tbl>
      <w:tblPr>
        <w:tblW w:w="9720" w:type="dxa"/>
        <w:tblInd w:w="-18" w:type="dxa"/>
        <w:tblLayout w:type="fixed"/>
        <w:tblLook w:val="0000" w:firstRow="0" w:lastRow="0" w:firstColumn="0" w:lastColumn="0" w:noHBand="0" w:noVBand="0"/>
      </w:tblPr>
      <w:tblGrid>
        <w:gridCol w:w="615"/>
        <w:gridCol w:w="3060"/>
        <w:gridCol w:w="1335"/>
        <w:gridCol w:w="1117"/>
        <w:gridCol w:w="1103"/>
        <w:gridCol w:w="1140"/>
        <w:gridCol w:w="1350"/>
      </w:tblGrid>
      <w:tr w:rsidR="007517B9" w:rsidRPr="007517B9" w:rsidTr="000B28D2">
        <w:trPr>
          <w:trHeight w:val="750"/>
        </w:trPr>
        <w:tc>
          <w:tcPr>
            <w:tcW w:w="61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 п/п</w:t>
            </w:r>
          </w:p>
        </w:tc>
        <w:tc>
          <w:tcPr>
            <w:tcW w:w="3060"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Наименование показателя</w:t>
            </w:r>
          </w:p>
        </w:tc>
        <w:tc>
          <w:tcPr>
            <w:tcW w:w="133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Единица измерения</w:t>
            </w:r>
          </w:p>
        </w:tc>
        <w:tc>
          <w:tcPr>
            <w:tcW w:w="111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2005 год</w:t>
            </w:r>
          </w:p>
        </w:tc>
        <w:tc>
          <w:tcPr>
            <w:tcW w:w="1103"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2006 год</w:t>
            </w:r>
          </w:p>
        </w:tc>
        <w:tc>
          <w:tcPr>
            <w:tcW w:w="1140"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2007 год</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2008 год</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Общая площадь жилищного фонда, всего</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103,5</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103,7</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103,9</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103,9</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 том числе:</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1.1.</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муниципальный жилищный фонд</w:t>
            </w:r>
          </w:p>
        </w:tc>
        <w:tc>
          <w:tcPr>
            <w:tcW w:w="133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w:t>
            </w:r>
          </w:p>
        </w:tc>
      </w:tr>
      <w:tr w:rsidR="007517B9" w:rsidRPr="007517B9" w:rsidTr="000B28D2">
        <w:trPr>
          <w:trHeight w:val="669"/>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1.2.</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ведомственный жилищный фонд</w:t>
            </w:r>
          </w:p>
        </w:tc>
        <w:tc>
          <w:tcPr>
            <w:tcW w:w="133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510"/>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1.3.</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жилищный фонд, находящийся в личной собственности</w:t>
            </w:r>
          </w:p>
        </w:tc>
        <w:tc>
          <w:tcPr>
            <w:tcW w:w="133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103,5</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103,6</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103,8</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103,8</w:t>
            </w:r>
          </w:p>
        </w:tc>
      </w:tr>
      <w:tr w:rsidR="007517B9" w:rsidRPr="007517B9" w:rsidTr="000B28D2">
        <w:trPr>
          <w:trHeight w:val="467"/>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2.</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Число домовладений (квартир)</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квартир</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1960</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1950</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1946</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1946</w:t>
            </w:r>
          </w:p>
        </w:tc>
      </w:tr>
      <w:tr w:rsidR="007517B9" w:rsidRPr="007517B9" w:rsidTr="000B28D2">
        <w:trPr>
          <w:trHeight w:val="770"/>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3.</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Обеспеченность общей площадью одного жителя</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vertAlign w:val="superscript"/>
                <w:lang w:eastAsia="ar-SA"/>
              </w:rPr>
            </w:pPr>
            <w:r w:rsidRPr="007517B9">
              <w:rPr>
                <w:rFonts w:cs="Arial"/>
                <w:kern w:val="1"/>
                <w:lang w:eastAsia="ar-SA"/>
              </w:rPr>
              <w:t>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19,9</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w:t>
            </w:r>
          </w:p>
        </w:tc>
      </w:tr>
      <w:tr w:rsidR="007517B9" w:rsidRPr="007517B9" w:rsidTr="000B28D2">
        <w:trPr>
          <w:trHeight w:val="1214"/>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4.</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Общая площадь жилищного фонда, находящегося в ветхом и аварийном состоянии или требующего капитального ремонта, всего</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 том числе:</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03"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4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napToGrid w:val="0"/>
              <w:ind w:firstLine="0"/>
              <w:rPr>
                <w:rFonts w:cs="Arial"/>
                <w:kern w:val="1"/>
                <w:lang w:eastAsia="ar-SA"/>
              </w:rPr>
            </w:pP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4.1.</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муниципального</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vertAlign w:val="superscript"/>
                <w:lang w:eastAsia="ar-SA"/>
              </w:rPr>
            </w:pPr>
            <w:r w:rsidRPr="007517B9">
              <w:rPr>
                <w:rFonts w:cs="Arial"/>
                <w:kern w:val="1"/>
                <w:lang w:eastAsia="ar-SA"/>
              </w:rPr>
              <w:t>тыс. м</w:t>
            </w:r>
            <w:r w:rsidRPr="007517B9">
              <w:rPr>
                <w:rFonts w:cs="Arial"/>
                <w:kern w:val="1"/>
                <w:vertAlign w:val="superscript"/>
                <w:lang w:eastAsia="ar-SA"/>
              </w:rPr>
              <w:t>2</w:t>
            </w:r>
          </w:p>
        </w:tc>
        <w:tc>
          <w:tcPr>
            <w:tcW w:w="11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03"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4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r>
      <w:tr w:rsidR="007517B9" w:rsidRPr="007517B9" w:rsidTr="000B28D2">
        <w:trPr>
          <w:trHeight w:val="703"/>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Оборудование жилищного фонда (в % к размеру общей площади)</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17"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03"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14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napToGrid w:val="0"/>
              <w:ind w:firstLine="0"/>
              <w:rPr>
                <w:rFonts w:cs="Arial"/>
                <w:kern w:val="1"/>
                <w:lang w:eastAsia="ar-SA"/>
              </w:rPr>
            </w:pP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5.1.</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водопроводом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80</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85</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90,51</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5.2.</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канализацией</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80</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85</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5.3.</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горячим водоснабжением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80</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85</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r>
      <w:tr w:rsidR="007517B9" w:rsidRPr="007517B9" w:rsidTr="000B28D2">
        <w:trPr>
          <w:trHeight w:hRule="exact" w:val="286"/>
        </w:trPr>
        <w:tc>
          <w:tcPr>
            <w:tcW w:w="615" w:type="dxa"/>
            <w:vMerge w:val="restart"/>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5.4.</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газоснабжением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98</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98</w:t>
            </w:r>
          </w:p>
        </w:tc>
      </w:tr>
      <w:tr w:rsidR="007517B9" w:rsidRPr="007517B9" w:rsidTr="000B28D2">
        <w:trPr>
          <w:trHeight w:hRule="exact" w:val="286"/>
        </w:trPr>
        <w:tc>
          <w:tcPr>
            <w:tcW w:w="615"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 том числе:</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c>
          <w:tcPr>
            <w:tcW w:w="615"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природным газом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95</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99</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99</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 сжиженным газом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t>5.5.</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ваннами и душем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80</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r>
      <w:tr w:rsidR="007517B9" w:rsidRPr="007517B9" w:rsidTr="000B28D2">
        <w:trPr>
          <w:trHeight w:val="255"/>
        </w:trPr>
        <w:tc>
          <w:tcPr>
            <w:tcW w:w="61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bCs/>
                <w:kern w:val="1"/>
                <w:lang w:eastAsia="ar-SA"/>
              </w:rPr>
            </w:pPr>
            <w:r w:rsidRPr="007517B9">
              <w:rPr>
                <w:rFonts w:cs="Arial"/>
                <w:bCs/>
                <w:kern w:val="1"/>
                <w:lang w:eastAsia="ar-SA"/>
              </w:rPr>
              <w:lastRenderedPageBreak/>
              <w:t>5.6.</w:t>
            </w:r>
          </w:p>
        </w:tc>
        <w:tc>
          <w:tcPr>
            <w:tcW w:w="3060"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центральным отоплением</w:t>
            </w:r>
          </w:p>
        </w:tc>
        <w:tc>
          <w:tcPr>
            <w:tcW w:w="1335" w:type="dxa"/>
            <w:tcBorders>
              <w:left w:val="single" w:sz="4" w:space="0" w:color="000000"/>
              <w:bottom w:val="single" w:sz="4" w:space="0" w:color="000000"/>
            </w:tcBorders>
            <w:vAlign w:val="center"/>
          </w:tcPr>
          <w:p w:rsidR="007517B9" w:rsidRPr="007517B9" w:rsidRDefault="007517B9" w:rsidP="007517B9">
            <w:pPr>
              <w:snapToGrid w:val="0"/>
              <w:ind w:firstLine="0"/>
              <w:rPr>
                <w:rFonts w:cs="Arial"/>
                <w:kern w:val="1"/>
                <w:lang w:eastAsia="ar-SA"/>
              </w:rPr>
            </w:pPr>
            <w:r w:rsidRPr="007517B9">
              <w:rPr>
                <w:rFonts w:cs="Arial"/>
                <w:kern w:val="1"/>
                <w:lang w:eastAsia="ar-SA"/>
              </w:rPr>
              <w:t>%</w:t>
            </w:r>
          </w:p>
        </w:tc>
        <w:tc>
          <w:tcPr>
            <w:tcW w:w="111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1103"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80</w:t>
            </w:r>
          </w:p>
        </w:tc>
        <w:tc>
          <w:tcPr>
            <w:tcW w:w="114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c>
          <w:tcPr>
            <w:tcW w:w="1350"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 структуре жилого фонда преобладает одноэтажная индивидуальная застройка, по ул Школьная имеется среднеэтажная застройка.</w:t>
      </w:r>
    </w:p>
    <w:p w:rsidR="007517B9" w:rsidRPr="007517B9" w:rsidRDefault="007517B9" w:rsidP="007517B9">
      <w:pPr>
        <w:suppressAutoHyphens/>
        <w:ind w:firstLine="709"/>
        <w:rPr>
          <w:rFonts w:cs="Arial"/>
          <w:kern w:val="1"/>
          <w:lang w:eastAsia="ar-SA"/>
        </w:rPr>
      </w:pPr>
      <w:r w:rsidRPr="007517B9">
        <w:rPr>
          <w:rFonts w:cs="Arial"/>
          <w:kern w:val="1"/>
          <w:lang w:eastAsia="ar-SA"/>
        </w:rP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0,3 тыс. м</w:t>
      </w:r>
      <w:r w:rsidRPr="007517B9">
        <w:rPr>
          <w:rFonts w:cs="Arial"/>
          <w:kern w:val="1"/>
          <w:vertAlign w:val="superscript"/>
          <w:lang w:eastAsia="ar-SA"/>
        </w:rPr>
        <w:t xml:space="preserve">2 </w:t>
      </w:r>
      <w:r w:rsidRPr="007517B9">
        <w:rPr>
          <w:rFonts w:cs="Arial"/>
          <w:kern w:val="1"/>
          <w:lang w:eastAsia="ar-SA"/>
        </w:rPr>
        <w:t xml:space="preserve">(1 % от всего фонда). </w:t>
      </w:r>
    </w:p>
    <w:p w:rsidR="007517B9" w:rsidRPr="007517B9" w:rsidRDefault="007517B9" w:rsidP="007517B9">
      <w:pPr>
        <w:suppressAutoHyphens/>
        <w:ind w:firstLine="709"/>
        <w:rPr>
          <w:rFonts w:cs="Arial"/>
          <w:kern w:val="1"/>
          <w:lang w:eastAsia="ar-SA"/>
        </w:rPr>
      </w:pPr>
      <w:r w:rsidRPr="007517B9">
        <w:rPr>
          <w:rFonts w:cs="Arial"/>
          <w:kern w:val="1"/>
          <w:lang w:eastAsia="ar-SA"/>
        </w:rPr>
        <w:t>В данный момент на территории Залуженского сельского поселения ведется строительство 5 индивидуальных жилых домов (табл. 9).</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9. Данные о строящихся и планируемых жилых домах в Залуженском сельском поселении.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5"/>
        <w:gridCol w:w="1905"/>
        <w:gridCol w:w="1815"/>
        <w:gridCol w:w="1245"/>
        <w:gridCol w:w="945"/>
        <w:gridCol w:w="1080"/>
        <w:gridCol w:w="1980"/>
      </w:tblGrid>
      <w:tr w:rsidR="007517B9" w:rsidRPr="007517B9" w:rsidTr="000B28D2">
        <w:tc>
          <w:tcPr>
            <w:tcW w:w="46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90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81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124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Этажность</w:t>
            </w:r>
          </w:p>
        </w:tc>
        <w:tc>
          <w:tcPr>
            <w:tcW w:w="94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Кол-во квартир</w:t>
            </w:r>
          </w:p>
        </w:tc>
        <w:tc>
          <w:tcPr>
            <w:tcW w:w="1080"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Общая площадь</w:t>
            </w:r>
          </w:p>
        </w:tc>
        <w:tc>
          <w:tcPr>
            <w:tcW w:w="1980" w:type="dxa"/>
            <w:tcBorders>
              <w:top w:val="single" w:sz="1" w:space="0" w:color="000000"/>
              <w:left w:val="single" w:sz="1" w:space="0" w:color="000000"/>
              <w:bottom w:val="single" w:sz="1" w:space="0" w:color="000000"/>
              <w:right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Предполагаемый ввод в эксплуатацию</w:t>
            </w:r>
          </w:p>
        </w:tc>
      </w:tr>
      <w:tr w:rsidR="007517B9" w:rsidRPr="007517B9" w:rsidTr="000B28D2">
        <w:trPr>
          <w:trHeight w:val="567"/>
        </w:trPr>
        <w:tc>
          <w:tcPr>
            <w:tcW w:w="46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90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Есенина</w:t>
            </w:r>
          </w:p>
        </w:tc>
        <w:tc>
          <w:tcPr>
            <w:tcW w:w="181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индивидуальная</w:t>
            </w:r>
          </w:p>
        </w:tc>
        <w:tc>
          <w:tcPr>
            <w:tcW w:w="12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9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17</w:t>
            </w:r>
          </w:p>
        </w:tc>
        <w:tc>
          <w:tcPr>
            <w:tcW w:w="1080"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1700</w:t>
            </w:r>
          </w:p>
        </w:tc>
        <w:tc>
          <w:tcPr>
            <w:tcW w:w="1980"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2010</w:t>
            </w:r>
          </w:p>
        </w:tc>
      </w:tr>
      <w:tr w:rsidR="007517B9" w:rsidRPr="007517B9" w:rsidTr="000B28D2">
        <w:trPr>
          <w:trHeight w:val="567"/>
        </w:trPr>
        <w:tc>
          <w:tcPr>
            <w:tcW w:w="46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90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Степная</w:t>
            </w:r>
          </w:p>
        </w:tc>
        <w:tc>
          <w:tcPr>
            <w:tcW w:w="181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индивидуальная</w:t>
            </w:r>
          </w:p>
        </w:tc>
        <w:tc>
          <w:tcPr>
            <w:tcW w:w="12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9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w:t>
            </w:r>
          </w:p>
        </w:tc>
        <w:tc>
          <w:tcPr>
            <w:tcW w:w="1080"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1900</w:t>
            </w:r>
          </w:p>
        </w:tc>
        <w:tc>
          <w:tcPr>
            <w:tcW w:w="1980"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2010</w:t>
            </w:r>
          </w:p>
        </w:tc>
      </w:tr>
      <w:tr w:rsidR="007517B9" w:rsidRPr="007517B9" w:rsidTr="000B28D2">
        <w:trPr>
          <w:trHeight w:val="567"/>
        </w:trPr>
        <w:tc>
          <w:tcPr>
            <w:tcW w:w="46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90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Садовая</w:t>
            </w:r>
          </w:p>
        </w:tc>
        <w:tc>
          <w:tcPr>
            <w:tcW w:w="181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индивидуальная</w:t>
            </w:r>
          </w:p>
        </w:tc>
        <w:tc>
          <w:tcPr>
            <w:tcW w:w="12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9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w:t>
            </w:r>
          </w:p>
        </w:tc>
        <w:tc>
          <w:tcPr>
            <w:tcW w:w="1080"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800</w:t>
            </w:r>
          </w:p>
        </w:tc>
        <w:tc>
          <w:tcPr>
            <w:tcW w:w="1980"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2010</w:t>
            </w:r>
          </w:p>
        </w:tc>
      </w:tr>
      <w:tr w:rsidR="007517B9" w:rsidRPr="007517B9" w:rsidTr="000B28D2">
        <w:trPr>
          <w:trHeight w:val="567"/>
        </w:trPr>
        <w:tc>
          <w:tcPr>
            <w:tcW w:w="46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w:t>
            </w:r>
          </w:p>
        </w:tc>
        <w:tc>
          <w:tcPr>
            <w:tcW w:w="190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Солнечная</w:t>
            </w:r>
          </w:p>
        </w:tc>
        <w:tc>
          <w:tcPr>
            <w:tcW w:w="181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индивидуальная</w:t>
            </w:r>
          </w:p>
        </w:tc>
        <w:tc>
          <w:tcPr>
            <w:tcW w:w="12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9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w:t>
            </w:r>
          </w:p>
        </w:tc>
        <w:tc>
          <w:tcPr>
            <w:tcW w:w="1080"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1100</w:t>
            </w:r>
          </w:p>
        </w:tc>
        <w:tc>
          <w:tcPr>
            <w:tcW w:w="1980"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2011</w:t>
            </w:r>
          </w:p>
        </w:tc>
      </w:tr>
      <w:tr w:rsidR="007517B9" w:rsidRPr="007517B9" w:rsidTr="000B28D2">
        <w:trPr>
          <w:trHeight w:val="567"/>
        </w:trPr>
        <w:tc>
          <w:tcPr>
            <w:tcW w:w="46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c>
          <w:tcPr>
            <w:tcW w:w="190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w:t>
            </w:r>
          </w:p>
        </w:tc>
        <w:tc>
          <w:tcPr>
            <w:tcW w:w="181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индивидуальная</w:t>
            </w:r>
          </w:p>
        </w:tc>
        <w:tc>
          <w:tcPr>
            <w:tcW w:w="12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94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w:t>
            </w:r>
          </w:p>
        </w:tc>
        <w:tc>
          <w:tcPr>
            <w:tcW w:w="1080"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800</w:t>
            </w:r>
          </w:p>
        </w:tc>
        <w:tc>
          <w:tcPr>
            <w:tcW w:w="1980"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2011</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За последние пять лет в Залуженском сельском поселении было введено в эксплуатацию 27 индивидуальных домов, общей площадью </w:t>
      </w:r>
      <w:smartTag w:uri="urn:schemas-microsoft-com:office:smarttags" w:element="metricconverter">
        <w:smartTagPr>
          <w:attr w:name="ProductID" w:val="3000 м2"/>
        </w:smartTagPr>
        <w:r w:rsidRPr="007517B9">
          <w:rPr>
            <w:rFonts w:cs="Arial"/>
            <w:kern w:val="1"/>
            <w:lang w:eastAsia="ar-SA"/>
          </w:rPr>
          <w:t>3000 м</w:t>
        </w:r>
        <w:r w:rsidRPr="007517B9">
          <w:rPr>
            <w:rFonts w:cs="Arial"/>
            <w:kern w:val="1"/>
            <w:vertAlign w:val="superscript"/>
            <w:lang w:eastAsia="ar-SA"/>
          </w:rPr>
          <w:t>2</w:t>
        </w:r>
      </w:smartTag>
      <w:r w:rsidRPr="007517B9">
        <w:rPr>
          <w:rFonts w:cs="Arial"/>
          <w:kern w:val="1"/>
          <w:lang w:eastAsia="ar-SA"/>
        </w:rPr>
        <w:t xml:space="preserve"> (табл. 10).</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10. Данные по вводу в эксплуатацию жилой площади в Залуженском сельском поселении.</w:t>
      </w:r>
    </w:p>
    <w:tbl>
      <w:tblPr>
        <w:tblW w:w="9773" w:type="dxa"/>
        <w:tblInd w:w="-116" w:type="dxa"/>
        <w:tblLayout w:type="fixed"/>
        <w:tblLook w:val="0000" w:firstRow="0" w:lastRow="0" w:firstColumn="0" w:lastColumn="0" w:noHBand="0" w:noVBand="0"/>
      </w:tblPr>
      <w:tblGrid>
        <w:gridCol w:w="1228"/>
        <w:gridCol w:w="1365"/>
        <w:gridCol w:w="1365"/>
        <w:gridCol w:w="1380"/>
        <w:gridCol w:w="1365"/>
        <w:gridCol w:w="1219"/>
        <w:gridCol w:w="1851"/>
      </w:tblGrid>
      <w:tr w:rsidR="007517B9" w:rsidRPr="007517B9" w:rsidTr="000B28D2">
        <w:trPr>
          <w:trHeight w:hRule="exact" w:val="641"/>
        </w:trPr>
        <w:tc>
          <w:tcPr>
            <w:tcW w:w="1228" w:type="dxa"/>
            <w:vMerge w:val="restart"/>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Годы</w:t>
            </w:r>
          </w:p>
        </w:tc>
        <w:tc>
          <w:tcPr>
            <w:tcW w:w="8545"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Государственное, муниципальное, ведомственное и др. строительство</w:t>
            </w:r>
          </w:p>
        </w:tc>
      </w:tr>
      <w:tr w:rsidR="007517B9" w:rsidRPr="007517B9" w:rsidTr="000B28D2">
        <w:trPr>
          <w:trHeight w:hRule="exact" w:val="286"/>
        </w:trPr>
        <w:tc>
          <w:tcPr>
            <w:tcW w:w="1228" w:type="dxa"/>
            <w:vMerge/>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ind w:firstLine="709"/>
              <w:rPr>
                <w:rFonts w:cs="Arial"/>
                <w:kern w:val="1"/>
                <w:lang w:eastAsia="ar-SA"/>
              </w:rPr>
            </w:pPr>
          </w:p>
        </w:tc>
        <w:tc>
          <w:tcPr>
            <w:tcW w:w="2730" w:type="dxa"/>
            <w:gridSpan w:val="2"/>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2-3 эт. в т. ч. инд.</w:t>
            </w:r>
          </w:p>
        </w:tc>
        <w:tc>
          <w:tcPr>
            <w:tcW w:w="2745" w:type="dxa"/>
            <w:gridSpan w:val="2"/>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1 эт. в т. ч. инд.</w:t>
            </w:r>
          </w:p>
        </w:tc>
        <w:tc>
          <w:tcPr>
            <w:tcW w:w="3070" w:type="dxa"/>
            <w:gridSpan w:val="2"/>
            <w:tcBorders>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Всего</w:t>
            </w:r>
          </w:p>
        </w:tc>
      </w:tr>
      <w:tr w:rsidR="007517B9" w:rsidRPr="007517B9" w:rsidTr="000B28D2">
        <w:tc>
          <w:tcPr>
            <w:tcW w:w="1228" w:type="dxa"/>
            <w:vMerge/>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ind w:firstLine="709"/>
              <w:rPr>
                <w:rFonts w:cs="Arial"/>
                <w:kern w:val="1"/>
                <w:lang w:eastAsia="ar-SA"/>
              </w:rPr>
            </w:pPr>
          </w:p>
        </w:tc>
        <w:tc>
          <w:tcPr>
            <w:tcW w:w="1365" w:type="dxa"/>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кол-во</w:t>
            </w:r>
          </w:p>
        </w:tc>
        <w:tc>
          <w:tcPr>
            <w:tcW w:w="1365" w:type="dxa"/>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vertAlign w:val="superscript"/>
                <w:lang w:eastAsia="ar-SA"/>
              </w:rPr>
            </w:pPr>
            <w:r w:rsidRPr="007517B9">
              <w:rPr>
                <w:rFonts w:cs="Arial"/>
                <w:kern w:val="1"/>
                <w:lang w:eastAsia="ar-SA"/>
              </w:rPr>
              <w:t>общ. пл. м</w:t>
            </w:r>
            <w:r w:rsidRPr="007517B9">
              <w:rPr>
                <w:rFonts w:cs="Arial"/>
                <w:kern w:val="1"/>
                <w:vertAlign w:val="superscript"/>
                <w:lang w:eastAsia="ar-SA"/>
              </w:rPr>
              <w:t>2</w:t>
            </w:r>
          </w:p>
        </w:tc>
        <w:tc>
          <w:tcPr>
            <w:tcW w:w="1380" w:type="dxa"/>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кол-во</w:t>
            </w:r>
          </w:p>
        </w:tc>
        <w:tc>
          <w:tcPr>
            <w:tcW w:w="1365" w:type="dxa"/>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vertAlign w:val="superscript"/>
                <w:lang w:eastAsia="ar-SA"/>
              </w:rPr>
            </w:pPr>
            <w:r w:rsidRPr="007517B9">
              <w:rPr>
                <w:rFonts w:cs="Arial"/>
                <w:kern w:val="1"/>
                <w:lang w:eastAsia="ar-SA"/>
              </w:rPr>
              <w:t>общ. пл. м</w:t>
            </w:r>
            <w:r w:rsidRPr="007517B9">
              <w:rPr>
                <w:rFonts w:cs="Arial"/>
                <w:kern w:val="1"/>
                <w:vertAlign w:val="superscript"/>
                <w:lang w:eastAsia="ar-SA"/>
              </w:rPr>
              <w:t>2</w:t>
            </w:r>
          </w:p>
        </w:tc>
        <w:tc>
          <w:tcPr>
            <w:tcW w:w="1219" w:type="dxa"/>
            <w:tcBorders>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кол-во</w:t>
            </w:r>
          </w:p>
        </w:tc>
        <w:tc>
          <w:tcPr>
            <w:tcW w:w="1851" w:type="dxa"/>
            <w:tcBorders>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709"/>
              <w:rPr>
                <w:rFonts w:cs="Arial"/>
                <w:kern w:val="1"/>
                <w:vertAlign w:val="superscript"/>
                <w:lang w:eastAsia="ar-SA"/>
              </w:rPr>
            </w:pPr>
            <w:r w:rsidRPr="007517B9">
              <w:rPr>
                <w:rFonts w:cs="Arial"/>
                <w:kern w:val="1"/>
                <w:lang w:eastAsia="ar-SA"/>
              </w:rPr>
              <w:t>общ. пл. м</w:t>
            </w:r>
            <w:r w:rsidRPr="007517B9">
              <w:rPr>
                <w:rFonts w:cs="Arial"/>
                <w:kern w:val="1"/>
                <w:vertAlign w:val="superscript"/>
                <w:lang w:eastAsia="ar-SA"/>
              </w:rPr>
              <w:t>2</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2004</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5</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500</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5</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500</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2005</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800</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800</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2006</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2007</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10</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1100</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10</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1100</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2008</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600</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600</w:t>
            </w:r>
          </w:p>
        </w:tc>
      </w:tr>
      <w:tr w:rsidR="007517B9" w:rsidRPr="007517B9" w:rsidTr="000B28D2">
        <w:tc>
          <w:tcPr>
            <w:tcW w:w="1228"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Вс</w:t>
            </w:r>
            <w:r w:rsidRPr="007517B9">
              <w:rPr>
                <w:rFonts w:cs="Arial"/>
                <w:kern w:val="1"/>
                <w:lang w:eastAsia="ar-SA"/>
              </w:rPr>
              <w:lastRenderedPageBreak/>
              <w:t>его за период</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lastRenderedPageBreak/>
              <w:t>-</w:t>
            </w:r>
          </w:p>
        </w:tc>
        <w:tc>
          <w:tcPr>
            <w:tcW w:w="1365" w:type="dxa"/>
            <w:tcBorders>
              <w:left w:val="single" w:sz="4" w:space="0" w:color="000000"/>
              <w:bottom w:val="single" w:sz="4" w:space="0" w:color="000000"/>
            </w:tcBorders>
            <w:vAlign w:val="center"/>
          </w:tcPr>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w:t>
            </w:r>
          </w:p>
        </w:tc>
        <w:tc>
          <w:tcPr>
            <w:tcW w:w="1380"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27</w:t>
            </w:r>
          </w:p>
        </w:tc>
        <w:tc>
          <w:tcPr>
            <w:tcW w:w="136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300</w:t>
            </w:r>
            <w:r w:rsidRPr="007517B9">
              <w:rPr>
                <w:rFonts w:cs="Arial"/>
                <w:kern w:val="1"/>
                <w:lang w:eastAsia="ar-SA"/>
              </w:rPr>
              <w:lastRenderedPageBreak/>
              <w:t>0</w:t>
            </w:r>
          </w:p>
        </w:tc>
        <w:tc>
          <w:tcPr>
            <w:tcW w:w="1219"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lastRenderedPageBreak/>
              <w:t>27</w:t>
            </w:r>
          </w:p>
        </w:tc>
        <w:tc>
          <w:tcPr>
            <w:tcW w:w="185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709"/>
              <w:rPr>
                <w:rFonts w:cs="Arial"/>
                <w:kern w:val="1"/>
                <w:lang w:eastAsia="ar-SA"/>
              </w:rPr>
            </w:pPr>
            <w:r w:rsidRPr="007517B9">
              <w:rPr>
                <w:rFonts w:cs="Arial"/>
                <w:kern w:val="1"/>
                <w:lang w:eastAsia="ar-SA"/>
              </w:rPr>
              <w:t>3000</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widowControl w:val="0"/>
        <w:suppressAutoHyphens/>
        <w:autoSpaceDE w:val="0"/>
        <w:ind w:firstLine="709"/>
        <w:rPr>
          <w:rFonts w:eastAsia="Arial" w:cs="Arial"/>
          <w:kern w:val="1"/>
          <w:lang w:eastAsia="ar-SA"/>
        </w:rPr>
      </w:pPr>
      <w:r w:rsidRPr="007517B9">
        <w:rPr>
          <w:rFonts w:eastAsia="Arial" w:cs="Arial"/>
          <w:kern w:val="1"/>
          <w:lang w:eastAsia="ar-SA"/>
        </w:rPr>
        <w:t xml:space="preserve">В течение последних четырех лет среднегодовой ввод жилого фонда составил </w:t>
      </w:r>
      <w:smartTag w:uri="urn:schemas-microsoft-com:office:smarttags" w:element="metricconverter">
        <w:smartTagPr>
          <w:attr w:name="ProductID" w:val="600 м2"/>
        </w:smartTagPr>
        <w:r w:rsidRPr="007517B9">
          <w:rPr>
            <w:rFonts w:eastAsia="Arial" w:cs="Arial"/>
            <w:kern w:val="1"/>
            <w:lang w:eastAsia="ar-SA"/>
          </w:rPr>
          <w:t>600 м</w:t>
        </w:r>
        <w:r w:rsidRPr="007517B9">
          <w:rPr>
            <w:rFonts w:eastAsia="Arial" w:cs="Arial"/>
            <w:kern w:val="1"/>
            <w:vertAlign w:val="superscript"/>
            <w:lang w:eastAsia="ar-SA"/>
          </w:rPr>
          <w:t>2</w:t>
        </w:r>
      </w:smartTag>
      <w:r w:rsidRPr="007517B9">
        <w:rPr>
          <w:rFonts w:eastAsia="Arial" w:cs="Arial"/>
          <w:kern w:val="1"/>
          <w:lang w:eastAsia="ar-SA"/>
        </w:rPr>
        <w:t>.</w:t>
      </w:r>
      <w:r w:rsidRPr="007517B9">
        <w:rPr>
          <w:rFonts w:eastAsia="Arial" w:cs="Arial"/>
          <w:kern w:val="1"/>
          <w:vertAlign w:val="superscript"/>
          <w:lang w:eastAsia="ar-SA"/>
        </w:rPr>
        <w:t xml:space="preserve"> </w:t>
      </w:r>
      <w:r w:rsidRPr="007517B9">
        <w:rPr>
          <w:rFonts w:eastAsia="Arial" w:cs="Arial"/>
          <w:kern w:val="1"/>
          <w:lang w:eastAsia="ar-SA"/>
        </w:rPr>
        <w:t>В структуре нового строительства на малоэтажное индивидуальное приходится 100 %.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1.9. Культурно-бытовое обслуживание.</w:t>
      </w:r>
    </w:p>
    <w:p w:rsidR="007517B9" w:rsidRPr="007517B9" w:rsidRDefault="007517B9" w:rsidP="007517B9">
      <w:pPr>
        <w:suppressAutoHyphens/>
        <w:ind w:firstLine="709"/>
        <w:rPr>
          <w:rFonts w:cs="Arial"/>
          <w:kern w:val="1"/>
          <w:lang w:eastAsia="ar-SA"/>
        </w:rPr>
      </w:pPr>
      <w:r w:rsidRPr="007517B9">
        <w:rPr>
          <w:rFonts w:cs="Arial"/>
          <w:kern w:val="1"/>
          <w:lang w:eastAsia="ar-SA"/>
        </w:rPr>
        <w:t>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поселениях, как правило, формируется единый общественный центр, дополняемый объектами повседневного пользования в сельских населенных пунктах.</w:t>
      </w:r>
    </w:p>
    <w:p w:rsidR="007517B9" w:rsidRPr="007517B9" w:rsidRDefault="007517B9" w:rsidP="007517B9">
      <w:pPr>
        <w:suppressAutoHyphens/>
        <w:ind w:firstLine="709"/>
        <w:rPr>
          <w:rFonts w:cs="Arial"/>
          <w:kern w:val="1"/>
          <w:lang w:eastAsia="ar-SA"/>
        </w:rPr>
      </w:pPr>
      <w:r w:rsidRPr="007517B9">
        <w:rPr>
          <w:rFonts w:cs="Arial"/>
          <w:kern w:val="1"/>
          <w:lang w:eastAsia="ar-SA"/>
        </w:rPr>
        <w:t>К минимально необходимым сферам общественного обслуживания относятся 4 вида учреждений:</w:t>
      </w:r>
    </w:p>
    <w:p w:rsidR="007517B9" w:rsidRPr="007517B9" w:rsidRDefault="007517B9" w:rsidP="007517B9">
      <w:pPr>
        <w:suppressAutoHyphens/>
        <w:ind w:firstLine="709"/>
        <w:rPr>
          <w:rFonts w:cs="Arial"/>
          <w:kern w:val="1"/>
          <w:lang w:eastAsia="ar-SA"/>
        </w:rPr>
      </w:pPr>
      <w:r w:rsidRPr="007517B9">
        <w:rPr>
          <w:rFonts w:cs="Arial"/>
          <w:kern w:val="1"/>
          <w:lang w:eastAsia="ar-SA"/>
        </w:rPr>
        <w:t></w:t>
      </w:r>
      <w:r w:rsidRPr="007517B9">
        <w:rPr>
          <w:rFonts w:cs="Arial"/>
          <w:kern w:val="1"/>
          <w:lang w:eastAsia="ar-SA"/>
        </w:rPr>
        <w:t>образования (образовательные учреждения, включая дошкольные);</w:t>
      </w:r>
    </w:p>
    <w:p w:rsidR="007517B9" w:rsidRPr="007517B9" w:rsidRDefault="007517B9" w:rsidP="007517B9">
      <w:pPr>
        <w:suppressAutoHyphens/>
        <w:ind w:firstLine="709"/>
        <w:rPr>
          <w:rFonts w:cs="Arial"/>
          <w:kern w:val="1"/>
          <w:lang w:eastAsia="ar-SA"/>
        </w:rPr>
      </w:pPr>
      <w:r w:rsidRPr="007517B9">
        <w:rPr>
          <w:rFonts w:cs="Arial"/>
          <w:kern w:val="1"/>
          <w:lang w:eastAsia="ar-SA"/>
        </w:rPr>
        <w:t></w:t>
      </w:r>
      <w:r w:rsidRPr="007517B9">
        <w:rPr>
          <w:rFonts w:cs="Arial"/>
          <w:kern w:val="1"/>
          <w:lang w:eastAsia="ar-SA"/>
        </w:rPr>
        <w:t>здравоохранения;</w:t>
      </w:r>
    </w:p>
    <w:p w:rsidR="007517B9" w:rsidRPr="007517B9" w:rsidRDefault="007517B9" w:rsidP="007517B9">
      <w:pPr>
        <w:suppressAutoHyphens/>
        <w:ind w:firstLine="709"/>
        <w:rPr>
          <w:rFonts w:cs="Arial"/>
          <w:kern w:val="1"/>
          <w:lang w:eastAsia="ar-SA"/>
        </w:rPr>
      </w:pPr>
      <w:r w:rsidRPr="007517B9">
        <w:rPr>
          <w:rFonts w:cs="Arial"/>
          <w:kern w:val="1"/>
          <w:lang w:eastAsia="ar-SA"/>
        </w:rPr>
        <w:t></w:t>
      </w:r>
      <w:r w:rsidRPr="007517B9">
        <w:rPr>
          <w:rFonts w:cs="Arial"/>
          <w:kern w:val="1"/>
          <w:lang w:eastAsia="ar-SA"/>
        </w:rPr>
        <w:t>культуры и искусства;</w:t>
      </w:r>
    </w:p>
    <w:p w:rsidR="007517B9" w:rsidRPr="007517B9" w:rsidRDefault="007517B9" w:rsidP="007517B9">
      <w:pPr>
        <w:suppressAutoHyphens/>
        <w:ind w:firstLine="709"/>
        <w:rPr>
          <w:rFonts w:cs="Arial"/>
          <w:kern w:val="1"/>
          <w:lang w:eastAsia="ar-SA"/>
        </w:rPr>
      </w:pPr>
      <w:r w:rsidRPr="007517B9">
        <w:rPr>
          <w:rFonts w:cs="Arial"/>
          <w:kern w:val="1"/>
          <w:lang w:eastAsia="ar-SA"/>
        </w:rPr>
        <w:t></w:t>
      </w:r>
      <w:r w:rsidRPr="007517B9">
        <w:rPr>
          <w:rFonts w:cs="Arial"/>
          <w:kern w:val="1"/>
          <w:lang w:eastAsia="ar-SA"/>
        </w:rPr>
        <w:t>физической культуры и спорта.</w:t>
      </w:r>
    </w:p>
    <w:p w:rsidR="007517B9" w:rsidRPr="007517B9" w:rsidRDefault="007517B9" w:rsidP="007517B9">
      <w:pPr>
        <w:suppressAutoHyphens/>
        <w:ind w:firstLine="709"/>
        <w:rPr>
          <w:rFonts w:cs="Arial"/>
          <w:kern w:val="1"/>
          <w:lang w:eastAsia="ar-SA"/>
        </w:rPr>
      </w:pPr>
      <w:r w:rsidRPr="007517B9">
        <w:rPr>
          <w:rFonts w:cs="Arial"/>
          <w:kern w:val="1"/>
          <w:lang w:eastAsia="ar-SA"/>
        </w:rPr>
        <w:t>Современное состояние учреждений социально-культурной сферы в Залуженском сельском поселении характеризуется следующими факторами и тенденциями:</w:t>
      </w:r>
    </w:p>
    <w:p w:rsidR="007517B9" w:rsidRPr="007517B9" w:rsidRDefault="007517B9" w:rsidP="007517B9">
      <w:pPr>
        <w:suppressAutoHyphens/>
        <w:ind w:firstLine="709"/>
        <w:rPr>
          <w:rFonts w:cs="Arial"/>
          <w:kern w:val="1"/>
          <w:lang w:eastAsia="ar-SA"/>
        </w:rPr>
      </w:pPr>
      <w:r w:rsidRPr="007517B9">
        <w:rPr>
          <w:rFonts w:cs="Arial"/>
          <w:kern w:val="1"/>
          <w:lang w:eastAsia="ar-SA"/>
        </w:rPr>
        <w:t>- имеющиеся учреждения в основном с низкой фондовооруженностью и устаревшим оборудованием;</w:t>
      </w:r>
    </w:p>
    <w:p w:rsidR="007517B9" w:rsidRPr="007517B9" w:rsidRDefault="007517B9" w:rsidP="007517B9">
      <w:pPr>
        <w:suppressAutoHyphens/>
        <w:ind w:firstLine="709"/>
        <w:rPr>
          <w:rFonts w:cs="Arial"/>
          <w:kern w:val="1"/>
          <w:lang w:eastAsia="ar-SA"/>
        </w:rPr>
      </w:pPr>
      <w:r w:rsidRPr="007517B9">
        <w:rPr>
          <w:rFonts w:cs="Arial"/>
          <w:kern w:val="1"/>
          <w:lang w:eastAsia="ar-SA"/>
        </w:rPr>
        <w:t>- не соответствием объема оказываемых услуг потребностям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7517B9" w:rsidRPr="007517B9" w:rsidRDefault="007517B9" w:rsidP="007517B9">
      <w:pPr>
        <w:suppressAutoHyphens/>
        <w:ind w:firstLine="709"/>
        <w:rPr>
          <w:rFonts w:cs="Arial"/>
          <w:kern w:val="1"/>
          <w:lang w:eastAsia="ar-SA"/>
        </w:rPr>
      </w:pPr>
      <w:r w:rsidRPr="007517B9">
        <w:rPr>
          <w:rFonts w:cs="Arial"/>
          <w:kern w:val="1"/>
          <w:lang w:eastAsia="ar-SA"/>
        </w:rPr>
        <w:t>- снижением объемов капитальных вложений в социальную сферу.</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Образование. Муниципальную систему образования Залуженского сельского поселения представляют 2 общеобразовательные школы. В образовательной сфере работают 87 педагогов (табл. 11). Существующие школы находятся в удовлетворительном состоянии и в ближайшее время ремонта не требуют.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11. Учреждения образования, расположенные на территории Залуженского сельского поселения.</w:t>
      </w:r>
    </w:p>
    <w:tbl>
      <w:tblPr>
        <w:tblW w:w="946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85"/>
        <w:gridCol w:w="1982"/>
        <w:gridCol w:w="1266"/>
        <w:gridCol w:w="1784"/>
        <w:gridCol w:w="1183"/>
        <w:gridCol w:w="1400"/>
        <w:gridCol w:w="1267"/>
      </w:tblGrid>
      <w:tr w:rsidR="007517B9" w:rsidRPr="007517B9" w:rsidTr="000B28D2">
        <w:tc>
          <w:tcPr>
            <w:tcW w:w="585"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982"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Наименование учреждения</w:t>
            </w:r>
          </w:p>
        </w:tc>
        <w:tc>
          <w:tcPr>
            <w:tcW w:w="1266"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1784"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183"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Количество мест</w:t>
            </w:r>
          </w:p>
        </w:tc>
        <w:tc>
          <w:tcPr>
            <w:tcW w:w="140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Количество обучающихся</w:t>
            </w:r>
          </w:p>
        </w:tc>
        <w:tc>
          <w:tcPr>
            <w:tcW w:w="1267"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Год постройки/состояние</w:t>
            </w:r>
          </w:p>
        </w:tc>
      </w:tr>
      <w:tr w:rsidR="007517B9" w:rsidRPr="007517B9" w:rsidTr="000B28D2">
        <w:trPr>
          <w:trHeight w:val="850"/>
        </w:trPr>
        <w:tc>
          <w:tcPr>
            <w:tcW w:w="58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98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МОУ Залуженская СОШ</w:t>
            </w:r>
          </w:p>
        </w:tc>
        <w:tc>
          <w:tcPr>
            <w:tcW w:w="126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78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Школьная д. 27а</w:t>
            </w:r>
          </w:p>
        </w:tc>
        <w:tc>
          <w:tcPr>
            <w:tcW w:w="118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300</w:t>
            </w:r>
          </w:p>
        </w:tc>
        <w:tc>
          <w:tcPr>
            <w:tcW w:w="14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221</w:t>
            </w:r>
          </w:p>
        </w:tc>
        <w:tc>
          <w:tcPr>
            <w:tcW w:w="126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1911/</w:t>
            </w:r>
          </w:p>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удовлетворительное</w:t>
            </w:r>
          </w:p>
        </w:tc>
      </w:tr>
      <w:tr w:rsidR="007517B9" w:rsidRPr="007517B9" w:rsidTr="000B28D2">
        <w:trPr>
          <w:trHeight w:val="850"/>
        </w:trPr>
        <w:tc>
          <w:tcPr>
            <w:tcW w:w="58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98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МОУ Лискинская СОШ</w:t>
            </w:r>
          </w:p>
        </w:tc>
        <w:tc>
          <w:tcPr>
            <w:tcW w:w="126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78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304</w:t>
            </w:r>
          </w:p>
        </w:tc>
        <w:tc>
          <w:tcPr>
            <w:tcW w:w="118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220</w:t>
            </w:r>
          </w:p>
        </w:tc>
        <w:tc>
          <w:tcPr>
            <w:tcW w:w="14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196</w:t>
            </w:r>
          </w:p>
        </w:tc>
        <w:tc>
          <w:tcPr>
            <w:tcW w:w="126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1966/</w:t>
            </w:r>
          </w:p>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удовлетворительное</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Основной проблемой сферы образования является необходимость строительства детских садов в поселении.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Здравоохранение, физическая культура и спорт. 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7517B9" w:rsidRPr="007517B9" w:rsidRDefault="007517B9" w:rsidP="007517B9">
      <w:pPr>
        <w:suppressAutoHyphens/>
        <w:ind w:firstLine="709"/>
        <w:rPr>
          <w:rFonts w:cs="Arial"/>
          <w:kern w:val="1"/>
          <w:lang w:eastAsia="ar-SA"/>
        </w:rPr>
      </w:pPr>
      <w:r w:rsidRPr="007517B9">
        <w:rPr>
          <w:rFonts w:cs="Arial"/>
          <w:kern w:val="1"/>
          <w:lang w:eastAsia="ar-SA"/>
        </w:rPr>
        <w:t>Система здравоохранения Залуженского сельского поселения включает в себя больницу, три фельдшерско-акушерских пункта и амбулаторию (табл. 13). При больнице имеются 2 автомобиля скорой помощи.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12. Учреждения здравоохранения, расположенные на территории Залуженского сельского поселения.</w:t>
      </w:r>
    </w:p>
    <w:p w:rsidR="007517B9" w:rsidRPr="007517B9" w:rsidRDefault="007517B9" w:rsidP="007517B9">
      <w:pPr>
        <w:suppressAutoHyphens/>
        <w:ind w:firstLine="709"/>
        <w:rPr>
          <w:rFonts w:cs="Arial"/>
          <w:kern w:val="1"/>
          <w:lang w:eastAsia="ar-SA"/>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74"/>
        <w:gridCol w:w="1608"/>
        <w:gridCol w:w="1431"/>
        <w:gridCol w:w="1513"/>
        <w:gridCol w:w="1569"/>
        <w:gridCol w:w="1569"/>
        <w:gridCol w:w="1236"/>
      </w:tblGrid>
      <w:tr w:rsidR="007517B9" w:rsidRPr="007517B9" w:rsidTr="000B28D2">
        <w:trPr>
          <w:trHeight w:val="20"/>
        </w:trPr>
        <w:tc>
          <w:tcPr>
            <w:tcW w:w="474"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608"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Наименование учреждения</w:t>
            </w:r>
          </w:p>
        </w:tc>
        <w:tc>
          <w:tcPr>
            <w:tcW w:w="1431"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1513"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569"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Мощность учреждения</w:t>
            </w:r>
          </w:p>
        </w:tc>
        <w:tc>
          <w:tcPr>
            <w:tcW w:w="1569"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Персонал, чел.</w:t>
            </w:r>
          </w:p>
        </w:tc>
        <w:tc>
          <w:tcPr>
            <w:tcW w:w="1236"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Год постройки/состояние</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Лисянская участковая больница</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12</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 койко-мест</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1972/удовлетворительное</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ФАП с. Залужное</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63</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 пос/см</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1989</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ФАП с. Лиски</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Ленина д. 54б</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 пос/см</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нет св.</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ФАП х. Никольский</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Школьная д. 3</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15 пос/см</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1962</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Амбулатория с. Лиски</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муниципальная</w:t>
            </w: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12</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 пос/см</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21</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1997</w:t>
            </w:r>
          </w:p>
        </w:tc>
      </w:tr>
      <w:tr w:rsidR="007517B9" w:rsidRPr="007517B9" w:rsidTr="000B28D2">
        <w:trPr>
          <w:trHeight w:val="20"/>
        </w:trPr>
        <w:tc>
          <w:tcPr>
            <w:tcW w:w="47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w:t>
            </w:r>
          </w:p>
        </w:tc>
        <w:tc>
          <w:tcPr>
            <w:tcW w:w="160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Аптека</w:t>
            </w:r>
          </w:p>
        </w:tc>
        <w:tc>
          <w:tcPr>
            <w:tcW w:w="1431" w:type="dxa"/>
            <w:vAlign w:val="center"/>
          </w:tcPr>
          <w:p w:rsidR="007517B9" w:rsidRPr="007517B9" w:rsidRDefault="007517B9" w:rsidP="007517B9">
            <w:pPr>
              <w:suppressLineNumbers/>
              <w:suppressAutoHyphens/>
              <w:snapToGrid w:val="0"/>
              <w:ind w:firstLine="0"/>
              <w:rPr>
                <w:rFonts w:cs="Arial"/>
                <w:kern w:val="1"/>
                <w:lang w:eastAsia="ar-SA"/>
              </w:rPr>
            </w:pPr>
          </w:p>
        </w:tc>
        <w:tc>
          <w:tcPr>
            <w:tcW w:w="151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119</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56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23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 Залуженском сельском поселении имеется ветеринарная станция на 20 пос/см, которая расположена по адресу: с. Залужное ул. Л. Коломыцево д. 51.</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сельском поселении есть два спортивных зала, они размещаются при школах: Залуженской СОШ и Лискинской СОШ; также при школах имеются спортплощадки. В западной части Участка № 6 с. Лиски имеется футбольное поле, площадью </w:t>
      </w:r>
      <w:smartTag w:uri="urn:schemas-microsoft-com:office:smarttags" w:element="metricconverter">
        <w:smartTagPr>
          <w:attr w:name="ProductID" w:val="900 м2"/>
        </w:smartTagPr>
        <w:r w:rsidRPr="007517B9">
          <w:rPr>
            <w:rFonts w:cs="Arial"/>
            <w:kern w:val="1"/>
            <w:lang w:eastAsia="ar-SA"/>
          </w:rPr>
          <w:t>900 м</w:t>
        </w:r>
        <w:r w:rsidRPr="007517B9">
          <w:rPr>
            <w:rFonts w:cs="Arial"/>
            <w:kern w:val="1"/>
            <w:vertAlign w:val="superscript"/>
            <w:lang w:eastAsia="ar-SA"/>
          </w:rPr>
          <w:t>2</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Культура и искусство. 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Сфера культуры Залуженского сельского поселения представлена 3 библиотеками (общий книжный фонд 36000 экз.) и 3 Домами культуры на 490 мест.</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13. Учреждения культуры, расположенные на территории Залуженского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86"/>
        <w:gridCol w:w="1678"/>
        <w:gridCol w:w="1800"/>
        <w:gridCol w:w="2372"/>
        <w:gridCol w:w="1705"/>
        <w:gridCol w:w="1252"/>
      </w:tblGrid>
      <w:tr w:rsidR="007517B9" w:rsidRPr="007517B9" w:rsidTr="000B28D2">
        <w:trPr>
          <w:trHeight w:val="20"/>
        </w:trPr>
        <w:tc>
          <w:tcPr>
            <w:tcW w:w="586"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678"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Наименование учреждения</w:t>
            </w:r>
          </w:p>
        </w:tc>
        <w:tc>
          <w:tcPr>
            <w:tcW w:w="180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2372"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705"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Мощность учреждения</w:t>
            </w:r>
          </w:p>
        </w:tc>
        <w:tc>
          <w:tcPr>
            <w:tcW w:w="1252"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Год постройки/состояние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Залуженский СДК</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95а</w:t>
            </w:r>
          </w:p>
        </w:tc>
        <w:tc>
          <w:tcPr>
            <w:tcW w:w="170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330 мест</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1965/удовлетворительное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Никольский СК</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Кирова д. 138а</w:t>
            </w:r>
          </w:p>
        </w:tc>
        <w:tc>
          <w:tcPr>
            <w:tcW w:w="170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60 мест</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1984/удовлетворительное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Лисянский СК</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100а</w:t>
            </w:r>
          </w:p>
        </w:tc>
        <w:tc>
          <w:tcPr>
            <w:tcW w:w="170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 мест</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1972/удовлетворительное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Библиотека</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95а</w:t>
            </w:r>
          </w:p>
        </w:tc>
        <w:tc>
          <w:tcPr>
            <w:tcW w:w="170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12000 ед. хранения</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1965/удовлетворительное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Библиотека</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Кирова д. 138а</w:t>
            </w:r>
          </w:p>
        </w:tc>
        <w:tc>
          <w:tcPr>
            <w:tcW w:w="1705" w:type="dxa"/>
          </w:tcPr>
          <w:p w:rsidR="007517B9" w:rsidRPr="007517B9" w:rsidRDefault="007517B9" w:rsidP="007517B9">
            <w:pPr>
              <w:suppressAutoHyphens/>
              <w:ind w:firstLine="0"/>
              <w:rPr>
                <w:rFonts w:cs="Arial"/>
                <w:kern w:val="1"/>
                <w:lang w:eastAsia="ar-SA"/>
              </w:rPr>
            </w:pPr>
            <w:r w:rsidRPr="007517B9">
              <w:rPr>
                <w:rFonts w:cs="Arial"/>
                <w:kern w:val="1"/>
                <w:lang w:eastAsia="ar-SA"/>
              </w:rPr>
              <w:t>12000 ед. хранения</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1984/удовлетворительное</w:t>
            </w:r>
          </w:p>
        </w:tc>
      </w:tr>
      <w:tr w:rsidR="007517B9" w:rsidRPr="007517B9" w:rsidTr="000B28D2">
        <w:trPr>
          <w:trHeight w:val="20"/>
        </w:trPr>
        <w:tc>
          <w:tcPr>
            <w:tcW w:w="586"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w:t>
            </w:r>
          </w:p>
        </w:tc>
        <w:tc>
          <w:tcPr>
            <w:tcW w:w="167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Библиотека</w:t>
            </w:r>
          </w:p>
        </w:tc>
        <w:tc>
          <w:tcPr>
            <w:tcW w:w="180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муниципальный</w:t>
            </w:r>
          </w:p>
        </w:tc>
        <w:tc>
          <w:tcPr>
            <w:tcW w:w="237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100а</w:t>
            </w:r>
          </w:p>
        </w:tc>
        <w:tc>
          <w:tcPr>
            <w:tcW w:w="1705" w:type="dxa"/>
          </w:tcPr>
          <w:p w:rsidR="007517B9" w:rsidRPr="007517B9" w:rsidRDefault="007517B9" w:rsidP="007517B9">
            <w:pPr>
              <w:suppressAutoHyphens/>
              <w:ind w:firstLine="0"/>
              <w:rPr>
                <w:rFonts w:cs="Arial"/>
                <w:kern w:val="1"/>
                <w:lang w:eastAsia="ar-SA"/>
              </w:rPr>
            </w:pPr>
            <w:r w:rsidRPr="007517B9">
              <w:rPr>
                <w:rFonts w:cs="Arial"/>
                <w:kern w:val="1"/>
                <w:lang w:eastAsia="ar-SA"/>
              </w:rPr>
              <w:t>12000 ед. хранения</w:t>
            </w:r>
          </w:p>
        </w:tc>
        <w:tc>
          <w:tcPr>
            <w:tcW w:w="125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1972/удовлетворительное</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Торговля и коммунально-бытовое обслуживание.</w:t>
      </w:r>
    </w:p>
    <w:p w:rsidR="007517B9" w:rsidRPr="007517B9" w:rsidRDefault="007517B9" w:rsidP="007517B9">
      <w:pPr>
        <w:suppressAutoHyphens/>
        <w:ind w:firstLine="709"/>
        <w:rPr>
          <w:rFonts w:cs="Arial"/>
          <w:kern w:val="1"/>
          <w:lang w:eastAsia="ar-SA"/>
        </w:rPr>
      </w:pPr>
      <w:r w:rsidRPr="007517B9">
        <w:rPr>
          <w:rFonts w:cs="Arial"/>
          <w:kern w:val="1"/>
          <w:lang w:eastAsia="ar-SA"/>
        </w:rPr>
        <w:t>Качество жизни населения во многом зависит от уровня развития торговли и бытового обслуживания. В Залуженском сельском поселении расположено 13 магазинов, 2 киоска (табл. 15) и 2 кафе (табл. 16).</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14. Перечень учреждений торговли Залуженского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59"/>
        <w:gridCol w:w="1691"/>
        <w:gridCol w:w="1964"/>
        <w:gridCol w:w="1650"/>
        <w:gridCol w:w="1649"/>
        <w:gridCol w:w="1880"/>
      </w:tblGrid>
      <w:tr w:rsidR="007517B9" w:rsidRPr="007517B9" w:rsidTr="000B28D2">
        <w:trPr>
          <w:trHeight w:val="20"/>
        </w:trPr>
        <w:tc>
          <w:tcPr>
            <w:tcW w:w="559"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691"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Предприятие торговли</w:t>
            </w:r>
          </w:p>
        </w:tc>
        <w:tc>
          <w:tcPr>
            <w:tcW w:w="1964"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65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1649" w:type="dxa"/>
            <w:shd w:val="clear" w:color="auto" w:fill="F2F2F2"/>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Торговая площадь, м</w:t>
            </w:r>
            <w:r w:rsidRPr="007517B9">
              <w:rPr>
                <w:rFonts w:cs="Arial"/>
                <w:kern w:val="1"/>
                <w:vertAlign w:val="superscript"/>
                <w:lang w:eastAsia="ar-SA"/>
              </w:rPr>
              <w:t>2</w:t>
            </w:r>
          </w:p>
        </w:tc>
        <w:tc>
          <w:tcPr>
            <w:tcW w:w="188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продукции</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«Вигас»</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Кирова д. 121а</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«Танаис»</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Октябрьская д. 75</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Магазин </w:t>
            </w:r>
            <w:r w:rsidRPr="007517B9">
              <w:rPr>
                <w:rFonts w:cs="Arial"/>
                <w:kern w:val="1"/>
                <w:lang w:eastAsia="ar-SA"/>
              </w:rPr>
              <w:lastRenderedPageBreak/>
              <w:t>«Колосок»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 xml:space="preserve">с. Залужное ул. </w:t>
            </w:r>
            <w:r w:rsidRPr="007517B9">
              <w:rPr>
                <w:rFonts w:cs="Arial"/>
                <w:kern w:val="1"/>
                <w:lang w:eastAsia="ar-SA"/>
              </w:rPr>
              <w:lastRenderedPageBreak/>
              <w:t>Октябрьская д. 79</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Товары </w:t>
            </w:r>
            <w:r w:rsidRPr="007517B9">
              <w:rPr>
                <w:rFonts w:cs="Arial"/>
                <w:kern w:val="1"/>
                <w:lang w:eastAsia="ar-SA"/>
              </w:rPr>
              <w:lastRenderedPageBreak/>
              <w:t>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4.</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«За Доном»</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Октябрьская д. 77</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«Олимп»</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Октябрьская д. 12а</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«Ручеек»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53</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«Казачок»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98б</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«Сокол»</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98б</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«Лисяночка»</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с. Лиски ул. Советская д. 98б </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«Аист»</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512</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12.</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«Изумруд»</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98б</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13.</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 «Перекресток»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Октябрьская д. 4а</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Товары повседневного спроса</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Табачный киоск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с. Залужное ул. Октябрьская </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Табачная продукция </w:t>
            </w:r>
          </w:p>
        </w:tc>
      </w:tr>
      <w:tr w:rsidR="007517B9" w:rsidRPr="007517B9" w:rsidTr="000B28D2">
        <w:trPr>
          <w:trHeight w:val="20"/>
        </w:trPr>
        <w:tc>
          <w:tcPr>
            <w:tcW w:w="55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15.</w:t>
            </w:r>
          </w:p>
        </w:tc>
        <w:tc>
          <w:tcPr>
            <w:tcW w:w="169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Хлебный киоск</w:t>
            </w:r>
          </w:p>
        </w:tc>
        <w:tc>
          <w:tcPr>
            <w:tcW w:w="1964"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с. Лиски ул. Советская </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64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8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Хлебобулочная продукция</w:t>
            </w:r>
          </w:p>
        </w:tc>
      </w:tr>
    </w:tbl>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15. Характеристика объектов общественного питания Залуженского сельского поселения.</w:t>
      </w:r>
    </w:p>
    <w:p w:rsidR="007517B9" w:rsidRPr="007517B9" w:rsidRDefault="007517B9" w:rsidP="007517B9">
      <w:pPr>
        <w:suppressAutoHyphens/>
        <w:ind w:firstLine="709"/>
        <w:rPr>
          <w:rFonts w:cs="Arial"/>
          <w:iCs/>
          <w:kern w:val="1"/>
          <w:lang w:eastAsia="ar-SA"/>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18"/>
        <w:gridCol w:w="1637"/>
        <w:gridCol w:w="1650"/>
        <w:gridCol w:w="1731"/>
        <w:gridCol w:w="1432"/>
        <w:gridCol w:w="1173"/>
        <w:gridCol w:w="1258"/>
      </w:tblGrid>
      <w:tr w:rsidR="007517B9" w:rsidRPr="007517B9" w:rsidTr="000B28D2">
        <w:trPr>
          <w:trHeight w:val="20"/>
        </w:trPr>
        <w:tc>
          <w:tcPr>
            <w:tcW w:w="518"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1637"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Наименование объекта</w:t>
            </w:r>
          </w:p>
        </w:tc>
        <w:tc>
          <w:tcPr>
            <w:tcW w:w="165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Вид собственности</w:t>
            </w:r>
          </w:p>
        </w:tc>
        <w:tc>
          <w:tcPr>
            <w:tcW w:w="1731"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1432"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Количество посадочных мест</w:t>
            </w:r>
          </w:p>
        </w:tc>
        <w:tc>
          <w:tcPr>
            <w:tcW w:w="1173" w:type="dxa"/>
            <w:shd w:val="clear" w:color="auto" w:fill="F2F2F2"/>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Площадь, м</w:t>
            </w:r>
            <w:r w:rsidRPr="007517B9">
              <w:rPr>
                <w:rFonts w:cs="Arial"/>
                <w:kern w:val="1"/>
                <w:vertAlign w:val="superscript"/>
                <w:lang w:eastAsia="ar-SA"/>
              </w:rPr>
              <w:t>2</w:t>
            </w:r>
          </w:p>
        </w:tc>
        <w:tc>
          <w:tcPr>
            <w:tcW w:w="1258"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Год постройки/состояние</w:t>
            </w:r>
          </w:p>
        </w:tc>
      </w:tr>
      <w:tr w:rsidR="007517B9" w:rsidRPr="007517B9" w:rsidTr="000B28D2">
        <w:trPr>
          <w:trHeight w:val="20"/>
        </w:trPr>
        <w:tc>
          <w:tcPr>
            <w:tcW w:w="51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163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Кафе «У Олега»</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7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х. Никольский ул. Кирова д. 111а</w:t>
            </w:r>
          </w:p>
        </w:tc>
        <w:tc>
          <w:tcPr>
            <w:tcW w:w="143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40</w:t>
            </w:r>
          </w:p>
        </w:tc>
        <w:tc>
          <w:tcPr>
            <w:tcW w:w="117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500</w:t>
            </w:r>
          </w:p>
        </w:tc>
        <w:tc>
          <w:tcPr>
            <w:tcW w:w="125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1999/удовлетворительное</w:t>
            </w:r>
          </w:p>
        </w:tc>
      </w:tr>
      <w:tr w:rsidR="007517B9" w:rsidRPr="007517B9" w:rsidTr="000B28D2">
        <w:trPr>
          <w:trHeight w:val="20"/>
        </w:trPr>
        <w:tc>
          <w:tcPr>
            <w:tcW w:w="51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637"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Кафе «Олимп»</w:t>
            </w:r>
          </w:p>
        </w:tc>
        <w:tc>
          <w:tcPr>
            <w:tcW w:w="165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частная</w:t>
            </w:r>
          </w:p>
        </w:tc>
        <w:tc>
          <w:tcPr>
            <w:tcW w:w="1731"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с. Залужное ул. Октябрьская </w:t>
            </w:r>
            <w:r w:rsidRPr="007517B9">
              <w:rPr>
                <w:rFonts w:cs="Arial"/>
                <w:kern w:val="1"/>
                <w:lang w:eastAsia="ar-SA"/>
              </w:rPr>
              <w:lastRenderedPageBreak/>
              <w:t>д. 12а</w:t>
            </w:r>
          </w:p>
        </w:tc>
        <w:tc>
          <w:tcPr>
            <w:tcW w:w="1432"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60</w:t>
            </w:r>
          </w:p>
        </w:tc>
        <w:tc>
          <w:tcPr>
            <w:tcW w:w="1173"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800</w:t>
            </w:r>
          </w:p>
        </w:tc>
        <w:tc>
          <w:tcPr>
            <w:tcW w:w="1258"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2000/удовлетворительное</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rsidRPr="007517B9">
          <w:rPr>
            <w:rFonts w:cs="Arial"/>
            <w:kern w:val="1"/>
            <w:lang w:eastAsia="ar-SA"/>
          </w:rPr>
          <w:t>3 км</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Предприятия коммунального и бытового обслуживания на территории Залуженского сельского поселения отсутствуют. Пожарного депо в сельском поселении нет.</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Организации и учреждения управления, кредитно-финансовые учреждения.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Залуженского сельского поселения расположены следующие организации и учреждения:</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16. Организации и учреждения, расположенные на территории Залуженского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3330"/>
        <w:gridCol w:w="3480"/>
        <w:gridCol w:w="2109"/>
      </w:tblGrid>
      <w:tr w:rsidR="007517B9" w:rsidRPr="007517B9" w:rsidTr="000B28D2">
        <w:trPr>
          <w:trHeight w:val="545"/>
        </w:trPr>
        <w:tc>
          <w:tcPr>
            <w:tcW w:w="495"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п/п</w:t>
            </w:r>
          </w:p>
        </w:tc>
        <w:tc>
          <w:tcPr>
            <w:tcW w:w="333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Наименование организаций, предприятий</w:t>
            </w:r>
          </w:p>
        </w:tc>
        <w:tc>
          <w:tcPr>
            <w:tcW w:w="3480"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Адрес</w:t>
            </w:r>
          </w:p>
        </w:tc>
        <w:tc>
          <w:tcPr>
            <w:tcW w:w="2109" w:type="dxa"/>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Род (сфера) деятельности</w:t>
            </w:r>
          </w:p>
        </w:tc>
      </w:tr>
      <w:tr w:rsidR="007517B9" w:rsidRPr="007517B9" w:rsidTr="000B28D2">
        <w:trPr>
          <w:trHeight w:val="680"/>
        </w:trPr>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Администрация Залуженского сельского поселения</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86б</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местное самоуправление</w:t>
            </w:r>
          </w:p>
        </w:tc>
      </w:tr>
      <w:tr w:rsidR="007517B9" w:rsidRPr="007517B9" w:rsidTr="000B28D2">
        <w:trPr>
          <w:trHeight w:val="819"/>
        </w:trPr>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Отделение почтовой связи</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Октябрьская д. 13а</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услуги связи</w:t>
            </w:r>
          </w:p>
        </w:tc>
      </w:tr>
      <w:tr w:rsidR="007517B9" w:rsidRPr="007517B9" w:rsidTr="000B28D2">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Отделение почтовой связи</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Лиски ул. Советская д. 100а</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услуги связи</w:t>
            </w:r>
          </w:p>
        </w:tc>
      </w:tr>
      <w:tr w:rsidR="007517B9" w:rsidRPr="007517B9" w:rsidTr="000B28D2">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Филиал Сбербанка</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86а</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кредитно-финансовые услуги</w:t>
            </w:r>
          </w:p>
        </w:tc>
      </w:tr>
      <w:tr w:rsidR="007517B9" w:rsidRPr="007517B9" w:rsidTr="000B28D2">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Отделение милиции</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Советская д. 86б</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охрана правопорядка</w:t>
            </w:r>
          </w:p>
        </w:tc>
      </w:tr>
      <w:tr w:rsidR="007517B9" w:rsidRPr="007517B9" w:rsidTr="000B28D2">
        <w:tc>
          <w:tcPr>
            <w:tcW w:w="495"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w:t>
            </w:r>
          </w:p>
        </w:tc>
        <w:tc>
          <w:tcPr>
            <w:tcW w:w="333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Лесничество</w:t>
            </w:r>
          </w:p>
        </w:tc>
        <w:tc>
          <w:tcPr>
            <w:tcW w:w="3480" w:type="dxa"/>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 Залужное ул. Школьная д. 33</w:t>
            </w:r>
          </w:p>
        </w:tc>
        <w:tc>
          <w:tcPr>
            <w:tcW w:w="2109" w:type="dxa"/>
            <w:vAlign w:val="center"/>
          </w:tcPr>
          <w:p w:rsidR="007517B9" w:rsidRPr="007517B9" w:rsidRDefault="007517B9" w:rsidP="007517B9">
            <w:pPr>
              <w:suppressLineNumbers/>
              <w:suppressAutoHyphens/>
              <w:snapToGrid w:val="0"/>
              <w:ind w:firstLine="0"/>
              <w:rPr>
                <w:rFonts w:cs="Arial"/>
                <w:kern w:val="1"/>
                <w:lang w:eastAsia="ar-SA"/>
              </w:rPr>
            </w:pP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Существующие объекты культурно-бытового и социального обслуживания показаны на Схеме генерального плана (Схема существующего состояния, комплексной оценки территории, земель различных категорий).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1.10. Земельный фонд Залуженского сельского поселения, категории земель.</w:t>
      </w:r>
    </w:p>
    <w:p w:rsidR="007517B9" w:rsidRPr="007517B9" w:rsidRDefault="007517B9" w:rsidP="007517B9">
      <w:pPr>
        <w:suppressAutoHyphens/>
        <w:ind w:firstLine="709"/>
        <w:rPr>
          <w:rFonts w:cs="Arial"/>
          <w:kern w:val="1"/>
          <w:lang w:eastAsia="ar-SA"/>
        </w:rPr>
      </w:pPr>
      <w:r w:rsidRPr="007517B9">
        <w:rPr>
          <w:rFonts w:cs="Arial"/>
          <w:kern w:val="1"/>
          <w:lang w:eastAsia="ar-SA"/>
        </w:rPr>
        <w:t>Согласно законодательству, земли в Российской Федерации по целевому назначению подразделяются на следующие категории:</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1) земли сельскохозяйственного назначения;</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2) земли населенных пунктов;</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lastRenderedPageBreak/>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4) земли особо охраняемых территорий и объектов;</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5) земли лесного фонда;</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6) земли водного фонда;</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7) земли запаса.</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В свою очередь, каждая из категорий, имеет разделение по целевому назначению и соответствующему разрешенному использованию.</w:t>
      </w:r>
    </w:p>
    <w:p w:rsidR="007517B9" w:rsidRPr="007517B9" w:rsidRDefault="007517B9" w:rsidP="007517B9">
      <w:pPr>
        <w:suppressAutoHyphens/>
        <w:ind w:firstLine="709"/>
        <w:rPr>
          <w:rFonts w:cs="Arial"/>
          <w:kern w:val="1"/>
          <w:lang w:eastAsia="ar-SA"/>
        </w:rPr>
      </w:pPr>
      <w:r w:rsidRPr="007517B9">
        <w:rPr>
          <w:rFonts w:cs="Arial"/>
          <w:kern w:val="1"/>
          <w:lang w:eastAsia="ar-SA"/>
        </w:rPr>
        <w:t>По материалам инвентаризации, проведенной Департаментом имущественных и земельных отношений Воронежской области, на территории Залуженского сельского поселения расположены объекты недвижимости, являющиеся государственной собственностью Воронежской области (табл. 17), а также объекты недвижимости областного уровня собственности (табл. 18).</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17. Перечень объектов недвижимости, являющихся государственной собственностью Воронежской области расположенных на территории Залуженского сельского поселения.</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288"/>
        <w:gridCol w:w="2410"/>
        <w:gridCol w:w="2268"/>
        <w:gridCol w:w="1843"/>
      </w:tblGrid>
      <w:tr w:rsidR="007517B9" w:rsidRPr="007517B9" w:rsidTr="000B28D2">
        <w:tc>
          <w:tcPr>
            <w:tcW w:w="675"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2288"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землепользователя</w:t>
            </w:r>
          </w:p>
        </w:tc>
        <w:tc>
          <w:tcPr>
            <w:tcW w:w="2410"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Балансодержатель</w:t>
            </w:r>
          </w:p>
        </w:tc>
        <w:tc>
          <w:tcPr>
            <w:tcW w:w="2268"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Адрес недвижимости</w:t>
            </w:r>
          </w:p>
        </w:tc>
        <w:tc>
          <w:tcPr>
            <w:tcW w:w="1843" w:type="dxa"/>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Площадь общая, м</w:t>
            </w:r>
            <w:r w:rsidRPr="007517B9">
              <w:rPr>
                <w:rFonts w:cs="Arial"/>
                <w:kern w:val="1"/>
                <w:vertAlign w:val="superscript"/>
                <w:lang w:eastAsia="ar-SA"/>
              </w:rPr>
              <w:t>2</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Изгородь Залуженской ветлечебницы</w:t>
            </w:r>
          </w:p>
        </w:tc>
        <w:tc>
          <w:tcPr>
            <w:tcW w:w="2410" w:type="dxa"/>
            <w:vMerge w:val="restart"/>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Государственное учреждение «Лискинская районная станция по борьбе с болезнями животных»</w:t>
            </w: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Гараж Залуженской ветлечебницы</w:t>
            </w:r>
          </w:p>
        </w:tc>
        <w:tc>
          <w:tcPr>
            <w:tcW w:w="2410" w:type="dxa"/>
            <w:vMerge/>
            <w:vAlign w:val="center"/>
          </w:tcPr>
          <w:p w:rsidR="007517B9" w:rsidRPr="007517B9" w:rsidRDefault="007517B9" w:rsidP="007517B9">
            <w:pPr>
              <w:suppressAutoHyphens/>
              <w:snapToGrid w:val="0"/>
              <w:ind w:firstLine="0"/>
              <w:rPr>
                <w:rFonts w:cs="Arial"/>
                <w:kern w:val="1"/>
                <w:lang w:eastAsia="ar-SA"/>
              </w:rPr>
            </w:pP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26,9</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Подвал Залуженской ветлечебницы</w:t>
            </w:r>
          </w:p>
        </w:tc>
        <w:tc>
          <w:tcPr>
            <w:tcW w:w="2410" w:type="dxa"/>
            <w:vMerge/>
            <w:vAlign w:val="center"/>
          </w:tcPr>
          <w:p w:rsidR="007517B9" w:rsidRPr="007517B9" w:rsidRDefault="007517B9" w:rsidP="007517B9">
            <w:pPr>
              <w:suppressAutoHyphens/>
              <w:snapToGrid w:val="0"/>
              <w:ind w:firstLine="0"/>
              <w:rPr>
                <w:rFonts w:cs="Arial"/>
                <w:kern w:val="1"/>
                <w:lang w:eastAsia="ar-SA"/>
              </w:rPr>
            </w:pP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Сарай Залуженской ветлечебницы</w:t>
            </w:r>
          </w:p>
        </w:tc>
        <w:tc>
          <w:tcPr>
            <w:tcW w:w="2410" w:type="dxa"/>
            <w:vAlign w:val="center"/>
          </w:tcPr>
          <w:p w:rsidR="007517B9" w:rsidRPr="007517B9" w:rsidRDefault="007517B9" w:rsidP="007517B9">
            <w:pPr>
              <w:suppressAutoHyphens/>
              <w:snapToGrid w:val="0"/>
              <w:ind w:firstLine="0"/>
              <w:rPr>
                <w:rFonts w:cs="Arial"/>
                <w:kern w:val="1"/>
                <w:lang w:eastAsia="ar-SA"/>
              </w:rPr>
            </w:pP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18,3</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Уборная Залуженской ветлечебницы</w:t>
            </w:r>
          </w:p>
        </w:tc>
        <w:tc>
          <w:tcPr>
            <w:tcW w:w="2410" w:type="dxa"/>
            <w:vAlign w:val="center"/>
          </w:tcPr>
          <w:p w:rsidR="007517B9" w:rsidRPr="007517B9" w:rsidRDefault="007517B9" w:rsidP="007517B9">
            <w:pPr>
              <w:suppressAutoHyphens/>
              <w:snapToGrid w:val="0"/>
              <w:ind w:firstLine="0"/>
              <w:rPr>
                <w:rFonts w:cs="Arial"/>
                <w:kern w:val="1"/>
                <w:lang w:eastAsia="ar-SA"/>
              </w:rPr>
            </w:pP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Здание Залуженской ветлечебницы</w:t>
            </w:r>
          </w:p>
        </w:tc>
        <w:tc>
          <w:tcPr>
            <w:tcW w:w="2410" w:type="dxa"/>
            <w:vAlign w:val="center"/>
          </w:tcPr>
          <w:p w:rsidR="007517B9" w:rsidRPr="007517B9" w:rsidRDefault="007517B9" w:rsidP="007517B9">
            <w:pPr>
              <w:suppressAutoHyphens/>
              <w:snapToGrid w:val="0"/>
              <w:ind w:firstLine="0"/>
              <w:rPr>
                <w:rFonts w:cs="Arial"/>
                <w:kern w:val="1"/>
                <w:lang w:eastAsia="ar-SA"/>
              </w:rPr>
            </w:pP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Л. Коломыцева, 51</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110,5</w:t>
            </w:r>
          </w:p>
        </w:tc>
      </w:tr>
      <w:tr w:rsidR="007517B9" w:rsidRPr="007517B9" w:rsidTr="000B28D2">
        <w:tc>
          <w:tcPr>
            <w:tcW w:w="675"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w:t>
            </w:r>
          </w:p>
        </w:tc>
        <w:tc>
          <w:tcPr>
            <w:tcW w:w="228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Залуженское лесничество контора</w:t>
            </w:r>
          </w:p>
        </w:tc>
        <w:tc>
          <w:tcPr>
            <w:tcW w:w="2410"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Областное государственное учреждение «Лесная охрана»</w:t>
            </w:r>
          </w:p>
        </w:tc>
        <w:tc>
          <w:tcPr>
            <w:tcW w:w="2268"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Школьная, 33</w:t>
            </w:r>
          </w:p>
        </w:tc>
        <w:tc>
          <w:tcPr>
            <w:tcW w:w="1843" w:type="dxa"/>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63,8</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18. Перечень земельных участков областного уровня собственности, расположенных в границах Залуженского сельского поселения.</w:t>
      </w:r>
    </w:p>
    <w:p w:rsidR="007517B9" w:rsidRPr="007517B9" w:rsidRDefault="007517B9" w:rsidP="007517B9">
      <w:pPr>
        <w:suppressAutoHyphens/>
        <w:ind w:firstLine="709"/>
        <w:rPr>
          <w:rFonts w:cs="Arial"/>
          <w:kern w:val="1"/>
          <w:lang w:eastAsia="ar-SA"/>
        </w:rPr>
      </w:pPr>
    </w:p>
    <w:tbl>
      <w:tblPr>
        <w:tblW w:w="9621" w:type="dxa"/>
        <w:tblInd w:w="-20" w:type="dxa"/>
        <w:tblLayout w:type="fixed"/>
        <w:tblLook w:val="0000" w:firstRow="0" w:lastRow="0" w:firstColumn="0" w:lastColumn="0" w:noHBand="0" w:noVBand="0"/>
      </w:tblPr>
      <w:tblGrid>
        <w:gridCol w:w="675"/>
        <w:gridCol w:w="2552"/>
        <w:gridCol w:w="1486"/>
        <w:gridCol w:w="2483"/>
        <w:gridCol w:w="1134"/>
        <w:gridCol w:w="1291"/>
      </w:tblGrid>
      <w:tr w:rsidR="007517B9" w:rsidRPr="007517B9" w:rsidTr="000B28D2">
        <w:trPr>
          <w:trHeight w:val="20"/>
        </w:trPr>
        <w:tc>
          <w:tcPr>
            <w:tcW w:w="67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2552"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землепользователя</w:t>
            </w:r>
          </w:p>
        </w:tc>
        <w:tc>
          <w:tcPr>
            <w:tcW w:w="1486"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Кадастровый номер земельного участка</w:t>
            </w:r>
          </w:p>
        </w:tc>
        <w:tc>
          <w:tcPr>
            <w:tcW w:w="2483"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Местоположение (адрес) земельного участка</w:t>
            </w:r>
          </w:p>
        </w:tc>
        <w:tc>
          <w:tcPr>
            <w:tcW w:w="113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Категория земель</w:t>
            </w:r>
          </w:p>
        </w:tc>
        <w:tc>
          <w:tcPr>
            <w:tcW w:w="129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Площадь земельного участка, га</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Лискинская </w:t>
            </w:r>
            <w:r w:rsidRPr="007517B9">
              <w:rPr>
                <w:rFonts w:cs="Arial"/>
                <w:kern w:val="1"/>
                <w:lang w:eastAsia="ar-SA"/>
              </w:rPr>
              <w:lastRenderedPageBreak/>
              <w:t>районная станция по борьбе с болезнями животных</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36:14:0120</w:t>
            </w:r>
            <w:r w:rsidRPr="007517B9">
              <w:rPr>
                <w:rFonts w:cs="Arial"/>
                <w:kern w:val="1"/>
                <w:lang w:eastAsia="ar-SA"/>
              </w:rPr>
              <w:lastRenderedPageBreak/>
              <w:t>003:0093</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 xml:space="preserve">с. Залужное ул. Л. </w:t>
            </w:r>
            <w:r w:rsidRPr="007517B9">
              <w:rPr>
                <w:rFonts w:cs="Arial"/>
                <w:kern w:val="1"/>
                <w:lang w:eastAsia="ar-SA"/>
              </w:rPr>
              <w:lastRenderedPageBreak/>
              <w:t>Коломыцева, 51</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 xml:space="preserve">Земли </w:t>
            </w:r>
            <w:r w:rsidRPr="007517B9">
              <w:rPr>
                <w:rFonts w:cs="Arial"/>
                <w:kern w:val="1"/>
                <w:lang w:eastAsia="ar-SA"/>
              </w:rPr>
              <w:lastRenderedPageBreak/>
              <w:t>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0,1948</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lastRenderedPageBreak/>
              <w:t>2.</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ОГУ «Лесная охрана» (Давыдовский лесхоз)</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отсутствует</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 Залужное ул. Школьная, 33</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0,1000</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36:14:0000000:0423</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А/д «Лиски – Залужное – Колыбелка» - с. Лиски</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0,4681</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36:14:0000000:0422</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А/д «Лиски – Залужное – Колыбелка» - с. Лиски</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1,5301</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36:14:0000000:0419</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А/д Лиски – Залужное – Колыбелка</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57,3897</w:t>
            </w:r>
          </w:p>
        </w:tc>
      </w:tr>
      <w:tr w:rsidR="007517B9" w:rsidRPr="007517B9" w:rsidTr="000B28D2">
        <w:trPr>
          <w:trHeight w:val="20"/>
        </w:trPr>
        <w:tc>
          <w:tcPr>
            <w:tcW w:w="6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w:t>
            </w:r>
          </w:p>
        </w:tc>
        <w:tc>
          <w:tcPr>
            <w:tcW w:w="25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36:14:0000000:0418</w:t>
            </w:r>
          </w:p>
        </w:tc>
        <w:tc>
          <w:tcPr>
            <w:tcW w:w="2483"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А/д Лиски – Залужное – Колыбелка</w:t>
            </w:r>
          </w:p>
        </w:tc>
        <w:tc>
          <w:tcPr>
            <w:tcW w:w="113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6,1919</w:t>
            </w:r>
          </w:p>
        </w:tc>
      </w:tr>
    </w:tbl>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По данным государственного учета по состоянию на 1 января 2008 года территория поселения составляет 11,079 тыс.</w:t>
      </w:r>
      <w:r w:rsidRPr="007517B9">
        <w:rPr>
          <w:rFonts w:cs="Arial"/>
          <w:bCs/>
          <w:iCs/>
          <w:kern w:val="1"/>
          <w:lang w:eastAsia="ar-SA"/>
        </w:rPr>
        <w:t xml:space="preserve"> </w:t>
      </w:r>
      <w:r w:rsidRPr="007517B9">
        <w:rPr>
          <w:rFonts w:cs="Arial"/>
          <w:iCs/>
          <w:kern w:val="1"/>
          <w:lang w:eastAsia="ar-SA"/>
        </w:rPr>
        <w:t>га. Структура земельного фонда поселения характеризуется высоким удельным весом земель сельскохозяйственного назначения – 79 %. Земли населенных пунктов составляют 4,7 %.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Таблица 19. Современное использование территории Залуженского сельского поселения. </w:t>
      </w:r>
    </w:p>
    <w:tbl>
      <w:tblPr>
        <w:tblW w:w="0" w:type="auto"/>
        <w:tblInd w:w="35" w:type="dxa"/>
        <w:tblLayout w:type="fixed"/>
        <w:tblLook w:val="0000" w:firstRow="0" w:lastRow="0" w:firstColumn="0" w:lastColumn="0" w:noHBand="0" w:noVBand="0"/>
      </w:tblPr>
      <w:tblGrid>
        <w:gridCol w:w="687"/>
        <w:gridCol w:w="4631"/>
        <w:gridCol w:w="1075"/>
        <w:gridCol w:w="887"/>
        <w:gridCol w:w="996"/>
        <w:gridCol w:w="1011"/>
      </w:tblGrid>
      <w:tr w:rsidR="007517B9" w:rsidRPr="007517B9" w:rsidTr="000B28D2">
        <w:trPr>
          <w:trHeight w:val="20"/>
        </w:trPr>
        <w:tc>
          <w:tcPr>
            <w:tcW w:w="68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4631"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Наименование показателя</w:t>
            </w:r>
          </w:p>
        </w:tc>
        <w:tc>
          <w:tcPr>
            <w:tcW w:w="107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 год</w:t>
            </w:r>
          </w:p>
        </w:tc>
        <w:tc>
          <w:tcPr>
            <w:tcW w:w="88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 год</w:t>
            </w:r>
          </w:p>
        </w:tc>
        <w:tc>
          <w:tcPr>
            <w:tcW w:w="996"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 год</w:t>
            </w:r>
          </w:p>
        </w:tc>
        <w:tc>
          <w:tcPr>
            <w:tcW w:w="10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rPr>
          <w:trHeight w:val="20"/>
        </w:trPr>
        <w:tc>
          <w:tcPr>
            <w:tcW w:w="687"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площадь земель в границах муниципального образования, всего,</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га</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r>
      <w:tr w:rsidR="007517B9" w:rsidRPr="007517B9" w:rsidTr="000B28D2">
        <w:trPr>
          <w:trHeight w:val="20"/>
        </w:trPr>
        <w:tc>
          <w:tcPr>
            <w:tcW w:w="687"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w:t>
            </w:r>
          </w:p>
        </w:tc>
        <w:tc>
          <w:tcPr>
            <w:tcW w:w="1075"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0,377</w:t>
            </w:r>
          </w:p>
        </w:tc>
        <w:tc>
          <w:tcPr>
            <w:tcW w:w="887"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0,377</w:t>
            </w:r>
          </w:p>
        </w:tc>
        <w:tc>
          <w:tcPr>
            <w:tcW w:w="996"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0,377</w:t>
            </w:r>
          </w:p>
        </w:tc>
        <w:tc>
          <w:tcPr>
            <w:tcW w:w="1011" w:type="dxa"/>
            <w:vMerge w:val="restart"/>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0,377</w:t>
            </w:r>
          </w:p>
        </w:tc>
      </w:tr>
      <w:tr w:rsidR="007517B9" w:rsidRPr="007517B9" w:rsidTr="000B28D2">
        <w:trPr>
          <w:trHeight w:val="20"/>
        </w:trPr>
        <w:tc>
          <w:tcPr>
            <w:tcW w:w="687"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федеральной собственности</w:t>
            </w:r>
          </w:p>
        </w:tc>
        <w:tc>
          <w:tcPr>
            <w:tcW w:w="1075"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887"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996"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1011" w:type="dxa"/>
            <w:vMerge/>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областной собственности</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0,065</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0,065</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0,065</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0,065</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муниципальной собственности</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собственности юридических лиц</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собственности физических лиц</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площадь населенных пунктов,</w:t>
            </w:r>
          </w:p>
        </w:tc>
        <w:tc>
          <w:tcPr>
            <w:tcW w:w="1075"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0,519</w:t>
            </w:r>
          </w:p>
        </w:tc>
        <w:tc>
          <w:tcPr>
            <w:tcW w:w="887"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0,519</w:t>
            </w:r>
          </w:p>
        </w:tc>
        <w:tc>
          <w:tcPr>
            <w:tcW w:w="996" w:type="dxa"/>
            <w:vMerge w:val="restart"/>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0,519</w:t>
            </w:r>
          </w:p>
        </w:tc>
        <w:tc>
          <w:tcPr>
            <w:tcW w:w="1011" w:type="dxa"/>
            <w:vMerge w:val="restart"/>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0,519</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всего, тыс. га</w:t>
            </w:r>
          </w:p>
        </w:tc>
        <w:tc>
          <w:tcPr>
            <w:tcW w:w="1075"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887"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996" w:type="dxa"/>
            <w:vMerge/>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1011" w:type="dxa"/>
            <w:vMerge/>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т.ч.</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0,300</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0,300</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0,300</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0,300</w:t>
            </w: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площадь приусадебных участков</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p>
        </w:tc>
      </w:tr>
      <w:tr w:rsidR="007517B9" w:rsidRPr="007517B9" w:rsidTr="000B28D2">
        <w:trPr>
          <w:trHeight w:val="20"/>
        </w:trPr>
        <w:tc>
          <w:tcPr>
            <w:tcW w:w="6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4631"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сельскохозяйственного назначения, всего, тыс. га</w:t>
            </w:r>
          </w:p>
        </w:tc>
        <w:tc>
          <w:tcPr>
            <w:tcW w:w="107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7,522</w:t>
            </w:r>
          </w:p>
        </w:tc>
        <w:tc>
          <w:tcPr>
            <w:tcW w:w="8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7,522</w:t>
            </w:r>
          </w:p>
        </w:tc>
        <w:tc>
          <w:tcPr>
            <w:tcW w:w="99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7,522</w:t>
            </w:r>
          </w:p>
        </w:tc>
        <w:tc>
          <w:tcPr>
            <w:tcW w:w="101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7,522</w:t>
            </w:r>
          </w:p>
        </w:tc>
      </w:tr>
      <w:tr w:rsidR="007517B9" w:rsidRPr="007517B9" w:rsidTr="000B28D2">
        <w:trPr>
          <w:trHeight w:val="20"/>
        </w:trPr>
        <w:tc>
          <w:tcPr>
            <w:tcW w:w="6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c>
          <w:tcPr>
            <w:tcW w:w="4631"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промышленности, транспорта, связи, энергетики, обороны, всего, тыс. га</w:t>
            </w:r>
          </w:p>
        </w:tc>
        <w:tc>
          <w:tcPr>
            <w:tcW w:w="107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c>
          <w:tcPr>
            <w:tcW w:w="8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c>
          <w:tcPr>
            <w:tcW w:w="99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c>
          <w:tcPr>
            <w:tcW w:w="1011"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r>
      <w:tr w:rsidR="007517B9" w:rsidRPr="007517B9" w:rsidTr="000B28D2">
        <w:trPr>
          <w:trHeight w:val="20"/>
        </w:trPr>
        <w:tc>
          <w:tcPr>
            <w:tcW w:w="6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4631"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рекреации*, всего, тыс. га</w:t>
            </w:r>
          </w:p>
        </w:tc>
        <w:tc>
          <w:tcPr>
            <w:tcW w:w="107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8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99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011"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6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w:t>
            </w:r>
          </w:p>
        </w:tc>
        <w:tc>
          <w:tcPr>
            <w:tcW w:w="4631"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лесного фонда, всего, тыс. га</w:t>
            </w:r>
          </w:p>
        </w:tc>
        <w:tc>
          <w:tcPr>
            <w:tcW w:w="107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0,109</w:t>
            </w:r>
          </w:p>
        </w:tc>
        <w:tc>
          <w:tcPr>
            <w:tcW w:w="8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0,109</w:t>
            </w:r>
          </w:p>
        </w:tc>
        <w:tc>
          <w:tcPr>
            <w:tcW w:w="99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0,109</w:t>
            </w:r>
          </w:p>
        </w:tc>
        <w:tc>
          <w:tcPr>
            <w:tcW w:w="1011"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0,109</w:t>
            </w:r>
          </w:p>
        </w:tc>
      </w:tr>
      <w:tr w:rsidR="007517B9" w:rsidRPr="007517B9" w:rsidTr="000B28D2">
        <w:trPr>
          <w:trHeight w:val="20"/>
        </w:trPr>
        <w:tc>
          <w:tcPr>
            <w:tcW w:w="6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w:t>
            </w:r>
          </w:p>
        </w:tc>
        <w:tc>
          <w:tcPr>
            <w:tcW w:w="4631"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водного фонда, всего, тыс. га</w:t>
            </w:r>
          </w:p>
        </w:tc>
        <w:tc>
          <w:tcPr>
            <w:tcW w:w="107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0,268</w:t>
            </w:r>
          </w:p>
        </w:tc>
        <w:tc>
          <w:tcPr>
            <w:tcW w:w="8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0,268</w:t>
            </w:r>
          </w:p>
        </w:tc>
        <w:tc>
          <w:tcPr>
            <w:tcW w:w="99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0,268</w:t>
            </w:r>
          </w:p>
        </w:tc>
        <w:tc>
          <w:tcPr>
            <w:tcW w:w="1011"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0,268</w:t>
            </w:r>
          </w:p>
        </w:tc>
      </w:tr>
      <w:tr w:rsidR="007517B9" w:rsidRPr="007517B9" w:rsidTr="000B28D2">
        <w:trPr>
          <w:trHeight w:val="20"/>
        </w:trPr>
        <w:tc>
          <w:tcPr>
            <w:tcW w:w="6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w:t>
            </w:r>
          </w:p>
        </w:tc>
        <w:tc>
          <w:tcPr>
            <w:tcW w:w="4631"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запаса, всего, тыс. га</w:t>
            </w:r>
          </w:p>
        </w:tc>
        <w:tc>
          <w:tcPr>
            <w:tcW w:w="107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c>
          <w:tcPr>
            <w:tcW w:w="887"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c>
          <w:tcPr>
            <w:tcW w:w="99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c>
          <w:tcPr>
            <w:tcW w:w="1011"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r>
    </w:tbl>
    <w:p w:rsidR="007517B9" w:rsidRPr="007517B9" w:rsidRDefault="007517B9" w:rsidP="007517B9">
      <w:pPr>
        <w:widowControl w:val="0"/>
        <w:suppressAutoHyphens/>
        <w:ind w:firstLine="709"/>
        <w:rPr>
          <w:rFonts w:eastAsia="Lucida Sans Unicode" w:cs="Arial"/>
          <w:kern w:val="1"/>
          <w:lang w:eastAsia="en-US" w:bidi="en-US"/>
        </w:rPr>
      </w:pPr>
    </w:p>
    <w:p w:rsidR="007517B9" w:rsidRPr="007517B9" w:rsidRDefault="007517B9" w:rsidP="007517B9">
      <w:pPr>
        <w:widowControl w:val="0"/>
        <w:suppressAutoHyphens/>
        <w:ind w:firstLine="709"/>
        <w:rPr>
          <w:rFonts w:eastAsia="Lucida Sans Unicode" w:cs="Arial"/>
          <w:kern w:val="1"/>
          <w:lang w:eastAsia="en-US" w:bidi="en-US"/>
        </w:rPr>
      </w:pPr>
      <w:r w:rsidRPr="007517B9">
        <w:rPr>
          <w:rFonts w:eastAsia="Lucida Sans Unicode" w:cs="Arial"/>
          <w:kern w:val="1"/>
          <w:lang w:eastAsia="en-US" w:bidi="en-US"/>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7517B9" w:rsidRPr="007517B9" w:rsidRDefault="007517B9" w:rsidP="007517B9">
      <w:pPr>
        <w:tabs>
          <w:tab w:val="left" w:pos="700"/>
        </w:tabs>
        <w:suppressAutoHyphens/>
        <w:ind w:firstLine="709"/>
        <w:rPr>
          <w:rFonts w:cs="Arial"/>
          <w:bCs/>
          <w:kern w:val="1"/>
          <w:lang w:eastAsia="ar-SA"/>
        </w:rPr>
      </w:pP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Земли сельскохозяйственного назначения.</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7517B9" w:rsidRPr="007517B9" w:rsidRDefault="007517B9" w:rsidP="007517B9">
      <w:pPr>
        <w:suppressAutoHyphens/>
        <w:autoSpaceDE w:val="0"/>
        <w:ind w:firstLine="709"/>
        <w:rPr>
          <w:rFonts w:eastAsia="Arial" w:cs="Arial"/>
          <w:bCs/>
          <w:lang w:eastAsia="en-US" w:bidi="en-US"/>
        </w:rPr>
      </w:pPr>
      <w:r w:rsidRPr="007517B9">
        <w:rPr>
          <w:rFonts w:eastAsia="Arial" w:cs="Arial"/>
          <w:bCs/>
          <w:lang w:eastAsia="en-US" w:bidi="en-US"/>
        </w:rPr>
        <w:t>В</w:t>
      </w:r>
      <w:r w:rsidRPr="007517B9">
        <w:rPr>
          <w:rFonts w:eastAsia="Arial" w:cs="Arial"/>
          <w:lang w:eastAsia="en-US" w:bidi="en-US"/>
        </w:rPr>
        <w:t xml:space="preserve"> </w:t>
      </w:r>
      <w:r w:rsidRPr="007517B9">
        <w:rPr>
          <w:rFonts w:eastAsia="Arial" w:cs="Arial"/>
          <w:bCs/>
          <w:lang w:eastAsia="en-US" w:bidi="en-US"/>
        </w:rPr>
        <w:t>составе земель сельскохозяйственного назначения выделяются:</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 xml:space="preserve">земли, занятые внутрихозяйственными дорогами, </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 xml:space="preserve">земли, занятые коммуникациями, </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 xml:space="preserve">земли, занятые водными объектами, </w:t>
      </w:r>
    </w:p>
    <w:p w:rsidR="007517B9" w:rsidRPr="007517B9" w:rsidRDefault="007517B9" w:rsidP="007517B9">
      <w:pPr>
        <w:numPr>
          <w:ilvl w:val="0"/>
          <w:numId w:val="14"/>
        </w:numPr>
        <w:tabs>
          <w:tab w:val="left" w:pos="900"/>
        </w:tabs>
        <w:suppressAutoHyphens/>
        <w:ind w:left="0" w:firstLine="709"/>
        <w:rPr>
          <w:rFonts w:cs="Arial"/>
          <w:iCs/>
          <w:kern w:val="1"/>
          <w:lang w:eastAsia="ar-SA"/>
        </w:rPr>
      </w:pPr>
      <w:r w:rsidRPr="007517B9">
        <w:rPr>
          <w:rFonts w:cs="Arial"/>
          <w:iCs/>
          <w:kern w:val="1"/>
          <w:lang w:eastAsia="ar-SA"/>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7517B9" w:rsidRPr="007517B9" w:rsidRDefault="007517B9" w:rsidP="007517B9">
      <w:pPr>
        <w:tabs>
          <w:tab w:val="left" w:pos="700"/>
        </w:tabs>
        <w:suppressAutoHyphens/>
        <w:ind w:firstLine="709"/>
        <w:rPr>
          <w:rFonts w:cs="Arial"/>
          <w:bCs/>
          <w:kern w:val="1"/>
          <w:lang w:eastAsia="ar-SA"/>
        </w:rPr>
      </w:pPr>
      <w:r w:rsidRPr="007517B9">
        <w:rPr>
          <w:rFonts w:cs="Arial"/>
          <w:kern w:val="1"/>
          <w:lang w:eastAsia="ar-SA"/>
        </w:rPr>
        <w:t>Земли сельскохозяйственного назначения на территории сельского поселения занимают 7,522 тыс. га</w:t>
      </w:r>
      <w:r w:rsidRPr="007517B9">
        <w:rPr>
          <w:rFonts w:cs="Arial"/>
          <w:bCs/>
          <w:kern w:val="1"/>
          <w:lang w:eastAsia="ar-SA"/>
        </w:rPr>
        <w:t>, что составляет 67,9 % территории сельского поселения.</w:t>
      </w:r>
    </w:p>
    <w:p w:rsidR="007517B9" w:rsidRPr="007517B9" w:rsidRDefault="007517B9" w:rsidP="007517B9">
      <w:pPr>
        <w:tabs>
          <w:tab w:val="left" w:pos="700"/>
        </w:tabs>
        <w:suppressAutoHyphens/>
        <w:ind w:firstLine="709"/>
        <w:rPr>
          <w:rFonts w:cs="Arial"/>
          <w:bCs/>
          <w:iCs/>
          <w:kern w:val="1"/>
          <w:lang w:eastAsia="ar-SA"/>
        </w:rPr>
      </w:pP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Таблица 20. Использование земель сельскохозяйственного назначения Залуженского сельского поселения.</w:t>
      </w:r>
    </w:p>
    <w:p w:rsidR="007517B9" w:rsidRPr="007517B9" w:rsidRDefault="007517B9" w:rsidP="007517B9">
      <w:pPr>
        <w:tabs>
          <w:tab w:val="left" w:pos="700"/>
        </w:tabs>
        <w:suppressAutoHyphens/>
        <w:ind w:firstLine="709"/>
        <w:rPr>
          <w:rFonts w:cs="Arial"/>
          <w:bCs/>
          <w:iCs/>
          <w:kern w:val="1"/>
          <w:lang w:eastAsia="ar-SA"/>
        </w:rPr>
      </w:pPr>
    </w:p>
    <w:tbl>
      <w:tblPr>
        <w:tblW w:w="9645" w:type="dxa"/>
        <w:tblInd w:w="55" w:type="dxa"/>
        <w:tblLayout w:type="fixed"/>
        <w:tblCellMar>
          <w:top w:w="55" w:type="dxa"/>
          <w:left w:w="55" w:type="dxa"/>
          <w:bottom w:w="55" w:type="dxa"/>
          <w:right w:w="55" w:type="dxa"/>
        </w:tblCellMar>
        <w:tblLook w:val="0000" w:firstRow="0" w:lastRow="0" w:firstColumn="0" w:lastColumn="0" w:noHBand="0" w:noVBand="0"/>
      </w:tblPr>
      <w:tblGrid>
        <w:gridCol w:w="4536"/>
        <w:gridCol w:w="2552"/>
        <w:gridCol w:w="2557"/>
      </w:tblGrid>
      <w:tr w:rsidR="007517B9" w:rsidRPr="007517B9" w:rsidTr="000B28D2">
        <w:trPr>
          <w:trHeight w:val="253"/>
        </w:trPr>
        <w:tc>
          <w:tcPr>
            <w:tcW w:w="4536"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tabs>
                <w:tab w:val="left" w:pos="0"/>
              </w:tabs>
              <w:suppressAutoHyphens/>
              <w:autoSpaceDE w:val="0"/>
              <w:snapToGrid w:val="0"/>
              <w:ind w:firstLine="0"/>
              <w:rPr>
                <w:rFonts w:cs="Arial"/>
                <w:kern w:val="1"/>
                <w:lang w:eastAsia="en-US" w:bidi="en-US"/>
              </w:rPr>
            </w:pPr>
            <w:r w:rsidRPr="007517B9">
              <w:rPr>
                <w:rFonts w:cs="Arial"/>
                <w:kern w:val="1"/>
                <w:lang w:eastAsia="en-US" w:bidi="en-US"/>
              </w:rPr>
              <w:t>Сельскохозяйственные угодья</w:t>
            </w:r>
          </w:p>
        </w:tc>
        <w:tc>
          <w:tcPr>
            <w:tcW w:w="2552"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тыс. га</w:t>
            </w:r>
          </w:p>
        </w:tc>
        <w:tc>
          <w:tcPr>
            <w:tcW w:w="2557" w:type="dxa"/>
            <w:tcBorders>
              <w:top w:val="single" w:sz="1" w:space="0" w:color="000000"/>
              <w:left w:val="single" w:sz="1" w:space="0" w:color="000000"/>
              <w:bottom w:val="single" w:sz="1" w:space="0" w:color="000000"/>
              <w:right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 % к общей площади поселения</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Земли сельскохозяйственного назначения,</w:t>
            </w:r>
          </w:p>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 том числе:</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7522</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67,9</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-пашня</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1770</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16,0</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-сенокосы</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558</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5,0</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-пастбища</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3500</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31,6</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-многолетние насаждения (сады и др.)</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594</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5,4</w:t>
            </w:r>
          </w:p>
        </w:tc>
      </w:tr>
      <w:tr w:rsidR="007517B9" w:rsidRPr="007517B9" w:rsidTr="000B28D2">
        <w:trPr>
          <w:trHeight w:val="253"/>
        </w:trPr>
        <w:tc>
          <w:tcPr>
            <w:tcW w:w="453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-залежь</w:t>
            </w:r>
          </w:p>
        </w:tc>
        <w:tc>
          <w:tcPr>
            <w:tcW w:w="2552"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1100</w:t>
            </w:r>
          </w:p>
        </w:tc>
        <w:tc>
          <w:tcPr>
            <w:tcW w:w="2557"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9,9</w:t>
            </w:r>
          </w:p>
        </w:tc>
      </w:tr>
    </w:tbl>
    <w:p w:rsidR="007517B9" w:rsidRPr="007517B9" w:rsidRDefault="007517B9" w:rsidP="007517B9">
      <w:pPr>
        <w:tabs>
          <w:tab w:val="left" w:pos="700"/>
        </w:tabs>
        <w:suppressAutoHyphens/>
        <w:ind w:firstLine="709"/>
        <w:rPr>
          <w:rFonts w:cs="Arial"/>
          <w:kern w:val="1"/>
          <w:lang w:eastAsia="ar-SA"/>
        </w:rPr>
      </w:pP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Земли населенных пунктов.</w:t>
      </w:r>
    </w:p>
    <w:p w:rsidR="007517B9" w:rsidRPr="007517B9" w:rsidRDefault="007517B9" w:rsidP="007517B9">
      <w:pPr>
        <w:suppressAutoHyphens/>
        <w:ind w:firstLine="709"/>
        <w:rPr>
          <w:rFonts w:cs="Arial"/>
          <w:kern w:val="1"/>
          <w:lang w:eastAsia="ar-SA"/>
        </w:rPr>
      </w:pPr>
      <w:r w:rsidRPr="007517B9">
        <w:rPr>
          <w:rFonts w:cs="Arial"/>
          <w:kern w:val="1"/>
          <w:lang w:eastAsia="ar-SA"/>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Залуженского сельского поселения расположено три населенных пункта: с. Залужное, с. Лиски и х. Никольский.</w:t>
      </w:r>
    </w:p>
    <w:p w:rsidR="007517B9" w:rsidRPr="007517B9" w:rsidRDefault="007517B9" w:rsidP="007517B9">
      <w:pPr>
        <w:suppressAutoHyphens/>
        <w:ind w:firstLine="709"/>
        <w:rPr>
          <w:rFonts w:cs="Arial"/>
          <w:kern w:val="1"/>
          <w:lang w:eastAsia="ar-SA"/>
        </w:rPr>
      </w:pPr>
      <w:r w:rsidRPr="007517B9">
        <w:rPr>
          <w:rFonts w:cs="Arial"/>
          <w:kern w:val="1"/>
          <w:lang w:eastAsia="ar-SA"/>
        </w:rPr>
        <w:t>В составе земель населенных пунктов выделяются:</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жилые зоны;</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общественно-деловые зоны;</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производственные зоны;</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зоны инженерных и транспортных инфраструктур;</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рекреационные зоны;</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зоны сельскохозяйственного использования;</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зоны военных объектов;</w:t>
      </w:r>
    </w:p>
    <w:p w:rsidR="007517B9" w:rsidRPr="007517B9" w:rsidRDefault="007517B9" w:rsidP="007517B9">
      <w:pPr>
        <w:numPr>
          <w:ilvl w:val="0"/>
          <w:numId w:val="15"/>
        </w:numPr>
        <w:tabs>
          <w:tab w:val="left" w:pos="360"/>
          <w:tab w:val="left" w:pos="1069"/>
        </w:tabs>
        <w:suppressAutoHyphens/>
        <w:ind w:left="0" w:firstLine="709"/>
        <w:rPr>
          <w:rFonts w:cs="Arial"/>
          <w:kern w:val="1"/>
          <w:lang w:eastAsia="ar-SA"/>
        </w:rPr>
      </w:pPr>
      <w:r w:rsidRPr="007517B9">
        <w:rPr>
          <w:rFonts w:cs="Arial"/>
          <w:kern w:val="1"/>
          <w:lang w:eastAsia="ar-SA"/>
        </w:rPr>
        <w:t>иные территориальные зоны.</w:t>
      </w:r>
    </w:p>
    <w:p w:rsidR="007517B9" w:rsidRPr="007517B9" w:rsidRDefault="007517B9" w:rsidP="007517B9">
      <w:pPr>
        <w:widowControl w:val="0"/>
        <w:tabs>
          <w:tab w:val="left" w:pos="-3620"/>
          <w:tab w:val="left" w:pos="-3280"/>
        </w:tabs>
        <w:suppressAutoHyphens/>
        <w:ind w:firstLine="709"/>
        <w:rPr>
          <w:rFonts w:cs="Arial"/>
          <w:bCs/>
          <w:kern w:val="1"/>
          <w:lang w:eastAsia="ar-SA"/>
        </w:rPr>
      </w:pPr>
      <w:r w:rsidRPr="007517B9">
        <w:rPr>
          <w:rFonts w:cs="Arial"/>
          <w:bCs/>
          <w:kern w:val="1"/>
          <w:lang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 xml:space="preserve">Территориальное отделение Роснедвижимости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w:t>
      </w:r>
      <w:r w:rsidRPr="007517B9">
        <w:rPr>
          <w:rFonts w:eastAsia="Arial" w:cs="Arial"/>
          <w:lang w:eastAsia="en-US" w:bidi="en-US"/>
        </w:rPr>
        <w:lastRenderedPageBreak/>
        <w:t>невозможно определить, сколько гектаров занято</w:t>
      </w:r>
      <w:r w:rsidRPr="007517B9">
        <w:rPr>
          <w:rFonts w:cs="Arial"/>
          <w:bCs/>
          <w:kern w:val="1"/>
          <w:lang w:eastAsia="ar-SA"/>
        </w:rPr>
        <w:t xml:space="preserve"> землями этой категории,</w:t>
      </w:r>
      <w:r w:rsidRPr="007517B9">
        <w:rPr>
          <w:rFonts w:eastAsia="Arial" w:cs="Arial"/>
          <w:lang w:eastAsia="en-US" w:bidi="en-US"/>
        </w:rPr>
        <w:t xml:space="preserve"> применительно к Залуженскому сельскому поселению. </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промышленности;</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энергетики;</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транспорта;</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связи, радиовещания, телевидения, информатики;</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для обеспечения космической деятельности;</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обороны и безопасности;</w:t>
      </w:r>
    </w:p>
    <w:p w:rsidR="007517B9" w:rsidRPr="007517B9" w:rsidRDefault="007517B9" w:rsidP="007517B9">
      <w:pPr>
        <w:numPr>
          <w:ilvl w:val="0"/>
          <w:numId w:val="43"/>
        </w:numPr>
        <w:tabs>
          <w:tab w:val="left" w:pos="900"/>
        </w:tabs>
        <w:suppressAutoHyphens/>
        <w:ind w:left="0" w:firstLine="709"/>
        <w:rPr>
          <w:rFonts w:cs="Arial"/>
          <w:iCs/>
          <w:kern w:val="1"/>
          <w:lang w:eastAsia="ar-SA"/>
        </w:rPr>
      </w:pPr>
      <w:r w:rsidRPr="007517B9">
        <w:rPr>
          <w:rFonts w:cs="Arial"/>
          <w:iCs/>
          <w:kern w:val="1"/>
          <w:lang w:eastAsia="ar-SA"/>
        </w:rPr>
        <w:t>земли иного специального назначения.</w:t>
      </w:r>
    </w:p>
    <w:p w:rsidR="007517B9" w:rsidRPr="007517B9" w:rsidRDefault="007517B9" w:rsidP="007517B9">
      <w:pPr>
        <w:suppressAutoHyphens/>
        <w:autoSpaceDE w:val="0"/>
        <w:ind w:firstLine="709"/>
        <w:rPr>
          <w:rFonts w:eastAsia="Arial" w:cs="Arial"/>
          <w:bCs/>
          <w:lang w:eastAsia="en-US" w:bidi="en-US"/>
        </w:rPr>
      </w:pPr>
    </w:p>
    <w:p w:rsidR="007517B9" w:rsidRPr="007517B9" w:rsidRDefault="007517B9" w:rsidP="007517B9">
      <w:pPr>
        <w:suppressAutoHyphens/>
        <w:autoSpaceDE w:val="0"/>
        <w:ind w:firstLine="709"/>
        <w:rPr>
          <w:rFonts w:cs="Arial"/>
          <w:kern w:val="1"/>
          <w:lang w:eastAsia="ar-SA"/>
        </w:rPr>
      </w:pPr>
      <w:r w:rsidRPr="007517B9">
        <w:rPr>
          <w:rFonts w:eastAsia="Arial" w:cs="Arial"/>
          <w:bCs/>
          <w:lang w:eastAsia="en-US" w:bidi="en-US"/>
        </w:rPr>
        <w:t>Под землями транспорта</w:t>
      </w:r>
      <w:r w:rsidRPr="007517B9">
        <w:rPr>
          <w:rFonts w:eastAsia="Arial" w:cs="Arial"/>
          <w:lang w:eastAsia="en-US" w:bidi="en-US"/>
        </w:rPr>
        <w:t xml:space="preserve"> в поселении занято 1,434 тыс. га (100 % от площади всей категории). Это </w:t>
      </w:r>
      <w:r w:rsidRPr="007517B9">
        <w:rPr>
          <w:rFonts w:eastAsia="Arial" w:cs="Arial"/>
          <w:bCs/>
          <w:lang w:eastAsia="en-US" w:bidi="en-US"/>
        </w:rPr>
        <w:t xml:space="preserve">земли железнодорожного транспорта. </w:t>
      </w:r>
      <w:r w:rsidRPr="007517B9">
        <w:rPr>
          <w:rFonts w:cs="Arial"/>
          <w:kern w:val="1"/>
          <w:lang w:eastAsia="ar-SA"/>
        </w:rPr>
        <w:t xml:space="preserve">На территории Залуженского сельского поселения к землям транспорта относятся территории, занимаемые железной дорогой. </w:t>
      </w:r>
    </w:p>
    <w:p w:rsidR="007517B9" w:rsidRPr="007517B9" w:rsidRDefault="007517B9" w:rsidP="007517B9">
      <w:pPr>
        <w:tabs>
          <w:tab w:val="left" w:pos="700"/>
        </w:tabs>
        <w:suppressAutoHyphens/>
        <w:ind w:firstLine="709"/>
        <w:rPr>
          <w:rFonts w:cs="Arial"/>
          <w:bCs/>
          <w:kern w:val="1"/>
          <w:lang w:eastAsia="ar-SA"/>
        </w:rPr>
      </w:pP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Земли лесного фонда. </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7517B9" w:rsidRPr="007517B9" w:rsidRDefault="007517B9" w:rsidP="007517B9">
      <w:pPr>
        <w:suppressAutoHyphens/>
        <w:ind w:firstLine="709"/>
        <w:rPr>
          <w:rFonts w:cs="Arial"/>
          <w:iCs/>
          <w:spacing w:val="-4"/>
          <w:kern w:val="1"/>
          <w:lang w:eastAsia="ar-SA"/>
        </w:rPr>
      </w:pPr>
      <w:r w:rsidRPr="007517B9">
        <w:rPr>
          <w:rFonts w:cs="Arial"/>
          <w:iCs/>
          <w:kern w:val="1"/>
          <w:lang w:eastAsia="ar-SA"/>
        </w:rPr>
        <w:t xml:space="preserve">Управление лесного хозяйства Воронежской области ведет учёт в целом по лесхозам и лесничествам, без учета административно-территориального деления на муниципальные образования, что делает практически невозможным вычленение показателей применительно к отдельному сельскому поселению. </w:t>
      </w:r>
      <w:r w:rsidRPr="007517B9">
        <w:rPr>
          <w:rFonts w:cs="Arial"/>
          <w:iCs/>
          <w:spacing w:val="-4"/>
          <w:kern w:val="1"/>
          <w:lang w:eastAsia="ar-SA"/>
        </w:rPr>
        <w:t xml:space="preserve">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 </w:t>
      </w:r>
    </w:p>
    <w:p w:rsidR="007517B9" w:rsidRPr="007517B9" w:rsidRDefault="007517B9" w:rsidP="007517B9">
      <w:pPr>
        <w:suppressAutoHyphens/>
        <w:ind w:firstLine="709"/>
        <w:rPr>
          <w:rFonts w:cs="Arial"/>
          <w:iCs/>
          <w:spacing w:val="-4"/>
          <w:kern w:val="1"/>
          <w:lang w:eastAsia="ar-SA"/>
        </w:rPr>
      </w:pPr>
      <w:r w:rsidRPr="007517B9">
        <w:rPr>
          <w:rFonts w:cs="Arial"/>
          <w:iCs/>
          <w:kern w:val="1"/>
          <w:lang w:eastAsia="ar-SA"/>
        </w:rPr>
        <w:t xml:space="preserve">Общая площадь лесов, относящихся к категории лесного фонда, на территории поселения составляет приблизительно </w:t>
      </w:r>
      <w:smartTag w:uri="urn:schemas-microsoft-com:office:smarttags" w:element="metricconverter">
        <w:smartTagPr>
          <w:attr w:name="ProductID" w:val="109 га"/>
        </w:smartTagPr>
        <w:r w:rsidRPr="007517B9">
          <w:rPr>
            <w:rFonts w:cs="Arial"/>
            <w:bCs/>
            <w:iCs/>
            <w:kern w:val="1"/>
            <w:lang w:eastAsia="ar-SA"/>
          </w:rPr>
          <w:t>109</w:t>
        </w:r>
        <w:r w:rsidRPr="007517B9">
          <w:rPr>
            <w:rFonts w:cs="Arial"/>
            <w:bCs/>
            <w:kern w:val="1"/>
            <w:lang w:eastAsia="ar-SA"/>
          </w:rPr>
          <w:t xml:space="preserve"> </w:t>
        </w:r>
        <w:r w:rsidRPr="007517B9">
          <w:rPr>
            <w:rFonts w:cs="Arial"/>
            <w:iCs/>
            <w:kern w:val="1"/>
            <w:lang w:eastAsia="ar-SA"/>
          </w:rPr>
          <w:t>га</w:t>
        </w:r>
      </w:smartTag>
      <w:r w:rsidRPr="007517B9">
        <w:rPr>
          <w:rFonts w:cs="Arial"/>
          <w:iCs/>
          <w:kern w:val="1"/>
          <w:lang w:eastAsia="ar-SA"/>
        </w:rPr>
        <w:t>, это территория леса Лисянского.</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На территории земель лесного фонда может осуществляться строительство водохранилищ и иных искусственных водных объектов, а также гидротехнических сооружений; линий электропередачи, линий связи, дорог, трубопроводов и других линейных объектов, что попадает под действие градостроительного законодательства.</w:t>
      </w:r>
    </w:p>
    <w:p w:rsidR="007517B9" w:rsidRPr="007517B9" w:rsidRDefault="007517B9" w:rsidP="007517B9">
      <w:pPr>
        <w:tabs>
          <w:tab w:val="left" w:pos="700"/>
        </w:tabs>
        <w:suppressAutoHyphens/>
        <w:autoSpaceDE w:val="0"/>
        <w:ind w:firstLine="709"/>
        <w:rPr>
          <w:rFonts w:cs="Arial"/>
          <w:kern w:val="1"/>
          <w:lang w:eastAsia="ar-SA"/>
        </w:rPr>
      </w:pPr>
      <w:r w:rsidRPr="007517B9">
        <w:rPr>
          <w:rFonts w:cs="Arial"/>
          <w:iCs/>
          <w:kern w:val="1"/>
          <w:lang w:eastAsia="ar-SA"/>
        </w:rPr>
        <w:t xml:space="preserve">На территории лесного фонда могут быть выделены земельные участки для </w:t>
      </w:r>
      <w:r w:rsidRPr="007517B9">
        <w:rPr>
          <w:rFonts w:cs="Arial"/>
          <w:kern w:val="1"/>
          <w:lang w:eastAsia="ar-SA"/>
        </w:rPr>
        <w:t>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Что также попадает под действие обязательных градостроительных процедур.</w:t>
      </w:r>
    </w:p>
    <w:p w:rsidR="007517B9" w:rsidRPr="007517B9" w:rsidRDefault="007517B9" w:rsidP="007517B9">
      <w:pPr>
        <w:suppressAutoHyphens/>
        <w:ind w:firstLine="709"/>
        <w:rPr>
          <w:rFonts w:cs="Arial"/>
          <w:iCs/>
          <w:spacing w:val="-4"/>
          <w:kern w:val="1"/>
          <w:lang w:eastAsia="ar-SA"/>
        </w:rPr>
      </w:pPr>
      <w:r w:rsidRPr="007517B9">
        <w:rPr>
          <w:rFonts w:cs="Arial"/>
          <w:iCs/>
          <w:spacing w:val="-5"/>
          <w:kern w:val="1"/>
          <w:lang w:eastAsia="ar-SA"/>
        </w:rPr>
        <w:t>Одной из характерных</w:t>
      </w:r>
      <w:r w:rsidRPr="007517B9">
        <w:rPr>
          <w:rFonts w:cs="Arial"/>
          <w:iCs/>
          <w:spacing w:val="-3"/>
          <w:kern w:val="1"/>
          <w:lang w:eastAsia="ar-SA"/>
        </w:rPr>
        <w:t xml:space="preserve"> черт Градостроительного кодек</w:t>
      </w:r>
      <w:r w:rsidRPr="007517B9">
        <w:rPr>
          <w:rFonts w:cs="Arial"/>
          <w:iCs/>
          <w:spacing w:val="-5"/>
          <w:kern w:val="1"/>
          <w:lang w:eastAsia="ar-SA"/>
        </w:rPr>
        <w:t>са РФ в области территориального пла</w:t>
      </w:r>
      <w:r w:rsidRPr="007517B9">
        <w:rPr>
          <w:rFonts w:cs="Arial"/>
          <w:iCs/>
          <w:kern w:val="1"/>
          <w:lang w:eastAsia="ar-SA"/>
        </w:rPr>
        <w:t>нирования является его тесная увязка с положениями Зе</w:t>
      </w:r>
      <w:r w:rsidRPr="007517B9">
        <w:rPr>
          <w:rFonts w:cs="Arial"/>
          <w:iCs/>
          <w:spacing w:val="-2"/>
          <w:kern w:val="1"/>
          <w:lang w:eastAsia="ar-SA"/>
        </w:rPr>
        <w:t xml:space="preserve">мельного, Лесного, Водного кодексов РФ, с введением которых отдельные </w:t>
      </w:r>
      <w:r w:rsidRPr="007517B9">
        <w:rPr>
          <w:rFonts w:cs="Arial"/>
          <w:iCs/>
          <w:spacing w:val="-5"/>
          <w:kern w:val="1"/>
          <w:lang w:eastAsia="ar-SA"/>
        </w:rPr>
        <w:t>положения Градостроительного кодек</w:t>
      </w:r>
      <w:r w:rsidRPr="007517B9">
        <w:rPr>
          <w:rFonts w:cs="Arial"/>
          <w:iCs/>
          <w:spacing w:val="-4"/>
          <w:kern w:val="1"/>
          <w:lang w:eastAsia="ar-SA"/>
        </w:rPr>
        <w:t xml:space="preserve">са корректируются. </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7517B9" w:rsidRPr="007517B9" w:rsidRDefault="007517B9" w:rsidP="007517B9">
      <w:pPr>
        <w:suppressAutoHyphens/>
        <w:ind w:firstLine="709"/>
        <w:rPr>
          <w:rFonts w:cs="Arial"/>
          <w:iCs/>
          <w:kern w:val="1"/>
          <w:lang w:eastAsia="ar-SA"/>
        </w:rPr>
      </w:pPr>
      <w:r w:rsidRPr="007517B9">
        <w:rPr>
          <w:rFonts w:cs="Arial"/>
          <w:iCs/>
          <w:spacing w:val="-4"/>
          <w:kern w:val="1"/>
          <w:lang w:eastAsia="ar-SA"/>
        </w:rPr>
        <w:lastRenderedPageBreak/>
        <w:t xml:space="preserve">Вопросы использования и охраны земель лесного и водного фондов не отражаются в документах </w:t>
      </w:r>
      <w:r w:rsidRPr="007517B9">
        <w:rPr>
          <w:rFonts w:cs="Arial"/>
          <w:iCs/>
          <w:spacing w:val="-5"/>
          <w:kern w:val="1"/>
          <w:lang w:eastAsia="ar-SA"/>
        </w:rPr>
        <w:t>территориально</w:t>
      </w:r>
      <w:r w:rsidRPr="007517B9">
        <w:rPr>
          <w:rFonts w:cs="Arial"/>
          <w:iCs/>
          <w:kern w:val="1"/>
          <w:lang w:eastAsia="ar-SA"/>
        </w:rPr>
        <w:t xml:space="preserve">го планирования </w:t>
      </w:r>
      <w:r w:rsidRPr="007517B9">
        <w:rPr>
          <w:rFonts w:cs="Arial"/>
          <w:iCs/>
          <w:spacing w:val="-5"/>
          <w:kern w:val="1"/>
          <w:lang w:eastAsia="ar-SA"/>
        </w:rPr>
        <w:t>и регулируются исключитель</w:t>
      </w:r>
      <w:r w:rsidRPr="007517B9">
        <w:rPr>
          <w:rFonts w:cs="Arial"/>
          <w:iCs/>
          <w:spacing w:val="-4"/>
          <w:kern w:val="1"/>
          <w:lang w:eastAsia="ar-SA"/>
        </w:rPr>
        <w:t>но положениями соответствующих код</w:t>
      </w:r>
      <w:r w:rsidRPr="007517B9">
        <w:rPr>
          <w:rFonts w:cs="Arial"/>
          <w:iCs/>
          <w:kern w:val="1"/>
          <w:lang w:eastAsia="ar-SA"/>
        </w:rPr>
        <w:t>ексов.</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Земли водного фонда.</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К землям водного фонда относится р. Дон, площадь его на территории Залуженского сельского поселения составляет приблизительно </w:t>
      </w:r>
      <w:smartTag w:uri="urn:schemas-microsoft-com:office:smarttags" w:element="metricconverter">
        <w:smartTagPr>
          <w:attr w:name="ProductID" w:val="268 га"/>
        </w:smartTagPr>
        <w:r w:rsidRPr="007517B9">
          <w:rPr>
            <w:rFonts w:cs="Arial"/>
            <w:kern w:val="1"/>
            <w:lang w:eastAsia="ar-SA"/>
          </w:rPr>
          <w:t>268 га</w:t>
        </w:r>
      </w:smartTag>
      <w:r w:rsidRPr="007517B9">
        <w:rPr>
          <w:rFonts w:cs="Arial"/>
          <w:kern w:val="1"/>
          <w:lang w:eastAsia="ar-SA"/>
        </w:rPr>
        <w:t>.</w:t>
      </w:r>
    </w:p>
    <w:p w:rsidR="007517B9" w:rsidRPr="007517B9" w:rsidRDefault="007517B9" w:rsidP="007517B9">
      <w:pPr>
        <w:widowControl w:val="0"/>
        <w:tabs>
          <w:tab w:val="left" w:pos="-2911"/>
          <w:tab w:val="left" w:pos="-2571"/>
        </w:tabs>
        <w:suppressAutoHyphens/>
        <w:ind w:firstLine="709"/>
        <w:rPr>
          <w:rFonts w:cs="Arial"/>
          <w:bCs/>
          <w:kern w:val="1"/>
          <w:lang w:eastAsia="ar-SA"/>
        </w:rPr>
      </w:pPr>
      <w:r w:rsidRPr="007517B9">
        <w:rPr>
          <w:rFonts w:cs="Arial"/>
          <w:bCs/>
          <w:kern w:val="1"/>
          <w:lang w:eastAsia="ar-SA"/>
        </w:rPr>
        <w:t>Земли особо охраняемых территорий.</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 xml:space="preserve">Земель особо охраняемых территорий на территории Залуженского сельского поселения не установлено. </w:t>
      </w:r>
    </w:p>
    <w:p w:rsidR="007517B9" w:rsidRPr="007517B9" w:rsidRDefault="007517B9" w:rsidP="007517B9">
      <w:pPr>
        <w:widowControl w:val="0"/>
        <w:suppressAutoHyphens/>
        <w:ind w:firstLine="709"/>
        <w:rPr>
          <w:rFonts w:cs="Arial"/>
          <w:bCs/>
          <w:kern w:val="1"/>
          <w:lang w:eastAsia="ar-SA"/>
        </w:rPr>
      </w:pPr>
      <w:r w:rsidRPr="007517B9">
        <w:rPr>
          <w:rFonts w:cs="Arial"/>
          <w:bCs/>
          <w:kern w:val="1"/>
          <w:lang w:eastAsia="ar-SA"/>
        </w:rPr>
        <w:t>Земли запаса.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7517B9" w:rsidRPr="007517B9" w:rsidRDefault="007517B9" w:rsidP="007517B9">
      <w:pPr>
        <w:shd w:val="clear" w:color="auto" w:fill="FFFFFF"/>
        <w:suppressAutoHyphens/>
        <w:ind w:firstLine="709"/>
        <w:rPr>
          <w:rFonts w:cs="Arial"/>
          <w:kern w:val="1"/>
          <w:lang w:eastAsia="ar-SA"/>
        </w:rPr>
      </w:pPr>
      <w:r w:rsidRPr="007517B9">
        <w:rPr>
          <w:rFonts w:cs="Arial"/>
          <w:kern w:val="1"/>
          <w:lang w:eastAsia="ar-SA"/>
        </w:rPr>
        <w:t xml:space="preserve">Земли запаса на территории Залуженского сельского поселения составляют </w:t>
      </w:r>
      <w:smartTag w:uri="urn:schemas-microsoft-com:office:smarttags" w:element="metricconverter">
        <w:smartTagPr>
          <w:attr w:name="ProductID" w:val="1227 га"/>
        </w:smartTagPr>
        <w:r w:rsidRPr="007517B9">
          <w:rPr>
            <w:rFonts w:cs="Arial"/>
            <w:kern w:val="1"/>
            <w:lang w:eastAsia="ar-SA"/>
          </w:rPr>
          <w:t>1227 га</w:t>
        </w:r>
      </w:smartTag>
      <w:r w:rsidRPr="007517B9">
        <w:rPr>
          <w:rFonts w:cs="Arial"/>
          <w:kern w:val="1"/>
          <w:lang w:eastAsia="ar-SA"/>
        </w:rPr>
        <w:t>.</w:t>
      </w:r>
    </w:p>
    <w:p w:rsidR="007517B9" w:rsidRPr="007517B9" w:rsidRDefault="007517B9" w:rsidP="007517B9">
      <w:pPr>
        <w:tabs>
          <w:tab w:val="left" w:pos="1080"/>
        </w:tabs>
        <w:suppressAutoHyphens/>
        <w:ind w:firstLine="709"/>
        <w:rPr>
          <w:rFonts w:cs="Arial"/>
          <w:kern w:val="1"/>
          <w:lang w:eastAsia="ar-SA"/>
        </w:rPr>
      </w:pPr>
      <w:r w:rsidRPr="007517B9">
        <w:rPr>
          <w:rFonts w:eastAsia="Lucida Sans Unicode" w:cs="Arial"/>
          <w:kern w:val="1"/>
          <w:lang w:eastAsia="en-US" w:bidi="en-US"/>
        </w:rPr>
        <w:t xml:space="preserve">Виды собственности и категории земель показаны на Схеме генерального плана </w:t>
      </w:r>
      <w:r w:rsidRPr="007517B9">
        <w:rPr>
          <w:rFonts w:cs="Arial"/>
          <w:kern w:val="1"/>
          <w:lang w:eastAsia="ar-SA"/>
        </w:rPr>
        <w:t>(Схема существующего состояния и комплексной оценки территории).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1.11. Государственная кадастровая оценка.</w:t>
      </w:r>
    </w:p>
    <w:p w:rsidR="007517B9" w:rsidRPr="007517B9" w:rsidRDefault="007517B9" w:rsidP="007517B9">
      <w:pPr>
        <w:suppressAutoHyphens/>
        <w:ind w:firstLine="709"/>
        <w:rPr>
          <w:rFonts w:cs="Arial"/>
          <w:kern w:val="1"/>
          <w:lang w:eastAsia="ar-SA"/>
        </w:rPr>
      </w:pPr>
      <w:r w:rsidRPr="007517B9">
        <w:rPr>
          <w:rFonts w:cs="Arial"/>
          <w:kern w:val="1"/>
          <w:lang w:eastAsia="ar-SA"/>
        </w:rPr>
        <w:t>Территориальное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7517B9" w:rsidRPr="007517B9" w:rsidRDefault="007517B9" w:rsidP="007517B9">
      <w:pPr>
        <w:suppressAutoHyphens/>
        <w:ind w:firstLine="709"/>
        <w:rPr>
          <w:rFonts w:cs="Arial"/>
          <w:kern w:val="1"/>
          <w:lang w:eastAsia="ar-SA"/>
        </w:rPr>
      </w:pPr>
      <w:r w:rsidRPr="007517B9">
        <w:rPr>
          <w:rFonts w:cs="Arial"/>
          <w:kern w:val="1"/>
          <w:lang w:eastAsia="ar-SA"/>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rsidRPr="007517B9">
          <w:rPr>
            <w:rFonts w:cs="Arial"/>
            <w:kern w:val="1"/>
            <w:lang w:eastAsia="ar-SA"/>
          </w:rPr>
          <w:t>1999 г</w:t>
        </w:r>
      </w:smartTag>
      <w:r w:rsidRPr="007517B9">
        <w:rPr>
          <w:rFonts w:cs="Arial"/>
          <w:kern w:val="1"/>
          <w:lang w:eastAsia="ar-SA"/>
        </w:rP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rsidRPr="007517B9">
          <w:rPr>
            <w:rFonts w:cs="Arial"/>
            <w:kern w:val="1"/>
            <w:lang w:eastAsia="ar-SA"/>
          </w:rPr>
          <w:t>2000 г</w:t>
        </w:r>
      </w:smartTag>
      <w:r w:rsidRPr="007517B9">
        <w:rPr>
          <w:rFonts w:cs="Arial"/>
          <w:kern w:val="1"/>
          <w:lang w:eastAsia="ar-SA"/>
        </w:rPr>
        <w:t>. № 316.</w:t>
      </w:r>
    </w:p>
    <w:p w:rsidR="007517B9" w:rsidRPr="007517B9" w:rsidRDefault="007517B9" w:rsidP="007517B9">
      <w:pPr>
        <w:suppressAutoHyphens/>
        <w:ind w:firstLine="709"/>
        <w:rPr>
          <w:rFonts w:cs="Arial"/>
          <w:kern w:val="1"/>
          <w:lang w:eastAsia="ar-SA"/>
        </w:rPr>
      </w:pPr>
      <w:r w:rsidRPr="007517B9">
        <w:rPr>
          <w:rFonts w:cs="Arial"/>
          <w:kern w:val="1"/>
          <w:lang w:eastAsia="ar-SA"/>
        </w:rP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7517B9" w:rsidRPr="007517B9" w:rsidRDefault="007517B9" w:rsidP="007517B9">
      <w:pPr>
        <w:suppressAutoHyphens/>
        <w:ind w:firstLine="709"/>
        <w:rPr>
          <w:rFonts w:cs="Arial"/>
          <w:kern w:val="1"/>
          <w:lang w:eastAsia="ar-SA"/>
        </w:rPr>
      </w:pPr>
      <w:r w:rsidRPr="007517B9">
        <w:rPr>
          <w:rFonts w:cs="Arial"/>
          <w:kern w:val="1"/>
          <w:lang w:eastAsia="ar-SA"/>
        </w:rP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7517B9" w:rsidRPr="007517B9" w:rsidRDefault="007517B9" w:rsidP="007517B9">
      <w:pPr>
        <w:suppressAutoHyphens/>
        <w:ind w:firstLine="709"/>
        <w:rPr>
          <w:rFonts w:cs="Arial"/>
          <w:kern w:val="1"/>
          <w:lang w:eastAsia="ar-SA"/>
        </w:rPr>
      </w:pPr>
      <w:r w:rsidRPr="007517B9">
        <w:rPr>
          <w:rFonts w:cs="Arial"/>
          <w:kern w:val="1"/>
          <w:lang w:eastAsia="ar-SA"/>
        </w:rPr>
        <w:t>Результаты оценки утверждены Постановлением администрации Воронежской области от 04.10.2005 года № 984 (табл. 22).</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lastRenderedPageBreak/>
        <w:t>Таблица 21. Удельные показатели кадастровой стоимости сельскохозяйственных угодий Залуженского сельского поселения Лискинского муниципального района (на 01.01.2006 г) по средней кадастровой стоимости.</w:t>
      </w:r>
    </w:p>
    <w:p w:rsidR="007517B9" w:rsidRPr="007517B9" w:rsidRDefault="007517B9" w:rsidP="007517B9">
      <w:pPr>
        <w:suppressAutoHyphens/>
        <w:ind w:firstLine="709"/>
        <w:rPr>
          <w:rFonts w:cs="Arial"/>
          <w:iCs/>
          <w:kern w:val="1"/>
          <w:lang w:eastAsia="ar-SA"/>
        </w:rPr>
      </w:pPr>
    </w:p>
    <w:tbl>
      <w:tblPr>
        <w:tblW w:w="9773" w:type="dxa"/>
        <w:tblInd w:w="55" w:type="dxa"/>
        <w:tblLayout w:type="fixed"/>
        <w:tblCellMar>
          <w:top w:w="55" w:type="dxa"/>
          <w:left w:w="55" w:type="dxa"/>
          <w:bottom w:w="55" w:type="dxa"/>
          <w:right w:w="55" w:type="dxa"/>
        </w:tblCellMar>
        <w:tblLook w:val="0000" w:firstRow="0" w:lastRow="0" w:firstColumn="0" w:lastColumn="0" w:noHBand="0" w:noVBand="0"/>
      </w:tblPr>
      <w:tblGrid>
        <w:gridCol w:w="3118"/>
        <w:gridCol w:w="3118"/>
        <w:gridCol w:w="3537"/>
      </w:tblGrid>
      <w:tr w:rsidR="007517B9" w:rsidRPr="007517B9" w:rsidTr="000B28D2">
        <w:trPr>
          <w:trHeight w:val="20"/>
        </w:trPr>
        <w:tc>
          <w:tcPr>
            <w:tcW w:w="3118" w:type="dxa"/>
            <w:tcBorders>
              <w:top w:val="single" w:sz="4" w:space="0" w:color="000000"/>
              <w:left w:val="single" w:sz="4" w:space="0" w:color="000000"/>
              <w:bottom w:val="single" w:sz="4" w:space="0" w:color="000000"/>
            </w:tcBorders>
            <w:shd w:val="clear" w:color="auto" w:fill="F2F2F2"/>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Значение удельного показателя кадастровой стоимости сельхозугодий</w:t>
            </w:r>
          </w:p>
        </w:tc>
        <w:tc>
          <w:tcPr>
            <w:tcW w:w="3118" w:type="dxa"/>
            <w:tcBorders>
              <w:top w:val="single" w:sz="4" w:space="0" w:color="000000"/>
              <w:left w:val="single" w:sz="4" w:space="0" w:color="000000"/>
              <w:bottom w:val="single" w:sz="4" w:space="0" w:color="000000"/>
            </w:tcBorders>
            <w:shd w:val="clear" w:color="auto" w:fill="F2F2F2"/>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руб/м</w:t>
            </w:r>
            <w:r w:rsidRPr="007517B9">
              <w:rPr>
                <w:rFonts w:cs="Arial"/>
                <w:kern w:val="1"/>
                <w:vertAlign w:val="superscript"/>
                <w:lang w:eastAsia="ar-SA"/>
              </w:rPr>
              <w:t>2</w:t>
            </w:r>
            <w:r w:rsidRPr="007517B9">
              <w:rPr>
                <w:rFonts w:cs="Arial"/>
                <w:kern w:val="1"/>
                <w:lang w:eastAsia="ar-SA"/>
              </w:rPr>
              <w:t>.</w:t>
            </w:r>
          </w:p>
        </w:tc>
        <w:tc>
          <w:tcPr>
            <w:tcW w:w="3537" w:type="dxa"/>
            <w:tcBorders>
              <w:top w:val="single" w:sz="4" w:space="0" w:color="000000"/>
              <w:left w:val="single" w:sz="4" w:space="0" w:color="000000"/>
              <w:bottom w:val="single" w:sz="4" w:space="0" w:color="000000"/>
              <w:right w:val="single" w:sz="4" w:space="0" w:color="000000"/>
            </w:tcBorders>
            <w:shd w:val="clear" w:color="auto" w:fill="F2F2F2"/>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Группы сравнительной оценки по средней кадастровой стоимости сельхозугодий</w:t>
            </w:r>
          </w:p>
        </w:tc>
      </w:tr>
      <w:tr w:rsidR="007517B9" w:rsidRPr="007517B9" w:rsidTr="000B28D2">
        <w:trPr>
          <w:trHeight w:val="20"/>
        </w:trPr>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Минимальное </w:t>
            </w:r>
          </w:p>
        </w:tc>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0,135</w:t>
            </w:r>
          </w:p>
        </w:tc>
        <w:tc>
          <w:tcPr>
            <w:tcW w:w="3537" w:type="dxa"/>
            <w:vMerge w:val="restart"/>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w:t>
            </w:r>
          </w:p>
        </w:tc>
      </w:tr>
      <w:tr w:rsidR="007517B9" w:rsidRPr="007517B9" w:rsidTr="000B28D2">
        <w:trPr>
          <w:trHeight w:val="20"/>
        </w:trPr>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Максимальное </w:t>
            </w:r>
          </w:p>
        </w:tc>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2,386</w:t>
            </w:r>
          </w:p>
        </w:tc>
        <w:tc>
          <w:tcPr>
            <w:tcW w:w="3537" w:type="dxa"/>
            <w:vMerge/>
            <w:tcBorders>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p>
        </w:tc>
      </w:tr>
      <w:tr w:rsidR="007517B9" w:rsidRPr="007517B9" w:rsidTr="000B28D2">
        <w:trPr>
          <w:trHeight w:val="20"/>
        </w:trPr>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Среднее</w:t>
            </w:r>
          </w:p>
        </w:tc>
        <w:tc>
          <w:tcPr>
            <w:tcW w:w="3118" w:type="dxa"/>
            <w:tcBorders>
              <w:left w:val="single" w:sz="4" w:space="0" w:color="000000"/>
              <w:bottom w:val="single" w:sz="4" w:space="0" w:color="000000"/>
            </w:tcBorders>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1,261</w:t>
            </w:r>
          </w:p>
        </w:tc>
        <w:tc>
          <w:tcPr>
            <w:tcW w:w="3537" w:type="dxa"/>
            <w:vMerge/>
            <w:tcBorders>
              <w:left w:val="single" w:sz="4" w:space="0" w:color="000000"/>
              <w:bottom w:val="single" w:sz="4" w:space="0" w:color="000000"/>
              <w:right w:val="single" w:sz="4" w:space="0" w:color="000000"/>
            </w:tcBorders>
            <w:vAlign w:val="center"/>
          </w:tcPr>
          <w:p w:rsidR="007517B9" w:rsidRPr="007517B9" w:rsidRDefault="007517B9" w:rsidP="007517B9">
            <w:pPr>
              <w:suppressAutoHyphens/>
              <w:ind w:firstLine="0"/>
              <w:rPr>
                <w:rFonts w:cs="Arial"/>
                <w:kern w:val="1"/>
                <w:lang w:eastAsia="ar-SA"/>
              </w:rPr>
            </w:pP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7517B9" w:rsidRPr="007517B9" w:rsidRDefault="007517B9" w:rsidP="007517B9">
      <w:pPr>
        <w:suppressAutoHyphens/>
        <w:ind w:firstLine="709"/>
        <w:rPr>
          <w:rFonts w:cs="Arial"/>
          <w:kern w:val="1"/>
          <w:lang w:eastAsia="ar-SA"/>
        </w:rPr>
      </w:pPr>
      <w:r w:rsidRPr="007517B9">
        <w:rPr>
          <w:rFonts w:cs="Arial"/>
          <w:kern w:val="1"/>
          <w:lang w:eastAsia="ar-SA"/>
        </w:rP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7517B9" w:rsidRPr="007517B9" w:rsidRDefault="007517B9" w:rsidP="007517B9">
      <w:pPr>
        <w:suppressAutoHyphens/>
        <w:ind w:firstLine="709"/>
        <w:rPr>
          <w:rFonts w:cs="Arial"/>
          <w:kern w:val="1"/>
          <w:lang w:eastAsia="ar-SA"/>
        </w:rPr>
      </w:pPr>
      <w:r w:rsidRPr="007517B9">
        <w:rPr>
          <w:rFonts w:cs="Arial"/>
          <w:kern w:val="1"/>
          <w:lang w:eastAsia="ar-SA"/>
        </w:rP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7517B9" w:rsidRPr="007517B9" w:rsidRDefault="007517B9" w:rsidP="007517B9">
      <w:pPr>
        <w:tabs>
          <w:tab w:val="left" w:pos="28560"/>
          <w:tab w:val="left" w:pos="29512"/>
        </w:tabs>
        <w:suppressAutoHyphens/>
        <w:ind w:firstLine="709"/>
        <w:rPr>
          <w:rFonts w:cs="Arial"/>
          <w:kern w:val="1"/>
          <w:lang w:eastAsia="ar-SA"/>
        </w:rPr>
      </w:pPr>
      <w:r w:rsidRPr="007517B9">
        <w:rPr>
          <w:rFonts w:cs="Arial"/>
          <w:kern w:val="1"/>
          <w:lang w:eastAsia="ar-SA"/>
        </w:rPr>
        <w:t>- фактор экологии;</w:t>
      </w:r>
    </w:p>
    <w:p w:rsidR="007517B9" w:rsidRPr="007517B9" w:rsidRDefault="007517B9" w:rsidP="007517B9">
      <w:pPr>
        <w:tabs>
          <w:tab w:val="left" w:pos="28560"/>
          <w:tab w:val="left" w:pos="29512"/>
        </w:tabs>
        <w:suppressAutoHyphens/>
        <w:ind w:firstLine="709"/>
        <w:rPr>
          <w:rFonts w:cs="Arial"/>
          <w:kern w:val="1"/>
          <w:lang w:eastAsia="ar-SA"/>
        </w:rPr>
      </w:pPr>
      <w:r w:rsidRPr="007517B9">
        <w:rPr>
          <w:rFonts w:cs="Arial"/>
          <w:kern w:val="1"/>
          <w:lang w:eastAsia="ar-SA"/>
        </w:rPr>
        <w:t>- рейтинг района — балл;</w:t>
      </w:r>
    </w:p>
    <w:p w:rsidR="007517B9" w:rsidRPr="007517B9" w:rsidRDefault="007517B9" w:rsidP="007517B9">
      <w:pPr>
        <w:tabs>
          <w:tab w:val="left" w:pos="28560"/>
          <w:tab w:val="left" w:pos="29512"/>
        </w:tabs>
        <w:suppressAutoHyphens/>
        <w:ind w:firstLine="709"/>
        <w:rPr>
          <w:rFonts w:cs="Arial"/>
          <w:kern w:val="1"/>
          <w:lang w:eastAsia="ar-SA"/>
        </w:rPr>
      </w:pPr>
      <w:r w:rsidRPr="007517B9">
        <w:rPr>
          <w:rFonts w:cs="Arial"/>
          <w:kern w:val="1"/>
          <w:lang w:eastAsia="ar-SA"/>
        </w:rPr>
        <w:t>- расстояние до Воронежа — км;</w:t>
      </w:r>
    </w:p>
    <w:p w:rsidR="007517B9" w:rsidRPr="007517B9" w:rsidRDefault="007517B9" w:rsidP="007517B9">
      <w:pPr>
        <w:tabs>
          <w:tab w:val="left" w:pos="28560"/>
          <w:tab w:val="left" w:pos="29512"/>
        </w:tabs>
        <w:suppressAutoHyphens/>
        <w:ind w:firstLine="709"/>
        <w:rPr>
          <w:rFonts w:cs="Arial"/>
          <w:kern w:val="1"/>
          <w:lang w:eastAsia="ar-SA"/>
        </w:rPr>
      </w:pPr>
      <w:r w:rsidRPr="007517B9">
        <w:rPr>
          <w:rFonts w:cs="Arial"/>
          <w:kern w:val="1"/>
          <w:lang w:eastAsia="ar-SA"/>
        </w:rPr>
        <w:t>- число рейсов в день — рейс/день;</w:t>
      </w:r>
    </w:p>
    <w:p w:rsidR="007517B9" w:rsidRPr="007517B9" w:rsidRDefault="007517B9" w:rsidP="007517B9">
      <w:pPr>
        <w:tabs>
          <w:tab w:val="left" w:pos="28560"/>
          <w:tab w:val="left" w:pos="29512"/>
        </w:tabs>
        <w:suppressAutoHyphens/>
        <w:ind w:firstLine="709"/>
        <w:rPr>
          <w:rFonts w:cs="Arial"/>
          <w:kern w:val="1"/>
          <w:lang w:eastAsia="ar-SA"/>
        </w:rPr>
      </w:pPr>
      <w:r w:rsidRPr="007517B9">
        <w:rPr>
          <w:rFonts w:cs="Arial"/>
          <w:kern w:val="1"/>
          <w:lang w:eastAsia="ar-SA"/>
        </w:rPr>
        <w:t>- качественное состояние почв.</w:t>
      </w:r>
    </w:p>
    <w:p w:rsidR="007517B9" w:rsidRPr="007517B9" w:rsidRDefault="007517B9" w:rsidP="007517B9">
      <w:pPr>
        <w:suppressAutoHyphens/>
        <w:ind w:firstLine="709"/>
        <w:rPr>
          <w:rFonts w:cs="Arial"/>
          <w:kern w:val="1"/>
          <w:lang w:eastAsia="ar-SA"/>
        </w:rPr>
      </w:pPr>
      <w:r w:rsidRPr="007517B9">
        <w:rPr>
          <w:rFonts w:cs="Arial"/>
          <w:kern w:val="1"/>
          <w:lang w:eastAsia="ar-SA"/>
        </w:rPr>
        <w:t>В 2004 году закончена работа по государственной кадастровой оценке земель промышленности и иного специального назначения (оценка колеблется от 1,69 до 3,72 руб/м</w:t>
      </w:r>
      <w:r w:rsidRPr="007517B9">
        <w:rPr>
          <w:rFonts w:cs="Arial"/>
          <w:kern w:val="1"/>
          <w:vertAlign w:val="superscript"/>
          <w:lang w:eastAsia="ar-SA"/>
        </w:rPr>
        <w:t>2</w:t>
      </w:r>
      <w:r w:rsidRPr="007517B9">
        <w:rPr>
          <w:rFonts w:cs="Arial"/>
          <w:kern w:val="1"/>
          <w:lang w:eastAsia="ar-SA"/>
        </w:rPr>
        <w:t>) согласно методике по 6 группам земельных участков, по видам использования.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Земли сельскохозяйственных угодий, расположенные в Залуженском сельском поселении,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7517B9" w:rsidRPr="007517B9" w:rsidRDefault="007517B9" w:rsidP="007517B9">
      <w:pPr>
        <w:tabs>
          <w:tab w:val="left" w:pos="1080"/>
        </w:tabs>
        <w:suppressAutoHyphens/>
        <w:ind w:firstLine="709"/>
        <w:rPr>
          <w:rFonts w:cs="Arial"/>
          <w:kern w:val="1"/>
          <w:lang w:eastAsia="ar-SA"/>
        </w:rPr>
      </w:pP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1.12. Сельское хозяйство и промышленность.</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Сельское хозяйство и промышленность имеют важное значение в жизни Залуженского сельского поселения, так как являются не только основным занятием населения (выращивание сельскохозяйственных культур, производство продуктов животноводства), но и их основным доходом. </w:t>
      </w:r>
    </w:p>
    <w:p w:rsidR="007517B9" w:rsidRPr="007517B9" w:rsidRDefault="007517B9" w:rsidP="007517B9">
      <w:pPr>
        <w:suppressAutoHyphens/>
        <w:ind w:firstLine="709"/>
        <w:rPr>
          <w:rFonts w:cs="Arial"/>
          <w:kern w:val="1"/>
          <w:lang w:eastAsia="ar-SA"/>
        </w:rPr>
      </w:pPr>
      <w:r w:rsidRPr="007517B9">
        <w:rPr>
          <w:rFonts w:cs="Arial"/>
          <w:kern w:val="1"/>
          <w:lang w:eastAsia="ar-SA"/>
        </w:rPr>
        <w:t>К востоку от станции Откос ЮВЖД расположен Откосинский меловой карьер. На данной территории расположено предприятие, которое занимается добычей нерудных материалов. Мощность данного предприятия составляет 200 тыс. тонн/год, объем выпускаемой продукции – 144 тыс. тонн мела. Запасы мела на данной территории составляют 4 млн. м</w:t>
      </w:r>
      <w:r w:rsidRPr="007517B9">
        <w:rPr>
          <w:rFonts w:cs="Arial"/>
          <w:kern w:val="1"/>
          <w:vertAlign w:val="superscript"/>
          <w:lang w:eastAsia="ar-SA"/>
        </w:rPr>
        <w:t>3</w:t>
      </w:r>
      <w:r w:rsidRPr="007517B9">
        <w:rPr>
          <w:rFonts w:cs="Arial"/>
          <w:kern w:val="1"/>
          <w:lang w:eastAsia="ar-SA"/>
        </w:rPr>
        <w:t>, таким образом, перспектива использования месторождения – 50 лет. На данном предприятии занято 38 человек работников.</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Площадь участка – </w:t>
      </w:r>
      <w:smartTag w:uri="urn:schemas-microsoft-com:office:smarttags" w:element="metricconverter">
        <w:smartTagPr>
          <w:attr w:name="ProductID" w:val="2,9 га"/>
        </w:smartTagPr>
        <w:r w:rsidRPr="007517B9">
          <w:rPr>
            <w:rFonts w:cs="Arial"/>
            <w:kern w:val="1"/>
            <w:lang w:eastAsia="ar-SA"/>
          </w:rPr>
          <w:t>2,9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К югу от х. Никольский расположена Ферма крупного рогатого скота на 215 голов (Филиал ООО «ЭкоНиваАгро), основной род занятие – выращивание молодняка. Число работающих фермы составляет 9 человек. Площадь участка составляет </w:t>
      </w:r>
      <w:smartTag w:uri="urn:schemas-microsoft-com:office:smarttags" w:element="metricconverter">
        <w:smartTagPr>
          <w:attr w:name="ProductID" w:val="3,6 га"/>
        </w:smartTagPr>
        <w:r w:rsidRPr="007517B9">
          <w:rPr>
            <w:rFonts w:cs="Arial"/>
            <w:kern w:val="1"/>
            <w:lang w:eastAsia="ar-SA"/>
          </w:rPr>
          <w:t>3,6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югу от с. Залужное уч. №1 находится машинно-тракторная мастерская. Площадь </w:t>
      </w:r>
      <w:smartTag w:uri="urn:schemas-microsoft-com:office:smarttags" w:element="metricconverter">
        <w:smartTagPr>
          <w:attr w:name="ProductID" w:val="5,2 га"/>
        </w:smartTagPr>
        <w:r w:rsidRPr="007517B9">
          <w:rPr>
            <w:rFonts w:cs="Arial"/>
            <w:kern w:val="1"/>
            <w:lang w:eastAsia="ar-SA"/>
          </w:rPr>
          <w:t>5,2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В западной части с. Лиски уч. № 6 расположен цех по розливу молока.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югу от с. Залужное расположен Пункт обработки и хранения семян зерновых культур сезонной мощностью 10 тыс. тонн ООО «ЭкоНиваАгро» на площади </w:t>
      </w:r>
      <w:smartTag w:uri="urn:schemas-microsoft-com:office:smarttags" w:element="metricconverter">
        <w:smartTagPr>
          <w:attr w:name="ProductID" w:val="30 га"/>
        </w:smartTagPr>
        <w:r w:rsidRPr="007517B9">
          <w:rPr>
            <w:rFonts w:cs="Arial"/>
            <w:kern w:val="1"/>
            <w:lang w:eastAsia="ar-SA"/>
          </w:rPr>
          <w:t>30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Так же на территории Залуженского сельского поселения расположены не действующие фермы.</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юго-западу от с. Лиски уч. №1 раньше располагалась Ферма крупного рогатого скота. Площадь участка </w:t>
      </w:r>
      <w:smartTag w:uri="urn:schemas-microsoft-com:office:smarttags" w:element="metricconverter">
        <w:smartTagPr>
          <w:attr w:name="ProductID" w:val="4,5 га"/>
        </w:smartTagPr>
        <w:r w:rsidRPr="007517B9">
          <w:rPr>
            <w:rFonts w:cs="Arial"/>
            <w:kern w:val="1"/>
            <w:lang w:eastAsia="ar-SA"/>
          </w:rPr>
          <w:t>4,5 га</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юго-востоку от с. Лиски уч. №5 раньше располагалась свиноводческая ферма. Площадь участка </w:t>
      </w:r>
      <w:smartTag w:uri="urn:schemas-microsoft-com:office:smarttags" w:element="metricconverter">
        <w:smartTagPr>
          <w:attr w:name="ProductID" w:val="0,9 га"/>
        </w:smartTagPr>
        <w:r w:rsidRPr="007517B9">
          <w:rPr>
            <w:rFonts w:cs="Arial"/>
            <w:kern w:val="1"/>
            <w:lang w:eastAsia="ar-SA"/>
          </w:rPr>
          <w:t>0,9 га</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югу от х. Никольский раньше располагалась овцеводческая ферма. Площадь участка </w:t>
      </w:r>
      <w:smartTag w:uri="urn:schemas-microsoft-com:office:smarttags" w:element="metricconverter">
        <w:smartTagPr>
          <w:attr w:name="ProductID" w:val="2,7 га"/>
        </w:smartTagPr>
        <w:r w:rsidRPr="007517B9">
          <w:rPr>
            <w:rFonts w:cs="Arial"/>
            <w:kern w:val="1"/>
            <w:lang w:eastAsia="ar-SA"/>
          </w:rPr>
          <w:t>2,7 га</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В настоящее время на данных территориях никаких сооружений нет.</w:t>
      </w:r>
    </w:p>
    <w:p w:rsidR="007517B9" w:rsidRPr="007517B9" w:rsidRDefault="007517B9" w:rsidP="007517B9">
      <w:pPr>
        <w:autoSpaceDE w:val="0"/>
        <w:autoSpaceDN w:val="0"/>
        <w:adjustRightInd w:val="0"/>
        <w:ind w:firstLine="709"/>
        <w:rPr>
          <w:rFonts w:cs="Arial"/>
          <w:bCs/>
          <w:iCs/>
          <w:kern w:val="1"/>
        </w:rPr>
      </w:pPr>
      <w:r w:rsidRPr="007517B9">
        <w:rPr>
          <w:rFonts w:cs="Arial"/>
          <w:kern w:val="1"/>
          <w:lang w:eastAsia="ar-SA"/>
        </w:rPr>
        <w:t>Существующие объекты промышленности и сельского хозяйства показаны на Схеме генерального плана (</w:t>
      </w:r>
      <w:r w:rsidRPr="007517B9">
        <w:rPr>
          <w:rFonts w:cs="Arial"/>
          <w:bCs/>
          <w:iCs/>
          <w:kern w:val="1"/>
        </w:rPr>
        <w:t>Схема существующего состояния, комплексной оценки территории, земель различных категорий).</w:t>
      </w:r>
    </w:p>
    <w:p w:rsidR="007517B9" w:rsidRPr="007517B9" w:rsidRDefault="007517B9" w:rsidP="007517B9">
      <w:pPr>
        <w:tabs>
          <w:tab w:val="left" w:pos="1080"/>
        </w:tabs>
        <w:suppressAutoHyphens/>
        <w:ind w:firstLine="709"/>
        <w:rPr>
          <w:rFonts w:cs="Arial"/>
          <w:kern w:val="1"/>
          <w:lang w:eastAsia="ar-SA"/>
        </w:rPr>
      </w:pPr>
    </w:p>
    <w:p w:rsidR="007517B9" w:rsidRPr="007517B9" w:rsidRDefault="007517B9" w:rsidP="007517B9">
      <w:pPr>
        <w:tabs>
          <w:tab w:val="left" w:pos="1080"/>
        </w:tabs>
        <w:suppressAutoHyphens/>
        <w:ind w:firstLine="709"/>
        <w:rPr>
          <w:rFonts w:cs="Arial"/>
          <w:bCs/>
          <w:kern w:val="1"/>
          <w:lang w:eastAsia="ar-SA"/>
        </w:rPr>
      </w:pPr>
      <w:r w:rsidRPr="007517B9">
        <w:rPr>
          <w:rFonts w:cs="Arial"/>
          <w:bCs/>
          <w:kern w:val="1"/>
          <w:lang w:eastAsia="ar-SA"/>
        </w:rPr>
        <w:t>1.13. Транспортная инфраструктура.</w:t>
      </w:r>
    </w:p>
    <w:p w:rsidR="007517B9" w:rsidRPr="007517B9" w:rsidRDefault="007517B9" w:rsidP="007517B9">
      <w:pPr>
        <w:suppressAutoHyphens/>
        <w:ind w:firstLine="709"/>
        <w:rPr>
          <w:rFonts w:cs="Arial"/>
          <w:spacing w:val="-2"/>
          <w:kern w:val="1"/>
          <w:lang w:eastAsia="ar-SA"/>
        </w:rPr>
      </w:pPr>
      <w:r w:rsidRPr="007517B9">
        <w:rPr>
          <w:rFonts w:cs="Arial"/>
          <w:spacing w:val="-2"/>
          <w:kern w:val="1"/>
          <w:lang w:eastAsia="ar-SA"/>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Через территорию Залуженского сельского поселения проходят участки железной дороги Воронеж – Острогожск протяженностью </w:t>
      </w:r>
      <w:smartTag w:uri="urn:schemas-microsoft-com:office:smarttags" w:element="metricconverter">
        <w:smartTagPr>
          <w:attr w:name="ProductID" w:val="7,73 км"/>
        </w:smartTagPr>
        <w:r w:rsidRPr="007517B9">
          <w:rPr>
            <w:rFonts w:cs="Arial"/>
            <w:kern w:val="1"/>
            <w:lang w:eastAsia="ar-SA"/>
          </w:rPr>
          <w:t>7,73 км</w:t>
        </w:r>
      </w:smartTag>
      <w:r w:rsidRPr="007517B9">
        <w:rPr>
          <w:rFonts w:cs="Arial"/>
          <w:kern w:val="1"/>
          <w:lang w:eastAsia="ar-SA"/>
        </w:rPr>
        <w:t xml:space="preserve">, Воронеж – Россошь протяженностью </w:t>
      </w:r>
      <w:smartTag w:uri="urn:schemas-microsoft-com:office:smarttags" w:element="metricconverter">
        <w:smartTagPr>
          <w:attr w:name="ProductID" w:val="10,12 км"/>
        </w:smartTagPr>
        <w:r w:rsidRPr="007517B9">
          <w:rPr>
            <w:rFonts w:cs="Arial"/>
            <w:kern w:val="1"/>
            <w:lang w:eastAsia="ar-SA"/>
          </w:rPr>
          <w:t>10,12 км</w:t>
        </w:r>
      </w:smartTag>
      <w:r w:rsidRPr="007517B9">
        <w:rPr>
          <w:rFonts w:cs="Arial"/>
          <w:kern w:val="1"/>
          <w:lang w:eastAsia="ar-SA"/>
        </w:rPr>
        <w:t xml:space="preserve">, а также участок «Воронеж – Острогожск» - «Воронеж – Россошь» протяженностью </w:t>
      </w:r>
      <w:smartTag w:uri="urn:schemas-microsoft-com:office:smarttags" w:element="metricconverter">
        <w:smartTagPr>
          <w:attr w:name="ProductID" w:val="2,02 км"/>
        </w:smartTagPr>
        <w:r w:rsidRPr="007517B9">
          <w:rPr>
            <w:rFonts w:cs="Arial"/>
            <w:kern w:val="1"/>
            <w:lang w:eastAsia="ar-SA"/>
          </w:rPr>
          <w:t>2,02 км</w:t>
        </w:r>
      </w:smartTag>
      <w:r w:rsidRPr="007517B9">
        <w:rPr>
          <w:rFonts w:cs="Arial"/>
          <w:kern w:val="1"/>
          <w:lang w:eastAsia="ar-SA"/>
        </w:rPr>
        <w:t>.</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По территории сельского поселения проходит участок областной дороги Лиски – Каменка протяженностью </w:t>
      </w:r>
      <w:smartTag w:uri="urn:schemas-microsoft-com:office:smarttags" w:element="metricconverter">
        <w:smartTagPr>
          <w:attr w:name="ProductID" w:val="8,55 км"/>
        </w:smartTagPr>
        <w:r w:rsidRPr="007517B9">
          <w:rPr>
            <w:rFonts w:cs="Arial"/>
            <w:kern w:val="1"/>
            <w:lang w:eastAsia="ar-SA"/>
          </w:rPr>
          <w:t>8,55 км</w:t>
        </w:r>
      </w:smartTag>
      <w:r w:rsidRPr="007517B9">
        <w:rPr>
          <w:rFonts w:cs="Arial"/>
          <w:kern w:val="1"/>
          <w:lang w:eastAsia="ar-SA"/>
        </w:rPr>
        <w:t>.</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 xml:space="preserve">Также через сельское поселение проходят дороги муниципального значения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Лиски – Залужное – Колыбелка (</w:t>
      </w:r>
      <w:smartTag w:uri="urn:schemas-microsoft-com:office:smarttags" w:element="metricconverter">
        <w:smartTagPr>
          <w:attr w:name="ProductID" w:val="7,2 км"/>
        </w:smartTagPr>
        <w:r w:rsidRPr="007517B9">
          <w:rPr>
            <w:rFonts w:cs="Arial"/>
            <w:kern w:val="1"/>
            <w:lang w:eastAsia="ar-SA"/>
          </w:rPr>
          <w:t>7,2 км</w:t>
        </w:r>
      </w:smartTag>
      <w:r w:rsidRPr="007517B9">
        <w:rPr>
          <w:rFonts w:cs="Arial"/>
          <w:kern w:val="1"/>
          <w:lang w:eastAsia="ar-SA"/>
        </w:rPr>
        <w:t xml:space="preserve">),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«Лиски – Каменка» - овцеферма (</w:t>
      </w:r>
      <w:smartTag w:uri="urn:schemas-microsoft-com:office:smarttags" w:element="metricconverter">
        <w:smartTagPr>
          <w:attr w:name="ProductID" w:val="2,03 км"/>
        </w:smartTagPr>
        <w:r w:rsidRPr="007517B9">
          <w:rPr>
            <w:rFonts w:cs="Arial"/>
            <w:kern w:val="1"/>
            <w:lang w:eastAsia="ar-SA"/>
          </w:rPr>
          <w:t>2,03 км</w:t>
        </w:r>
      </w:smartTag>
      <w:r w:rsidRPr="007517B9">
        <w:rPr>
          <w:rFonts w:cs="Arial"/>
          <w:kern w:val="1"/>
          <w:lang w:eastAsia="ar-SA"/>
        </w:rPr>
        <w:t xml:space="preserve">),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с. Лиски – Откосинский меловой карьер (</w:t>
      </w:r>
      <w:smartTag w:uri="urn:schemas-microsoft-com:office:smarttags" w:element="metricconverter">
        <w:smartTagPr>
          <w:attr w:name="ProductID" w:val="4,09 км"/>
        </w:smartTagPr>
        <w:r w:rsidRPr="007517B9">
          <w:rPr>
            <w:rFonts w:cs="Arial"/>
            <w:kern w:val="1"/>
            <w:lang w:eastAsia="ar-SA"/>
          </w:rPr>
          <w:t>4,09 км</w:t>
        </w:r>
      </w:smartTag>
      <w:r w:rsidRPr="007517B9">
        <w:rPr>
          <w:rFonts w:cs="Arial"/>
          <w:kern w:val="1"/>
          <w:lang w:eastAsia="ar-SA"/>
        </w:rPr>
        <w:t xml:space="preserve">),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Залужное – Никольский (</w:t>
      </w:r>
      <w:smartTag w:uri="urn:schemas-microsoft-com:office:smarttags" w:element="metricconverter">
        <w:smartTagPr>
          <w:attr w:name="ProductID" w:val="0,48 км"/>
        </w:smartTagPr>
        <w:r w:rsidRPr="007517B9">
          <w:rPr>
            <w:rFonts w:cs="Arial"/>
            <w:kern w:val="1"/>
            <w:lang w:eastAsia="ar-SA"/>
          </w:rPr>
          <w:t>0,48 км</w:t>
        </w:r>
      </w:smartTag>
      <w:r w:rsidRPr="007517B9">
        <w:rPr>
          <w:rFonts w:cs="Arial"/>
          <w:kern w:val="1"/>
          <w:lang w:eastAsia="ar-SA"/>
        </w:rPr>
        <w:t xml:space="preserve">),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Лиски уч. №1 – Лиски уч. №6 (</w:t>
      </w:r>
      <w:smartTag w:uri="urn:schemas-microsoft-com:office:smarttags" w:element="metricconverter">
        <w:smartTagPr>
          <w:attr w:name="ProductID" w:val="0,39 км"/>
        </w:smartTagPr>
        <w:r w:rsidRPr="007517B9">
          <w:rPr>
            <w:rFonts w:cs="Arial"/>
            <w:kern w:val="1"/>
            <w:lang w:eastAsia="ar-SA"/>
          </w:rPr>
          <w:t>0,39 км</w:t>
        </w:r>
      </w:smartTag>
      <w:r w:rsidRPr="007517B9">
        <w:rPr>
          <w:rFonts w:cs="Arial"/>
          <w:kern w:val="1"/>
          <w:lang w:eastAsia="ar-SA"/>
        </w:rPr>
        <w:t xml:space="preserve">), </w:t>
      </w:r>
    </w:p>
    <w:p w:rsidR="007517B9" w:rsidRPr="007517B9" w:rsidRDefault="007517B9" w:rsidP="007517B9">
      <w:pPr>
        <w:tabs>
          <w:tab w:val="left" w:pos="1080"/>
        </w:tabs>
        <w:suppressAutoHyphens/>
        <w:ind w:firstLine="709"/>
        <w:rPr>
          <w:rFonts w:cs="Arial"/>
          <w:kern w:val="1"/>
          <w:lang w:eastAsia="ar-SA"/>
        </w:rPr>
      </w:pPr>
      <w:r w:rsidRPr="007517B9">
        <w:rPr>
          <w:rFonts w:cs="Arial"/>
          <w:kern w:val="1"/>
          <w:lang w:eastAsia="ar-SA"/>
        </w:rPr>
        <w:t>«Лиски уч. №1 – Лиски уч. №6» - Лиски уч. 5 (</w:t>
      </w:r>
      <w:smartTag w:uri="urn:schemas-microsoft-com:office:smarttags" w:element="metricconverter">
        <w:smartTagPr>
          <w:attr w:name="ProductID" w:val="0,41 км"/>
        </w:smartTagPr>
        <w:r w:rsidRPr="007517B9">
          <w:rPr>
            <w:rFonts w:cs="Arial"/>
            <w:kern w:val="1"/>
            <w:lang w:eastAsia="ar-SA"/>
          </w:rPr>
          <w:t>0,41 км</w:t>
        </w:r>
      </w:smartTag>
      <w:r w:rsidRPr="007517B9">
        <w:rPr>
          <w:rFonts w:cs="Arial"/>
          <w:kern w:val="1"/>
          <w:lang w:eastAsia="ar-SA"/>
        </w:rPr>
        <w:t>).</w:t>
      </w:r>
    </w:p>
    <w:p w:rsidR="007517B9" w:rsidRPr="007517B9" w:rsidRDefault="007517B9" w:rsidP="007517B9">
      <w:pPr>
        <w:tabs>
          <w:tab w:val="left" w:pos="6480"/>
        </w:tabs>
        <w:suppressAutoHyphens/>
        <w:ind w:firstLine="709"/>
        <w:rPr>
          <w:rFonts w:cs="Arial"/>
          <w:kern w:val="1"/>
          <w:lang w:eastAsia="ar-SA"/>
        </w:rPr>
      </w:pPr>
    </w:p>
    <w:p w:rsidR="007517B9" w:rsidRPr="007517B9" w:rsidRDefault="007517B9" w:rsidP="007517B9">
      <w:pPr>
        <w:tabs>
          <w:tab w:val="left" w:pos="6480"/>
        </w:tabs>
        <w:suppressAutoHyphens/>
        <w:ind w:firstLine="709"/>
        <w:rPr>
          <w:rFonts w:cs="Arial"/>
          <w:iCs/>
          <w:kern w:val="1"/>
          <w:lang w:eastAsia="ar-SA"/>
        </w:rPr>
      </w:pPr>
      <w:r w:rsidRPr="007517B9">
        <w:rPr>
          <w:rFonts w:cs="Arial"/>
          <w:iCs/>
          <w:kern w:val="1"/>
          <w:lang w:eastAsia="ar-SA"/>
        </w:rPr>
        <w:t>Таблица 22. Протяженность дорог в Залуженском сельском поселении.</w:t>
      </w:r>
    </w:p>
    <w:p w:rsidR="007517B9" w:rsidRPr="007517B9" w:rsidRDefault="007517B9" w:rsidP="007517B9">
      <w:pPr>
        <w:tabs>
          <w:tab w:val="left" w:pos="6480"/>
        </w:tabs>
        <w:suppressAutoHyphens/>
        <w:ind w:firstLine="709"/>
        <w:rPr>
          <w:rFonts w:cs="Arial"/>
          <w:kern w:val="1"/>
          <w:lang w:eastAsia="ar-SA"/>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2055"/>
        <w:gridCol w:w="1488"/>
        <w:gridCol w:w="1656"/>
        <w:gridCol w:w="1611"/>
        <w:gridCol w:w="1467"/>
        <w:gridCol w:w="1221"/>
      </w:tblGrid>
      <w:tr w:rsidR="007517B9" w:rsidRPr="007517B9" w:rsidTr="000B28D2">
        <w:trPr>
          <w:trHeight w:val="20"/>
        </w:trPr>
        <w:tc>
          <w:tcPr>
            <w:tcW w:w="2055"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Показатели</w:t>
            </w:r>
          </w:p>
        </w:tc>
        <w:tc>
          <w:tcPr>
            <w:tcW w:w="1488"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2004 год</w:t>
            </w:r>
          </w:p>
        </w:tc>
        <w:tc>
          <w:tcPr>
            <w:tcW w:w="1656"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2005 год</w:t>
            </w:r>
          </w:p>
        </w:tc>
        <w:tc>
          <w:tcPr>
            <w:tcW w:w="1611"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2006 год</w:t>
            </w:r>
          </w:p>
        </w:tc>
        <w:tc>
          <w:tcPr>
            <w:tcW w:w="1467" w:type="dxa"/>
            <w:tcBorders>
              <w:top w:val="single" w:sz="1" w:space="0" w:color="000000"/>
              <w:left w:val="single" w:sz="1" w:space="0" w:color="000000"/>
              <w:bottom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2007 год</w:t>
            </w:r>
          </w:p>
        </w:tc>
        <w:tc>
          <w:tcPr>
            <w:tcW w:w="1221" w:type="dxa"/>
            <w:tcBorders>
              <w:top w:val="single" w:sz="1" w:space="0" w:color="000000"/>
              <w:left w:val="single" w:sz="1" w:space="0" w:color="000000"/>
              <w:bottom w:val="single" w:sz="1" w:space="0" w:color="000000"/>
              <w:right w:val="single" w:sz="1"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rPr>
          <w:trHeight w:val="20"/>
        </w:trPr>
        <w:tc>
          <w:tcPr>
            <w:tcW w:w="205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Протяженность железных дорог</w:t>
            </w:r>
          </w:p>
        </w:tc>
        <w:tc>
          <w:tcPr>
            <w:tcW w:w="1488"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19,87</w:t>
            </w:r>
          </w:p>
        </w:tc>
        <w:tc>
          <w:tcPr>
            <w:tcW w:w="165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19,87</w:t>
            </w:r>
          </w:p>
        </w:tc>
        <w:tc>
          <w:tcPr>
            <w:tcW w:w="1611"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19,87</w:t>
            </w:r>
          </w:p>
        </w:tc>
        <w:tc>
          <w:tcPr>
            <w:tcW w:w="1467"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19,87</w:t>
            </w:r>
          </w:p>
        </w:tc>
        <w:tc>
          <w:tcPr>
            <w:tcW w:w="1221"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19,87</w:t>
            </w:r>
          </w:p>
        </w:tc>
      </w:tr>
      <w:tr w:rsidR="007517B9" w:rsidRPr="007517B9" w:rsidTr="000B28D2">
        <w:trPr>
          <w:trHeight w:val="20"/>
        </w:trPr>
        <w:tc>
          <w:tcPr>
            <w:tcW w:w="205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Общая протяженность автомобильных </w:t>
            </w:r>
            <w:r w:rsidRPr="007517B9">
              <w:rPr>
                <w:rFonts w:cs="Arial"/>
                <w:kern w:val="1"/>
                <w:lang w:eastAsia="ar-SA"/>
              </w:rPr>
              <w:lastRenderedPageBreak/>
              <w:t>дорог</w:t>
            </w:r>
          </w:p>
        </w:tc>
        <w:tc>
          <w:tcPr>
            <w:tcW w:w="1488"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23,15</w:t>
            </w:r>
          </w:p>
        </w:tc>
        <w:tc>
          <w:tcPr>
            <w:tcW w:w="165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23,15</w:t>
            </w:r>
          </w:p>
        </w:tc>
        <w:tc>
          <w:tcPr>
            <w:tcW w:w="1611"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23,15</w:t>
            </w:r>
          </w:p>
        </w:tc>
        <w:tc>
          <w:tcPr>
            <w:tcW w:w="1467"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23,15</w:t>
            </w:r>
          </w:p>
        </w:tc>
        <w:tc>
          <w:tcPr>
            <w:tcW w:w="1221"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23,15</w:t>
            </w:r>
          </w:p>
        </w:tc>
      </w:tr>
      <w:tr w:rsidR="007517B9" w:rsidRPr="007517B9" w:rsidTr="000B28D2">
        <w:trPr>
          <w:trHeight w:val="20"/>
        </w:trPr>
        <w:tc>
          <w:tcPr>
            <w:tcW w:w="2055" w:type="dxa"/>
            <w:tcBorders>
              <w:left w:val="single" w:sz="1" w:space="0" w:color="000000"/>
              <w:bottom w:val="single" w:sz="2"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в т. ч.:</w:t>
            </w:r>
          </w:p>
        </w:tc>
        <w:tc>
          <w:tcPr>
            <w:tcW w:w="1488" w:type="dxa"/>
            <w:tcBorders>
              <w:left w:val="single" w:sz="1" w:space="0" w:color="000000"/>
              <w:bottom w:val="single" w:sz="2"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656" w:type="dxa"/>
            <w:tcBorders>
              <w:left w:val="single" w:sz="1" w:space="0" w:color="000000"/>
              <w:bottom w:val="single" w:sz="2"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611" w:type="dxa"/>
            <w:tcBorders>
              <w:left w:val="single" w:sz="1" w:space="0" w:color="000000"/>
              <w:bottom w:val="single" w:sz="2"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467" w:type="dxa"/>
            <w:tcBorders>
              <w:left w:val="single" w:sz="1" w:space="0" w:color="000000"/>
              <w:bottom w:val="single" w:sz="2"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221" w:type="dxa"/>
            <w:tcBorders>
              <w:left w:val="single" w:sz="1" w:space="0" w:color="000000"/>
              <w:bottom w:val="single" w:sz="2"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r>
      <w:tr w:rsidR="007517B9" w:rsidRPr="007517B9" w:rsidTr="000B28D2">
        <w:trPr>
          <w:trHeight w:val="20"/>
        </w:trPr>
        <w:tc>
          <w:tcPr>
            <w:tcW w:w="2055" w:type="dxa"/>
            <w:tcBorders>
              <w:top w:val="single" w:sz="2" w:space="0" w:color="000000"/>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федерального значения</w:t>
            </w:r>
          </w:p>
        </w:tc>
        <w:tc>
          <w:tcPr>
            <w:tcW w:w="1488" w:type="dxa"/>
            <w:tcBorders>
              <w:top w:val="single" w:sz="2" w:space="0" w:color="000000"/>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656" w:type="dxa"/>
            <w:tcBorders>
              <w:top w:val="single" w:sz="2" w:space="0" w:color="000000"/>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611" w:type="dxa"/>
            <w:tcBorders>
              <w:top w:val="single" w:sz="2" w:space="0" w:color="000000"/>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467" w:type="dxa"/>
            <w:tcBorders>
              <w:top w:val="single" w:sz="2" w:space="0" w:color="000000"/>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221" w:type="dxa"/>
            <w:tcBorders>
              <w:top w:val="single" w:sz="2" w:space="0" w:color="000000"/>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205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областного значения</w:t>
            </w:r>
          </w:p>
        </w:tc>
        <w:tc>
          <w:tcPr>
            <w:tcW w:w="1488"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8,55</w:t>
            </w:r>
          </w:p>
        </w:tc>
        <w:tc>
          <w:tcPr>
            <w:tcW w:w="165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8,55</w:t>
            </w:r>
          </w:p>
        </w:tc>
        <w:tc>
          <w:tcPr>
            <w:tcW w:w="1611"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8,55</w:t>
            </w:r>
          </w:p>
        </w:tc>
        <w:tc>
          <w:tcPr>
            <w:tcW w:w="1467"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8,55</w:t>
            </w:r>
          </w:p>
        </w:tc>
        <w:tc>
          <w:tcPr>
            <w:tcW w:w="1221"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8,55</w:t>
            </w:r>
          </w:p>
        </w:tc>
      </w:tr>
      <w:tr w:rsidR="007517B9" w:rsidRPr="007517B9" w:rsidTr="000B28D2">
        <w:trPr>
          <w:trHeight w:val="20"/>
        </w:trPr>
        <w:tc>
          <w:tcPr>
            <w:tcW w:w="205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местного значения</w:t>
            </w:r>
          </w:p>
        </w:tc>
        <w:tc>
          <w:tcPr>
            <w:tcW w:w="1488"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65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611"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467"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221"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r>
      <w:tr w:rsidR="007517B9" w:rsidRPr="007517B9" w:rsidTr="000B28D2">
        <w:trPr>
          <w:trHeight w:val="20"/>
        </w:trPr>
        <w:tc>
          <w:tcPr>
            <w:tcW w:w="2055"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 т. ч. с твердым покрытием</w:t>
            </w:r>
          </w:p>
        </w:tc>
        <w:tc>
          <w:tcPr>
            <w:tcW w:w="1488"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656"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611"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467" w:type="dxa"/>
            <w:tcBorders>
              <w:left w:val="single" w:sz="1" w:space="0" w:color="000000"/>
              <w:bottom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c>
          <w:tcPr>
            <w:tcW w:w="1221" w:type="dxa"/>
            <w:tcBorders>
              <w:left w:val="single" w:sz="1" w:space="0" w:color="000000"/>
              <w:bottom w:val="single" w:sz="1" w:space="0" w:color="000000"/>
              <w:right w:val="single" w:sz="1"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14,6</w:t>
            </w:r>
          </w:p>
        </w:tc>
      </w:tr>
    </w:tbl>
    <w:p w:rsidR="007517B9" w:rsidRPr="007517B9" w:rsidRDefault="007517B9" w:rsidP="007517B9">
      <w:pPr>
        <w:suppressAutoHyphens/>
        <w:autoSpaceDE w:val="0"/>
        <w:ind w:firstLine="709"/>
        <w:rPr>
          <w:rFonts w:cs="Arial"/>
          <w:bCs/>
          <w:kern w:val="1"/>
          <w:lang w:eastAsia="ar-SA"/>
        </w:rPr>
      </w:pPr>
    </w:p>
    <w:p w:rsidR="007517B9" w:rsidRPr="007517B9" w:rsidRDefault="007517B9" w:rsidP="007517B9">
      <w:pPr>
        <w:suppressAutoHyphens/>
        <w:autoSpaceDE w:val="0"/>
        <w:ind w:firstLine="709"/>
        <w:rPr>
          <w:rFonts w:eastAsia="Arial" w:cs="Arial"/>
          <w:lang w:eastAsia="en-US" w:bidi="en-US"/>
        </w:rPr>
      </w:pPr>
      <w:r w:rsidRPr="007517B9">
        <w:rPr>
          <w:rFonts w:cs="Arial"/>
          <w:bCs/>
          <w:kern w:val="1"/>
          <w:lang w:eastAsia="ar-SA"/>
        </w:rPr>
        <w:t xml:space="preserve">Улично-дорожная сеть населенных пунктов поселения </w:t>
      </w:r>
      <w:r w:rsidRPr="007517B9">
        <w:rPr>
          <w:rFonts w:eastAsia="Arial" w:cs="Arial"/>
          <w:lang w:eastAsia="en-US" w:bidi="en-US"/>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Основные проезды обеспечивают подъезд транспорта к группам жилых зданий.</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Второстепенные проезды обеспечивают подъезд транспорта к отдельным зданиям.</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7517B9" w:rsidRPr="007517B9" w:rsidRDefault="007517B9" w:rsidP="007517B9">
      <w:pPr>
        <w:suppressAutoHyphens/>
        <w:autoSpaceDE w:val="0"/>
        <w:ind w:firstLine="709"/>
        <w:rPr>
          <w:rFonts w:cs="Arial"/>
          <w:kern w:val="1"/>
          <w:lang w:eastAsia="ar-SA"/>
        </w:rPr>
      </w:pPr>
      <w:r w:rsidRPr="007517B9">
        <w:rPr>
          <w:rFonts w:cs="Arial"/>
          <w:bCs/>
          <w:kern w:val="1"/>
          <w:lang w:eastAsia="ar-SA"/>
        </w:rPr>
        <w:t xml:space="preserve">Улично-дорожная сеть </w:t>
      </w:r>
      <w:r w:rsidRPr="007517B9">
        <w:rPr>
          <w:rFonts w:cs="Arial"/>
          <w:bCs/>
          <w:kern w:val="1"/>
          <w:lang w:eastAsia="en-US" w:bidi="en-US"/>
        </w:rPr>
        <w:t>села Залужное</w:t>
      </w:r>
      <w:r w:rsidRPr="007517B9">
        <w:rPr>
          <w:rFonts w:cs="Arial"/>
          <w:kern w:val="1"/>
          <w:lang w:eastAsia="ar-SA"/>
        </w:rPr>
        <w:t xml:space="preserve"> имеет регулярную структуру. Главными улицами являются улицы Центральная, Советская и Школьная, на которых расположены основные объекты социально-бытового и культурного обслуживания. Второстепенные улицы и переулки между ними выполняют роль проездов к местам проживания и дублируют основные направления. </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 xml:space="preserve">Все дороги по улицам с. Залужное имеют твердое покрытие, их протяженность составляет </w:t>
      </w:r>
      <w:smartTag w:uri="urn:schemas-microsoft-com:office:smarttags" w:element="metricconverter">
        <w:smartTagPr>
          <w:attr w:name="ProductID" w:val="9,5 км"/>
        </w:smartTagPr>
        <w:r w:rsidRPr="007517B9">
          <w:rPr>
            <w:rFonts w:eastAsia="Arial" w:cs="Arial"/>
            <w:lang w:eastAsia="en-US" w:bidi="en-US"/>
          </w:rPr>
          <w:t>9,5 км</w:t>
        </w:r>
      </w:smartTag>
      <w:r w:rsidRPr="007517B9">
        <w:rPr>
          <w:rFonts w:eastAsia="Arial" w:cs="Arial"/>
          <w:lang w:eastAsia="en-US" w:bidi="en-US"/>
        </w:rPr>
        <w:t>.</w:t>
      </w:r>
    </w:p>
    <w:p w:rsidR="007517B9" w:rsidRPr="007517B9" w:rsidRDefault="007517B9" w:rsidP="007517B9">
      <w:pPr>
        <w:suppressAutoHyphens/>
        <w:ind w:firstLine="709"/>
        <w:rPr>
          <w:rFonts w:cs="Arial"/>
          <w:kern w:val="1"/>
          <w:lang w:eastAsia="ar-SA"/>
        </w:rPr>
      </w:pPr>
      <w:r w:rsidRPr="007517B9">
        <w:rPr>
          <w:rFonts w:cs="Arial"/>
          <w:bCs/>
          <w:kern w:val="1"/>
          <w:lang w:eastAsia="ar-SA"/>
        </w:rPr>
        <w:t xml:space="preserve">Улично-дорожная сеть села Лиски. Главными улицами села являются Ленина и Советская, проходящие с севера на юг через все село. </w:t>
      </w:r>
      <w:r w:rsidRPr="007517B9">
        <w:rPr>
          <w:rFonts w:cs="Arial"/>
          <w:kern w:val="1"/>
          <w:lang w:eastAsia="ar-SA"/>
        </w:rPr>
        <w:t xml:space="preserve">Протяженность дорог с твердым покрытием в селе составляет </w:t>
      </w:r>
      <w:smartTag w:uri="urn:schemas-microsoft-com:office:smarttags" w:element="metricconverter">
        <w:smartTagPr>
          <w:attr w:name="ProductID" w:val="11,1 км"/>
        </w:smartTagPr>
        <w:r w:rsidRPr="007517B9">
          <w:rPr>
            <w:rFonts w:cs="Arial"/>
            <w:kern w:val="1"/>
            <w:lang w:eastAsia="ar-SA"/>
          </w:rPr>
          <w:t>11,1 км</w:t>
        </w:r>
      </w:smartTag>
      <w:r w:rsidRPr="007517B9">
        <w:rPr>
          <w:rFonts w:cs="Arial"/>
          <w:kern w:val="1"/>
          <w:lang w:eastAsia="ar-SA"/>
        </w:rPr>
        <w:t>.</w:t>
      </w:r>
    </w:p>
    <w:p w:rsidR="007517B9" w:rsidRPr="007517B9" w:rsidRDefault="007517B9" w:rsidP="007517B9">
      <w:pPr>
        <w:suppressAutoHyphens/>
        <w:autoSpaceDE w:val="0"/>
        <w:ind w:firstLine="709"/>
        <w:rPr>
          <w:rFonts w:cs="Arial"/>
          <w:kern w:val="1"/>
          <w:lang w:eastAsia="ar-SA"/>
        </w:rPr>
      </w:pPr>
      <w:r w:rsidRPr="007517B9">
        <w:rPr>
          <w:rFonts w:cs="Arial"/>
          <w:bCs/>
          <w:kern w:val="1"/>
          <w:lang w:eastAsia="ar-SA"/>
        </w:rPr>
        <w:t>Улично-дорожная сеть хутора Никольский</w:t>
      </w:r>
      <w:r w:rsidRPr="007517B9">
        <w:rPr>
          <w:rFonts w:cs="Arial"/>
          <w:kern w:val="1"/>
          <w:lang w:eastAsia="ar-SA"/>
        </w:rPr>
        <w:t xml:space="preserve"> представлена главной улицей Кирова, имеющей асфальтовое покрытие и второстепенными улицами Школьная, Степная и Есенина.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дорог с твердым покрытием в селе составляет </w:t>
      </w:r>
      <w:smartTag w:uri="urn:schemas-microsoft-com:office:smarttags" w:element="metricconverter">
        <w:smartTagPr>
          <w:attr w:name="ProductID" w:val="2,3 км"/>
        </w:smartTagPr>
        <w:r w:rsidRPr="007517B9">
          <w:rPr>
            <w:rFonts w:cs="Arial"/>
            <w:kern w:val="1"/>
            <w:lang w:eastAsia="ar-SA"/>
          </w:rPr>
          <w:t>2,3 км</w:t>
        </w:r>
      </w:smartTag>
      <w:r w:rsidRPr="007517B9">
        <w:rPr>
          <w:rFonts w:cs="Arial"/>
          <w:kern w:val="1"/>
          <w:lang w:eastAsia="ar-SA"/>
        </w:rPr>
        <w:t xml:space="preserve">, с грунтовым – </w:t>
      </w:r>
      <w:smartTag w:uri="urn:schemas-microsoft-com:office:smarttags" w:element="metricconverter">
        <w:smartTagPr>
          <w:attr w:name="ProductID" w:val="1,7 км"/>
        </w:smartTagPr>
        <w:r w:rsidRPr="007517B9">
          <w:rPr>
            <w:rFonts w:cs="Arial"/>
            <w:kern w:val="1"/>
            <w:lang w:eastAsia="ar-SA"/>
          </w:rPr>
          <w:t>1,7 км</w:t>
        </w:r>
      </w:smartTag>
      <w:r w:rsidRPr="007517B9">
        <w:rPr>
          <w:rFonts w:cs="Arial"/>
          <w:kern w:val="1"/>
          <w:lang w:eastAsia="ar-SA"/>
        </w:rPr>
        <w:t>.</w:t>
      </w:r>
    </w:p>
    <w:p w:rsidR="007517B9" w:rsidRPr="007517B9" w:rsidRDefault="007517B9" w:rsidP="007517B9">
      <w:pPr>
        <w:suppressAutoHyphens/>
        <w:autoSpaceDE w:val="0"/>
        <w:ind w:firstLine="709"/>
        <w:rPr>
          <w:rFonts w:eastAsia="Arial" w:cs="Arial"/>
          <w:bCs/>
          <w:lang w:eastAsia="en-US" w:bidi="en-US"/>
        </w:rPr>
      </w:pPr>
      <w:r w:rsidRPr="007517B9">
        <w:rPr>
          <w:rFonts w:eastAsia="Arial" w:cs="Arial"/>
          <w:bCs/>
          <w:lang w:eastAsia="en-US" w:bidi="en-US"/>
        </w:rPr>
        <w:t xml:space="preserve">Общественный пассажирский транспорт. </w:t>
      </w:r>
    </w:p>
    <w:p w:rsidR="007517B9" w:rsidRPr="007517B9" w:rsidRDefault="007517B9" w:rsidP="007517B9">
      <w:pPr>
        <w:suppressAutoHyphens/>
        <w:autoSpaceDE w:val="0"/>
        <w:ind w:firstLine="709"/>
        <w:rPr>
          <w:rFonts w:eastAsia="Arial" w:cs="Arial"/>
          <w:lang w:eastAsia="en-US" w:bidi="en-US"/>
        </w:rPr>
      </w:pPr>
      <w:r w:rsidRPr="007517B9">
        <w:rPr>
          <w:rFonts w:eastAsia="Arial" w:cs="Arial"/>
          <w:lang w:eastAsia="en-US" w:bidi="en-US"/>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Автобусное сообщение осуществляется 6 раз в день автобусами маршрута «г. Лиски — х. Никольский», 11 раз в день автобусами «г. Лиски — с. Залужное» и 7 </w:t>
      </w:r>
      <w:r w:rsidRPr="007517B9">
        <w:rPr>
          <w:rFonts w:cs="Arial"/>
          <w:kern w:val="1"/>
          <w:lang w:eastAsia="ar-SA"/>
        </w:rPr>
        <w:lastRenderedPageBreak/>
        <w:t>раз в день автобусами «г. Лиски — с. Лиски». Автобусные остановки имеются во всех населенных пунктах Залуженского сельского поселения, также в поселении имеются железнодорожные остановки. Существующий пассажирский транспорт удовлетворяет потребности населения.</w:t>
      </w:r>
    </w:p>
    <w:p w:rsidR="007517B9" w:rsidRPr="007517B9" w:rsidRDefault="007517B9" w:rsidP="007517B9">
      <w:pPr>
        <w:suppressAutoHyphens/>
        <w:autoSpaceDE w:val="0"/>
        <w:ind w:firstLine="709"/>
        <w:rPr>
          <w:rFonts w:eastAsia="Arial" w:cs="Arial"/>
          <w:bCs/>
          <w:lang w:eastAsia="en-US" w:bidi="en-US"/>
        </w:rPr>
      </w:pPr>
      <w:r w:rsidRPr="007517B9">
        <w:rPr>
          <w:rFonts w:eastAsia="Arial" w:cs="Arial"/>
          <w:bCs/>
          <w:lang w:eastAsia="en-US" w:bidi="en-US"/>
        </w:rPr>
        <w:t>Индивидуальный транспорт.</w:t>
      </w:r>
    </w:p>
    <w:p w:rsidR="007517B9" w:rsidRPr="007517B9" w:rsidRDefault="007517B9" w:rsidP="007517B9">
      <w:pPr>
        <w:suppressAutoHyphens/>
        <w:autoSpaceDE w:val="0"/>
        <w:ind w:firstLine="709"/>
        <w:rPr>
          <w:rFonts w:cs="Arial"/>
          <w:kern w:val="1"/>
          <w:lang w:eastAsia="ar-SA"/>
        </w:rPr>
      </w:pPr>
      <w:r w:rsidRPr="007517B9">
        <w:rPr>
          <w:rFonts w:cs="Arial"/>
          <w:kern w:val="1"/>
          <w:lang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7517B9">
        <w:rPr>
          <w:rFonts w:eastAsia="Arial" w:cs="Arial"/>
          <w:kern w:val="1"/>
          <w:lang w:eastAsia="en-US" w:bidi="en-US"/>
        </w:rPr>
        <w:t>Залуженского</w:t>
      </w:r>
      <w:r w:rsidRPr="007517B9">
        <w:rPr>
          <w:rFonts w:cs="Arial"/>
          <w:kern w:val="1"/>
          <w:lang w:eastAsia="ar-SA"/>
        </w:rPr>
        <w:t xml:space="preserve"> сельского поселения. </w:t>
      </w:r>
    </w:p>
    <w:p w:rsidR="007517B9" w:rsidRPr="007517B9" w:rsidRDefault="007517B9" w:rsidP="007517B9">
      <w:pPr>
        <w:tabs>
          <w:tab w:val="left" w:pos="6480"/>
        </w:tabs>
        <w:suppressAutoHyphens/>
        <w:ind w:firstLine="709"/>
        <w:rPr>
          <w:rFonts w:cs="Arial"/>
          <w:iCs/>
          <w:spacing w:val="-2"/>
          <w:kern w:val="1"/>
          <w:lang w:eastAsia="ar-SA"/>
        </w:rPr>
      </w:pPr>
      <w:r w:rsidRPr="007517B9">
        <w:rPr>
          <w:rFonts w:cs="Arial"/>
          <w:kern w:val="1"/>
          <w:lang w:eastAsia="ar-SA"/>
        </w:rPr>
        <w:t>Места для хранения автомобилей на территории поселения находятся в индивидуальных гаражах на приусадебных участках.</w:t>
      </w:r>
      <w:r w:rsidRPr="007517B9">
        <w:rPr>
          <w:rFonts w:cs="Arial"/>
          <w:iCs/>
          <w:spacing w:val="-2"/>
          <w:kern w:val="1"/>
          <w:lang w:eastAsia="ar-SA"/>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7517B9" w:rsidRPr="007517B9" w:rsidRDefault="007517B9" w:rsidP="007517B9">
      <w:pPr>
        <w:autoSpaceDE w:val="0"/>
        <w:autoSpaceDN w:val="0"/>
        <w:adjustRightInd w:val="0"/>
        <w:ind w:firstLine="709"/>
        <w:rPr>
          <w:rFonts w:cs="Arial"/>
          <w:bCs/>
          <w:iCs/>
          <w:kern w:val="1"/>
        </w:rPr>
      </w:pPr>
      <w:r w:rsidRPr="007517B9">
        <w:rPr>
          <w:rFonts w:cs="Arial"/>
          <w:kern w:val="1"/>
          <w:lang w:eastAsia="ar-SA"/>
        </w:rPr>
        <w:t>Существующие дороги показаны на Схеме генерального плана (</w:t>
      </w:r>
      <w:r w:rsidRPr="007517B9">
        <w:rPr>
          <w:rFonts w:cs="Arial"/>
          <w:bCs/>
          <w:iCs/>
          <w:kern w:val="1"/>
        </w:rPr>
        <w:t>Схема существующего состояния, комплексной оценки территории, земель различных категорий).</w:t>
      </w:r>
    </w:p>
    <w:p w:rsidR="007517B9" w:rsidRPr="007517B9" w:rsidRDefault="007517B9" w:rsidP="007517B9">
      <w:pPr>
        <w:tabs>
          <w:tab w:val="left" w:pos="6480"/>
        </w:tabs>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1.14. Инженерная инфраструктура.</w:t>
      </w:r>
    </w:p>
    <w:p w:rsidR="007517B9" w:rsidRPr="007517B9" w:rsidRDefault="007517B9" w:rsidP="007517B9">
      <w:pPr>
        <w:tabs>
          <w:tab w:val="left" w:pos="5040"/>
        </w:tabs>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1.14.1. Газоснабжение.</w:t>
      </w:r>
    </w:p>
    <w:p w:rsidR="007517B9" w:rsidRPr="007517B9" w:rsidRDefault="007517B9" w:rsidP="007517B9">
      <w:pPr>
        <w:ind w:firstLine="709"/>
        <w:rPr>
          <w:rFonts w:cs="Arial"/>
        </w:rPr>
      </w:pPr>
      <w:r w:rsidRPr="007517B9">
        <w:rPr>
          <w:rFonts w:cs="Arial"/>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7517B9" w:rsidRPr="007517B9" w:rsidRDefault="007517B9" w:rsidP="007517B9">
      <w:pPr>
        <w:ind w:firstLine="709"/>
        <w:rPr>
          <w:rFonts w:cs="Arial"/>
        </w:rPr>
      </w:pPr>
      <w:r w:rsidRPr="007517B9">
        <w:rPr>
          <w:rFonts w:cs="Arial"/>
        </w:rPr>
        <w:t>Газоснабжение потребителей Залуженского сельского поселения предусматривается от выхода высокого давления Р ≤ 1,2 Мпа существующей АГРС с. Пухово.</w:t>
      </w:r>
    </w:p>
    <w:p w:rsidR="007517B9" w:rsidRPr="007517B9" w:rsidRDefault="007517B9" w:rsidP="007517B9">
      <w:pPr>
        <w:ind w:firstLine="709"/>
        <w:rPr>
          <w:rFonts w:cs="Arial"/>
        </w:rPr>
      </w:pPr>
      <w:r w:rsidRPr="007517B9">
        <w:rPr>
          <w:rFonts w:cs="Arial"/>
        </w:rPr>
        <w:t xml:space="preserve">В настоящее время к селам Залужное, Лиски, поселку Никольский построен и действует подводящий газопровод высокого давления Р ≤ 1,2 Мпа из стальных труб диаметром 219 мм, газорегуляторные пункты в центре сел. </w:t>
      </w:r>
    </w:p>
    <w:p w:rsidR="007517B9" w:rsidRPr="007517B9" w:rsidRDefault="007517B9" w:rsidP="007517B9">
      <w:pPr>
        <w:ind w:firstLine="709"/>
        <w:rPr>
          <w:rFonts w:cs="Arial"/>
          <w:shd w:val="clear" w:color="auto" w:fill="FFFFFF"/>
        </w:rPr>
      </w:pPr>
      <w:r w:rsidRPr="007517B9">
        <w:rPr>
          <w:rFonts w:cs="Arial"/>
        </w:rPr>
        <w:t>Населенные пункты полностью газифицированы. С 2008 года построены 76,4км внутрипоселковых газовых сетей</w:t>
      </w:r>
      <w:r w:rsidRPr="007517B9">
        <w:rPr>
          <w:rFonts w:cs="Arial"/>
          <w:shd w:val="clear" w:color="auto" w:fill="FFFFFF"/>
        </w:rPr>
        <w:t>.</w:t>
      </w:r>
      <w:r w:rsidRPr="007517B9">
        <w:rPr>
          <w:rFonts w:cs="Arial"/>
        </w:rPr>
        <w:t xml:space="preserve"> Газифицированы 1799 квартир</w:t>
      </w:r>
      <w:r w:rsidRPr="007517B9">
        <w:rPr>
          <w:rFonts w:cs="Arial"/>
          <w:shd w:val="clear" w:color="auto" w:fill="FFFFFF"/>
        </w:rPr>
        <w:t>, котельная школы, клуба, административного здания. Общая мощность котельных 0,95 Гкал/час.</w:t>
      </w:r>
    </w:p>
    <w:p w:rsidR="007517B9" w:rsidRPr="007517B9" w:rsidRDefault="007517B9" w:rsidP="007517B9">
      <w:pPr>
        <w:suppressAutoHyphens/>
        <w:autoSpaceDE w:val="0"/>
        <w:ind w:firstLine="709"/>
        <w:rPr>
          <w:rFonts w:eastAsia="Times New Roman CYR" w:cs="Arial"/>
          <w:kern w:val="1"/>
          <w:lang w:eastAsia="ar-SA"/>
        </w:rPr>
      </w:pPr>
      <w:r w:rsidRPr="007517B9">
        <w:rPr>
          <w:rFonts w:cs="Arial"/>
          <w:kern w:val="1"/>
          <w:lang w:eastAsia="ar-SA"/>
        </w:rPr>
        <w:t xml:space="preserve">Расчетные </w:t>
      </w:r>
      <w:r w:rsidRPr="007517B9">
        <w:rPr>
          <w:rFonts w:eastAsia="Times New Roman CYR" w:cs="Arial"/>
          <w:kern w:val="1"/>
          <w:lang w:eastAsia="ar-SA"/>
        </w:rPr>
        <w:t>часовые и годовые расходы газа определены по схеме газификации Воронежской области, разработанной ОАО "Промгаз" г. Москва, и составляют:</w:t>
      </w:r>
    </w:p>
    <w:p w:rsidR="007517B9" w:rsidRPr="007517B9" w:rsidRDefault="007517B9" w:rsidP="007517B9">
      <w:pPr>
        <w:suppressAutoHyphens/>
        <w:autoSpaceDE w:val="0"/>
        <w:ind w:firstLine="709"/>
        <w:rPr>
          <w:rFonts w:cs="Arial"/>
          <w:kern w:val="1"/>
          <w:lang w:eastAsia="ar-SA"/>
        </w:rPr>
      </w:pPr>
    </w:p>
    <w:p w:rsidR="007517B9" w:rsidRPr="007517B9" w:rsidRDefault="007517B9" w:rsidP="007517B9">
      <w:pPr>
        <w:suppressAutoHyphens/>
        <w:autoSpaceDE w:val="0"/>
        <w:ind w:firstLine="709"/>
        <w:rPr>
          <w:rFonts w:eastAsia="Lucida Sans Unicode" w:cs="Arial"/>
          <w:iCs/>
          <w:kern w:val="1"/>
          <w:lang w:eastAsia="ar-SA"/>
        </w:rPr>
      </w:pPr>
      <w:r w:rsidRPr="007517B9">
        <w:rPr>
          <w:rFonts w:eastAsia="Lucida Sans Unicode" w:cs="Arial"/>
          <w:iCs/>
          <w:kern w:val="1"/>
          <w:lang w:eastAsia="ar-SA"/>
        </w:rPr>
        <w:t>Таблица 23. Расчетные часовые и годовые расходы газа.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68"/>
        <w:gridCol w:w="1922"/>
        <w:gridCol w:w="1922"/>
        <w:gridCol w:w="1922"/>
      </w:tblGrid>
      <w:tr w:rsidR="007517B9" w:rsidRPr="007517B9" w:rsidTr="000B28D2">
        <w:trPr>
          <w:trHeight w:val="20"/>
        </w:trPr>
        <w:tc>
          <w:tcPr>
            <w:tcW w:w="675" w:type="dxa"/>
            <w:shd w:val="clear" w:color="auto" w:fill="F2F2F2"/>
            <w:vAlign w:val="center"/>
          </w:tcPr>
          <w:p w:rsidR="007517B9" w:rsidRPr="007517B9" w:rsidRDefault="007517B9" w:rsidP="007517B9">
            <w:pPr>
              <w:ind w:firstLine="0"/>
              <w:rPr>
                <w:rFonts w:cs="Arial"/>
              </w:rPr>
            </w:pPr>
            <w:r w:rsidRPr="007517B9">
              <w:rPr>
                <w:rFonts w:cs="Arial"/>
              </w:rPr>
              <w:t>№ п/п</w:t>
            </w:r>
          </w:p>
        </w:tc>
        <w:tc>
          <w:tcPr>
            <w:tcW w:w="3168" w:type="dxa"/>
            <w:shd w:val="clear" w:color="auto" w:fill="F2F2F2"/>
            <w:vAlign w:val="center"/>
          </w:tcPr>
          <w:p w:rsidR="007517B9" w:rsidRPr="007517B9" w:rsidRDefault="007517B9" w:rsidP="007517B9">
            <w:pPr>
              <w:ind w:firstLine="0"/>
              <w:rPr>
                <w:rFonts w:cs="Arial"/>
              </w:rPr>
            </w:pPr>
            <w:r w:rsidRPr="007517B9">
              <w:rPr>
                <w:rFonts w:cs="Arial"/>
              </w:rPr>
              <w:t>Населенный пункт</w:t>
            </w:r>
          </w:p>
        </w:tc>
        <w:tc>
          <w:tcPr>
            <w:tcW w:w="1922" w:type="dxa"/>
            <w:shd w:val="clear" w:color="auto" w:fill="F2F2F2"/>
            <w:vAlign w:val="center"/>
          </w:tcPr>
          <w:p w:rsidR="007517B9" w:rsidRPr="007517B9" w:rsidRDefault="007517B9" w:rsidP="007517B9">
            <w:pPr>
              <w:ind w:firstLine="0"/>
              <w:rPr>
                <w:rFonts w:cs="Arial"/>
              </w:rPr>
            </w:pPr>
            <w:r w:rsidRPr="007517B9">
              <w:rPr>
                <w:rFonts w:cs="Arial"/>
              </w:rPr>
              <w:t>Население м</w:t>
            </w:r>
            <w:r w:rsidRPr="007517B9">
              <w:rPr>
                <w:rFonts w:cs="Arial"/>
                <w:vertAlign w:val="superscript"/>
              </w:rPr>
              <w:t>з</w:t>
            </w:r>
            <w:r w:rsidRPr="007517B9">
              <w:rPr>
                <w:rFonts w:cs="Arial"/>
              </w:rPr>
              <w:t>/час</w:t>
            </w:r>
          </w:p>
        </w:tc>
        <w:tc>
          <w:tcPr>
            <w:tcW w:w="1922" w:type="dxa"/>
            <w:shd w:val="clear" w:color="auto" w:fill="F2F2F2"/>
            <w:vAlign w:val="center"/>
          </w:tcPr>
          <w:p w:rsidR="007517B9" w:rsidRPr="007517B9" w:rsidRDefault="007517B9" w:rsidP="007517B9">
            <w:pPr>
              <w:ind w:firstLine="0"/>
              <w:rPr>
                <w:rFonts w:cs="Arial"/>
              </w:rPr>
            </w:pPr>
            <w:r w:rsidRPr="007517B9">
              <w:rPr>
                <w:rFonts w:cs="Arial"/>
              </w:rPr>
              <w:t>Котельные м</w:t>
            </w:r>
            <w:r w:rsidRPr="007517B9">
              <w:rPr>
                <w:rFonts w:cs="Arial"/>
                <w:vertAlign w:val="superscript"/>
              </w:rPr>
              <w:t>з</w:t>
            </w:r>
            <w:r w:rsidRPr="007517B9">
              <w:rPr>
                <w:rFonts w:cs="Arial"/>
              </w:rPr>
              <w:t>/час</w:t>
            </w:r>
          </w:p>
        </w:tc>
        <w:tc>
          <w:tcPr>
            <w:tcW w:w="1922" w:type="dxa"/>
            <w:shd w:val="clear" w:color="auto" w:fill="F2F2F2"/>
            <w:vAlign w:val="center"/>
          </w:tcPr>
          <w:p w:rsidR="007517B9" w:rsidRPr="007517B9" w:rsidRDefault="007517B9" w:rsidP="007517B9">
            <w:pPr>
              <w:ind w:firstLine="0"/>
              <w:rPr>
                <w:rFonts w:cs="Arial"/>
              </w:rPr>
            </w:pPr>
            <w:r w:rsidRPr="007517B9">
              <w:rPr>
                <w:rFonts w:cs="Arial"/>
              </w:rPr>
              <w:t>Всего м</w:t>
            </w:r>
            <w:r w:rsidRPr="007517B9">
              <w:rPr>
                <w:rFonts w:cs="Arial"/>
                <w:vertAlign w:val="superscript"/>
              </w:rPr>
              <w:t>з</w:t>
            </w:r>
            <w:r w:rsidRPr="007517B9">
              <w:rPr>
                <w:rFonts w:cs="Arial"/>
              </w:rPr>
              <w:t>/час</w:t>
            </w:r>
          </w:p>
        </w:tc>
      </w:tr>
      <w:tr w:rsidR="007517B9" w:rsidRPr="007517B9" w:rsidTr="000B28D2">
        <w:trPr>
          <w:trHeight w:val="20"/>
        </w:trPr>
        <w:tc>
          <w:tcPr>
            <w:tcW w:w="675" w:type="dxa"/>
            <w:vAlign w:val="center"/>
          </w:tcPr>
          <w:p w:rsidR="007517B9" w:rsidRPr="007517B9" w:rsidRDefault="007517B9" w:rsidP="007517B9">
            <w:pPr>
              <w:ind w:firstLine="0"/>
              <w:rPr>
                <w:rFonts w:cs="Arial"/>
              </w:rPr>
            </w:pPr>
            <w:r w:rsidRPr="007517B9">
              <w:rPr>
                <w:rFonts w:cs="Arial"/>
              </w:rPr>
              <w:t>1</w:t>
            </w:r>
          </w:p>
        </w:tc>
        <w:tc>
          <w:tcPr>
            <w:tcW w:w="3168" w:type="dxa"/>
            <w:vAlign w:val="center"/>
          </w:tcPr>
          <w:p w:rsidR="007517B9" w:rsidRPr="007517B9" w:rsidRDefault="007517B9" w:rsidP="007517B9">
            <w:pPr>
              <w:ind w:firstLine="0"/>
              <w:rPr>
                <w:rFonts w:cs="Arial"/>
              </w:rPr>
            </w:pPr>
            <w:r w:rsidRPr="007517B9">
              <w:rPr>
                <w:rFonts w:cs="Arial"/>
              </w:rPr>
              <w:t>с. Залужное</w:t>
            </w:r>
          </w:p>
        </w:tc>
        <w:tc>
          <w:tcPr>
            <w:tcW w:w="1922" w:type="dxa"/>
            <w:vAlign w:val="center"/>
          </w:tcPr>
          <w:p w:rsidR="007517B9" w:rsidRPr="007517B9" w:rsidRDefault="007517B9" w:rsidP="007517B9">
            <w:pPr>
              <w:ind w:firstLine="0"/>
              <w:rPr>
                <w:rFonts w:cs="Arial"/>
              </w:rPr>
            </w:pPr>
            <w:r w:rsidRPr="007517B9">
              <w:rPr>
                <w:rFonts w:cs="Arial"/>
              </w:rPr>
              <w:t>977,67</w:t>
            </w:r>
          </w:p>
        </w:tc>
        <w:tc>
          <w:tcPr>
            <w:tcW w:w="1922" w:type="dxa"/>
            <w:vAlign w:val="center"/>
          </w:tcPr>
          <w:p w:rsidR="007517B9" w:rsidRPr="007517B9" w:rsidRDefault="007517B9" w:rsidP="007517B9">
            <w:pPr>
              <w:ind w:firstLine="0"/>
              <w:rPr>
                <w:rFonts w:cs="Arial"/>
              </w:rPr>
            </w:pPr>
            <w:r w:rsidRPr="007517B9">
              <w:rPr>
                <w:rFonts w:cs="Arial"/>
              </w:rPr>
              <w:t>259,33</w:t>
            </w:r>
          </w:p>
        </w:tc>
        <w:tc>
          <w:tcPr>
            <w:tcW w:w="1922" w:type="dxa"/>
            <w:vAlign w:val="center"/>
          </w:tcPr>
          <w:p w:rsidR="007517B9" w:rsidRPr="007517B9" w:rsidRDefault="007517B9" w:rsidP="007517B9">
            <w:pPr>
              <w:ind w:firstLine="0"/>
              <w:rPr>
                <w:rFonts w:cs="Arial"/>
              </w:rPr>
            </w:pPr>
            <w:r w:rsidRPr="007517B9">
              <w:rPr>
                <w:rFonts w:cs="Arial"/>
              </w:rPr>
              <w:t>1237,0</w:t>
            </w:r>
          </w:p>
        </w:tc>
      </w:tr>
      <w:tr w:rsidR="007517B9" w:rsidRPr="007517B9" w:rsidTr="000B28D2">
        <w:trPr>
          <w:trHeight w:val="20"/>
        </w:trPr>
        <w:tc>
          <w:tcPr>
            <w:tcW w:w="675" w:type="dxa"/>
            <w:vAlign w:val="center"/>
          </w:tcPr>
          <w:p w:rsidR="007517B9" w:rsidRPr="007517B9" w:rsidRDefault="007517B9" w:rsidP="007517B9">
            <w:pPr>
              <w:ind w:firstLine="0"/>
              <w:rPr>
                <w:rFonts w:cs="Arial"/>
              </w:rPr>
            </w:pPr>
            <w:r w:rsidRPr="007517B9">
              <w:rPr>
                <w:rFonts w:cs="Arial"/>
              </w:rPr>
              <w:t>2</w:t>
            </w:r>
          </w:p>
        </w:tc>
        <w:tc>
          <w:tcPr>
            <w:tcW w:w="3168" w:type="dxa"/>
            <w:vAlign w:val="center"/>
          </w:tcPr>
          <w:p w:rsidR="007517B9" w:rsidRPr="007517B9" w:rsidRDefault="007517B9" w:rsidP="007517B9">
            <w:pPr>
              <w:ind w:firstLine="0"/>
              <w:rPr>
                <w:rFonts w:cs="Arial"/>
              </w:rPr>
            </w:pPr>
            <w:r w:rsidRPr="007517B9">
              <w:rPr>
                <w:rFonts w:cs="Arial"/>
              </w:rPr>
              <w:t>с. Лиски</w:t>
            </w:r>
          </w:p>
        </w:tc>
        <w:tc>
          <w:tcPr>
            <w:tcW w:w="1922" w:type="dxa"/>
            <w:vAlign w:val="center"/>
          </w:tcPr>
          <w:p w:rsidR="007517B9" w:rsidRPr="007517B9" w:rsidRDefault="007517B9" w:rsidP="007517B9">
            <w:pPr>
              <w:ind w:firstLine="0"/>
              <w:rPr>
                <w:rFonts w:cs="Arial"/>
              </w:rPr>
            </w:pPr>
            <w:r w:rsidRPr="007517B9">
              <w:rPr>
                <w:rFonts w:cs="Arial"/>
              </w:rPr>
              <w:t>997,18</w:t>
            </w:r>
          </w:p>
        </w:tc>
        <w:tc>
          <w:tcPr>
            <w:tcW w:w="1922" w:type="dxa"/>
            <w:vAlign w:val="center"/>
          </w:tcPr>
          <w:p w:rsidR="007517B9" w:rsidRPr="007517B9" w:rsidRDefault="007517B9" w:rsidP="007517B9">
            <w:pPr>
              <w:ind w:firstLine="0"/>
              <w:rPr>
                <w:rFonts w:cs="Arial"/>
              </w:rPr>
            </w:pPr>
            <w:r w:rsidRPr="007517B9">
              <w:rPr>
                <w:rFonts w:cs="Arial"/>
              </w:rPr>
              <w:t>40,88</w:t>
            </w:r>
          </w:p>
        </w:tc>
        <w:tc>
          <w:tcPr>
            <w:tcW w:w="1922" w:type="dxa"/>
            <w:vAlign w:val="center"/>
          </w:tcPr>
          <w:p w:rsidR="007517B9" w:rsidRPr="007517B9" w:rsidRDefault="007517B9" w:rsidP="007517B9">
            <w:pPr>
              <w:ind w:firstLine="0"/>
              <w:rPr>
                <w:rFonts w:cs="Arial"/>
              </w:rPr>
            </w:pPr>
            <w:r w:rsidRPr="007517B9">
              <w:rPr>
                <w:rFonts w:cs="Arial"/>
              </w:rPr>
              <w:t>1038,06</w:t>
            </w:r>
          </w:p>
        </w:tc>
      </w:tr>
      <w:tr w:rsidR="007517B9" w:rsidRPr="007517B9" w:rsidTr="000B28D2">
        <w:trPr>
          <w:trHeight w:val="20"/>
        </w:trPr>
        <w:tc>
          <w:tcPr>
            <w:tcW w:w="675" w:type="dxa"/>
            <w:vAlign w:val="center"/>
          </w:tcPr>
          <w:p w:rsidR="007517B9" w:rsidRPr="007517B9" w:rsidRDefault="007517B9" w:rsidP="007517B9">
            <w:pPr>
              <w:ind w:firstLine="0"/>
              <w:rPr>
                <w:rFonts w:cs="Arial"/>
              </w:rPr>
            </w:pPr>
            <w:r w:rsidRPr="007517B9">
              <w:rPr>
                <w:rFonts w:cs="Arial"/>
              </w:rPr>
              <w:t>3</w:t>
            </w:r>
          </w:p>
        </w:tc>
        <w:tc>
          <w:tcPr>
            <w:tcW w:w="3168" w:type="dxa"/>
            <w:vAlign w:val="center"/>
          </w:tcPr>
          <w:p w:rsidR="007517B9" w:rsidRPr="007517B9" w:rsidRDefault="007517B9" w:rsidP="007517B9">
            <w:pPr>
              <w:ind w:firstLine="0"/>
              <w:rPr>
                <w:rFonts w:cs="Arial"/>
              </w:rPr>
            </w:pPr>
            <w:r w:rsidRPr="007517B9">
              <w:rPr>
                <w:rFonts w:cs="Arial"/>
              </w:rPr>
              <w:t>п. Никольский</w:t>
            </w:r>
          </w:p>
        </w:tc>
        <w:tc>
          <w:tcPr>
            <w:tcW w:w="1922" w:type="dxa"/>
            <w:vAlign w:val="center"/>
          </w:tcPr>
          <w:p w:rsidR="007517B9" w:rsidRPr="007517B9" w:rsidRDefault="007517B9" w:rsidP="007517B9">
            <w:pPr>
              <w:ind w:firstLine="0"/>
              <w:rPr>
                <w:rFonts w:cs="Arial"/>
              </w:rPr>
            </w:pPr>
            <w:r w:rsidRPr="007517B9">
              <w:rPr>
                <w:rFonts w:cs="Arial"/>
              </w:rPr>
              <w:t>227,16</w:t>
            </w:r>
          </w:p>
        </w:tc>
        <w:tc>
          <w:tcPr>
            <w:tcW w:w="1922" w:type="dxa"/>
            <w:vAlign w:val="center"/>
          </w:tcPr>
          <w:p w:rsidR="007517B9" w:rsidRPr="007517B9" w:rsidRDefault="007517B9" w:rsidP="007517B9">
            <w:pPr>
              <w:ind w:firstLine="0"/>
              <w:rPr>
                <w:rFonts w:cs="Arial"/>
              </w:rPr>
            </w:pPr>
            <w:r w:rsidRPr="007517B9">
              <w:rPr>
                <w:rFonts w:cs="Arial"/>
              </w:rPr>
              <w:t>34,00</w:t>
            </w:r>
          </w:p>
        </w:tc>
        <w:tc>
          <w:tcPr>
            <w:tcW w:w="1922" w:type="dxa"/>
            <w:vAlign w:val="center"/>
          </w:tcPr>
          <w:p w:rsidR="007517B9" w:rsidRPr="007517B9" w:rsidRDefault="007517B9" w:rsidP="007517B9">
            <w:pPr>
              <w:ind w:firstLine="0"/>
              <w:rPr>
                <w:rFonts w:cs="Arial"/>
              </w:rPr>
            </w:pPr>
            <w:r w:rsidRPr="007517B9">
              <w:rPr>
                <w:rFonts w:cs="Arial"/>
              </w:rPr>
              <w:t>240,76</w:t>
            </w:r>
          </w:p>
        </w:tc>
      </w:tr>
    </w:tbl>
    <w:p w:rsidR="007517B9" w:rsidRPr="007517B9" w:rsidRDefault="007517B9" w:rsidP="007517B9">
      <w:pPr>
        <w:ind w:firstLine="709"/>
        <w:rPr>
          <w:rFonts w:cs="Arial"/>
        </w:rPr>
      </w:pPr>
      <w:r w:rsidRPr="007517B9">
        <w:rPr>
          <w:rFonts w:cs="Arial"/>
        </w:rPr>
        <w:t>Общий расход газа - 2515,82 м</w:t>
      </w:r>
      <w:r w:rsidRPr="007517B9">
        <w:rPr>
          <w:rFonts w:cs="Arial"/>
          <w:vertAlign w:val="superscript"/>
        </w:rPr>
        <w:t>з</w:t>
      </w:r>
      <w:r w:rsidRPr="007517B9">
        <w:rPr>
          <w:rFonts w:cs="Arial"/>
        </w:rPr>
        <w:t>/час (5459,09 тыс. м</w:t>
      </w:r>
      <w:r w:rsidRPr="007517B9">
        <w:rPr>
          <w:rFonts w:cs="Arial"/>
          <w:vertAlign w:val="superscript"/>
        </w:rPr>
        <w:t>з</w:t>
      </w:r>
      <w:r w:rsidRPr="007517B9">
        <w:rPr>
          <w:rFonts w:cs="Arial"/>
        </w:rPr>
        <w:t>/год)</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Существующие газовые сети и объекты показаны на Схеме генерального плана (Схема газоснабжения).</w:t>
      </w:r>
    </w:p>
    <w:p w:rsidR="007517B9" w:rsidRPr="007517B9" w:rsidRDefault="007517B9" w:rsidP="007517B9">
      <w:pPr>
        <w:tabs>
          <w:tab w:val="left" w:pos="5040"/>
        </w:tabs>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bCs/>
          <w:kern w:val="1"/>
          <w:lang w:eastAsia="ar-SA"/>
        </w:rPr>
      </w:pPr>
      <w:r w:rsidRPr="007517B9">
        <w:rPr>
          <w:rFonts w:cs="Arial"/>
          <w:bCs/>
          <w:kern w:val="1"/>
          <w:lang w:eastAsia="ar-SA"/>
        </w:rPr>
        <w:t>1.14.2. Водоснабжение.</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настоящее время в Залуженском сельском поселении имеются действующие кольцевые сети водоснабжения протяженностью </w:t>
      </w:r>
      <w:smartTag w:uri="urn:schemas-microsoft-com:office:smarttags" w:element="metricconverter">
        <w:smartTagPr>
          <w:attr w:name="ProductID" w:val="25700 м"/>
        </w:smartTagPr>
        <w:r w:rsidRPr="007517B9">
          <w:rPr>
            <w:rFonts w:cs="Arial"/>
            <w:kern w:val="1"/>
            <w:lang w:eastAsia="ar-SA"/>
          </w:rPr>
          <w:t>25700 м</w:t>
        </w:r>
      </w:smartTag>
      <w:r w:rsidRPr="007517B9">
        <w:rPr>
          <w:rFonts w:cs="Arial"/>
          <w:kern w:val="1"/>
          <w:lang w:eastAsia="ar-SA"/>
        </w:rPr>
        <w:t>, оборудованные водоразборными колонками и подводящие воду к жилым домам и на объекты соцкультбыта: котельная, школа, детский сад, ФАП, ДК, администрация.</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В качестве источника водоснабжения используются подземные воды.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хозяйственно-питьевые и производственные нужды села используется вода 8 артезианских скважин глубиной </w:t>
      </w:r>
      <w:smartTag w:uri="urn:schemas-microsoft-com:office:smarttags" w:element="metricconverter">
        <w:smartTagPr>
          <w:attr w:name="ProductID" w:val="60 м"/>
        </w:smartTagPr>
        <w:r w:rsidRPr="007517B9">
          <w:rPr>
            <w:rFonts w:cs="Arial"/>
            <w:kern w:val="1"/>
            <w:lang w:eastAsia="ar-SA"/>
          </w:rPr>
          <w:t>60 м</w:t>
        </w:r>
      </w:smartTag>
      <w:r w:rsidRPr="007517B9">
        <w:rPr>
          <w:rFonts w:cs="Arial"/>
          <w:kern w:val="1"/>
          <w:lang w:eastAsia="ar-SA"/>
        </w:rPr>
        <w:t>, каждая производительностью 6 м</w:t>
      </w:r>
      <w:r w:rsidRPr="007517B9">
        <w:rPr>
          <w:rFonts w:eastAsia="Lucida Sans Unicode" w:cs="Arial"/>
          <w:kern w:val="1"/>
          <w:lang w:eastAsia="ar-SA"/>
        </w:rPr>
        <w:t>³</w:t>
      </w:r>
      <w:r w:rsidRPr="007517B9">
        <w:rPr>
          <w:rFonts w:cs="Arial"/>
          <w:kern w:val="1"/>
          <w:lang w:eastAsia="ar-SA"/>
        </w:rPr>
        <w:t>/ч, эксплуатационной производительностью 144 м</w:t>
      </w:r>
      <w:r w:rsidRPr="007517B9">
        <w:rPr>
          <w:rFonts w:eastAsia="Lucida Sans Unicode" w:cs="Arial"/>
          <w:kern w:val="1"/>
          <w:lang w:eastAsia="ar-SA"/>
        </w:rPr>
        <w:t>³</w:t>
      </w:r>
      <w:r w:rsidRPr="007517B9">
        <w:rPr>
          <w:rFonts w:cs="Arial"/>
          <w:kern w:val="1"/>
          <w:lang w:eastAsia="ar-SA"/>
        </w:rPr>
        <w:t xml:space="preserve">/сут.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сети в качестве контррезервуаров установлены 8 водонапорных башен, емкостью </w:t>
      </w:r>
      <w:smartTag w:uri="urn:schemas-microsoft-com:office:smarttags" w:element="metricconverter">
        <w:smartTagPr>
          <w:attr w:name="ProductID" w:val="12 м³"/>
        </w:smartTagPr>
        <w:r w:rsidRPr="007517B9">
          <w:rPr>
            <w:rFonts w:cs="Arial"/>
            <w:kern w:val="1"/>
            <w:lang w:eastAsia="ar-SA"/>
          </w:rPr>
          <w:t>12 м</w:t>
        </w:r>
        <w:r w:rsidRPr="007517B9">
          <w:rPr>
            <w:rFonts w:eastAsia="Lucida Sans Unicode" w:cs="Arial"/>
            <w:kern w:val="1"/>
            <w:lang w:eastAsia="ar-SA"/>
          </w:rPr>
          <w:t>³</w:t>
        </w:r>
      </w:smartTag>
      <w:r w:rsidRPr="007517B9">
        <w:rPr>
          <w:rFonts w:cs="Arial"/>
          <w:kern w:val="1"/>
          <w:lang w:eastAsia="ar-SA"/>
        </w:rPr>
        <w:t xml:space="preserve">, высота ствола </w:t>
      </w:r>
      <w:smartTag w:uri="urn:schemas-microsoft-com:office:smarttags" w:element="metricconverter">
        <w:smartTagPr>
          <w:attr w:name="ProductID" w:val="15 м"/>
        </w:smartTagPr>
        <w:r w:rsidRPr="007517B9">
          <w:rPr>
            <w:rFonts w:cs="Arial"/>
            <w:kern w:val="1"/>
            <w:lang w:eastAsia="ar-SA"/>
          </w:rPr>
          <w:t>15 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Кроме того, имеются скважины и башни на МТМ и КРС.</w:t>
      </w:r>
    </w:p>
    <w:p w:rsidR="007517B9" w:rsidRPr="007517B9" w:rsidRDefault="007517B9" w:rsidP="007517B9">
      <w:pPr>
        <w:suppressAutoHyphens/>
        <w:ind w:firstLine="709"/>
        <w:rPr>
          <w:rFonts w:cs="Arial"/>
          <w:kern w:val="1"/>
          <w:lang w:eastAsia="ar-SA"/>
        </w:rPr>
      </w:pPr>
      <w:r w:rsidRPr="007517B9">
        <w:rPr>
          <w:rFonts w:cs="Arial"/>
          <w:kern w:val="1"/>
          <w:lang w:eastAsia="ar-SA"/>
        </w:rPr>
        <w:t>Население с. Залужное составляет 2002 чел., с. Лиски — 2542 чел., х. Никольский— 601 чел.</w:t>
      </w:r>
    </w:p>
    <w:p w:rsidR="007517B9" w:rsidRPr="007517B9" w:rsidRDefault="007517B9" w:rsidP="007517B9">
      <w:pPr>
        <w:suppressAutoHyphens/>
        <w:ind w:firstLine="709"/>
        <w:rPr>
          <w:rFonts w:cs="Arial"/>
          <w:kern w:val="1"/>
          <w:lang w:eastAsia="ar-SA"/>
        </w:rPr>
      </w:pPr>
      <w:r w:rsidRPr="007517B9">
        <w:rPr>
          <w:rFonts w:cs="Arial"/>
          <w:kern w:val="1"/>
          <w:lang w:eastAsia="ar-SA"/>
        </w:rPr>
        <w:t>Норма водопотребления для сельских населенных пунктов согласно СНиП 2.04.02-84* - 230 л/сут.</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Расход воды на хозяйственно-питьевые нужды села составляет: с. Залужное - 460 м</w:t>
      </w:r>
      <w:r w:rsidRPr="007517B9">
        <w:rPr>
          <w:rFonts w:eastAsia="Lucida Sans Unicode" w:cs="Arial"/>
          <w:kern w:val="1"/>
          <w:lang w:eastAsia="ar-SA"/>
        </w:rPr>
        <w:t>³</w:t>
      </w:r>
      <w:r w:rsidRPr="007517B9">
        <w:rPr>
          <w:rFonts w:cs="Arial"/>
          <w:kern w:val="1"/>
          <w:lang w:eastAsia="ar-SA"/>
        </w:rPr>
        <w:t>/сут., с. Лиски - 596 м</w:t>
      </w:r>
      <w:r w:rsidRPr="007517B9">
        <w:rPr>
          <w:rFonts w:eastAsia="Lucida Sans Unicode" w:cs="Arial"/>
          <w:kern w:val="1"/>
          <w:lang w:eastAsia="ar-SA"/>
        </w:rPr>
        <w:t>³</w:t>
      </w:r>
      <w:r w:rsidRPr="007517B9">
        <w:rPr>
          <w:rFonts w:cs="Arial"/>
          <w:kern w:val="1"/>
          <w:lang w:eastAsia="ar-SA"/>
        </w:rPr>
        <w:t>/сут., х. Никольский — 138 м</w:t>
      </w:r>
      <w:r w:rsidRPr="007517B9">
        <w:rPr>
          <w:rFonts w:cs="Arial"/>
          <w:kern w:val="1"/>
          <w:vertAlign w:val="superscript"/>
          <w:lang w:eastAsia="ar-SA"/>
        </w:rPr>
        <w:t>3</w:t>
      </w:r>
      <w:r w:rsidRPr="007517B9">
        <w:rPr>
          <w:rFonts w:cs="Arial"/>
          <w:kern w:val="1"/>
          <w:lang w:eastAsia="ar-SA"/>
        </w:rPr>
        <w:t>/сут.</w:t>
      </w:r>
    </w:p>
    <w:p w:rsidR="007517B9" w:rsidRPr="007517B9" w:rsidRDefault="007517B9" w:rsidP="007517B9">
      <w:pPr>
        <w:tabs>
          <w:tab w:val="left" w:pos="5040"/>
        </w:tabs>
        <w:suppressAutoHyphens/>
        <w:ind w:firstLine="709"/>
        <w:rPr>
          <w:rFonts w:cs="Arial"/>
          <w:iCs/>
          <w:kern w:val="1"/>
          <w:lang w:eastAsia="ar-SA"/>
        </w:rPr>
      </w:pPr>
      <w:r w:rsidRPr="007517B9">
        <w:rPr>
          <w:rFonts w:cs="Arial"/>
          <w:iCs/>
          <w:kern w:val="1"/>
          <w:lang w:eastAsia="ar-SA"/>
        </w:rPr>
        <w:t>Канализация.</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В Залуженском сельском поселении централизованная канализация отсутствует. Отвод стоков от зданий, имеющих внутреннюю канализацию, осуществляется в выгребы.</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Существующие сети и объекты водоснабжения показаны на Схеме генерального плана (Схема водоснабжения и водоотведения).</w:t>
      </w:r>
    </w:p>
    <w:p w:rsidR="007517B9" w:rsidRPr="007517B9" w:rsidRDefault="007517B9" w:rsidP="007517B9">
      <w:pPr>
        <w:tabs>
          <w:tab w:val="left" w:pos="5040"/>
        </w:tabs>
        <w:suppressAutoHyphens/>
        <w:ind w:firstLine="709"/>
        <w:rPr>
          <w:rFonts w:cs="Arial"/>
          <w:bCs/>
          <w:kern w:val="1"/>
          <w:lang w:eastAsia="ar-SA"/>
        </w:rPr>
      </w:pPr>
    </w:p>
    <w:p w:rsidR="007517B9" w:rsidRPr="007517B9" w:rsidRDefault="007517B9" w:rsidP="007517B9">
      <w:pPr>
        <w:tabs>
          <w:tab w:val="left" w:pos="5040"/>
        </w:tabs>
        <w:suppressAutoHyphens/>
        <w:ind w:firstLine="709"/>
        <w:rPr>
          <w:rFonts w:cs="Arial"/>
          <w:bCs/>
          <w:kern w:val="1"/>
          <w:lang w:eastAsia="ar-SA"/>
        </w:rPr>
      </w:pPr>
      <w:r w:rsidRPr="007517B9">
        <w:rPr>
          <w:rFonts w:cs="Arial"/>
          <w:bCs/>
          <w:kern w:val="1"/>
          <w:lang w:eastAsia="ar-SA"/>
        </w:rPr>
        <w:t>1.14.3. Электроснабжение.</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Залуженское сельское поселение состоит из трех населенных пунктов: с. Залужное, с. Лиски и х. Никольский. Сельское поселение электрофицировано. В нем располагается 27 КТП общей мощностью 3008 кВА. Общая протяженность сетей ВЛ-10кВ составляет — </w:t>
      </w:r>
      <w:smartTag w:uri="urn:schemas-microsoft-com:office:smarttags" w:element="metricconverter">
        <w:smartTagPr>
          <w:attr w:name="ProductID" w:val="54,6 км"/>
        </w:smartTagPr>
        <w:r w:rsidRPr="007517B9">
          <w:rPr>
            <w:rFonts w:cs="Arial"/>
            <w:kern w:val="1"/>
            <w:lang w:eastAsia="ar-SA"/>
          </w:rPr>
          <w:t>54,6 км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Питание Залуженского сельского поселения осуществляется от электроподстанции 35/10 кВ «Залужное» ВЛ-10кВ № 1, 4. ВЛ-10 кВ, ВЛ-04 кВ и КТП-10/04 кВ находятся на балансе Лискинского РЭС. Строительство ВЛ-04 кВ и КТП велось в 1970 годах. Многие линии и КТП-10/04 кВ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При реконструкции ВЛ-04 кВ и КТП необходимо установить необходимое количество светильников уличного освещения.</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7517B9" w:rsidRPr="007517B9" w:rsidRDefault="007517B9" w:rsidP="007517B9">
      <w:pPr>
        <w:tabs>
          <w:tab w:val="left" w:pos="5040"/>
        </w:tabs>
        <w:suppressAutoHyphens/>
        <w:ind w:firstLine="709"/>
        <w:rPr>
          <w:rFonts w:cs="Arial"/>
          <w:bCs/>
          <w:kern w:val="1"/>
          <w:lang w:eastAsia="ar-SA"/>
        </w:rPr>
      </w:pPr>
    </w:p>
    <w:p w:rsidR="007517B9" w:rsidRPr="007517B9" w:rsidRDefault="007517B9" w:rsidP="007517B9">
      <w:pPr>
        <w:tabs>
          <w:tab w:val="left" w:pos="5040"/>
        </w:tabs>
        <w:suppressAutoHyphens/>
        <w:ind w:firstLine="709"/>
        <w:rPr>
          <w:rFonts w:cs="Arial"/>
          <w:bCs/>
          <w:kern w:val="1"/>
          <w:lang w:eastAsia="ar-SA"/>
        </w:rPr>
      </w:pPr>
      <w:r w:rsidRPr="007517B9">
        <w:rPr>
          <w:rFonts w:cs="Arial"/>
          <w:bCs/>
          <w:kern w:val="1"/>
          <w:lang w:eastAsia="ar-SA"/>
        </w:rPr>
        <w:t>1.14.4. Теплоснабжение.</w:t>
      </w:r>
    </w:p>
    <w:p w:rsidR="007517B9" w:rsidRPr="007517B9" w:rsidRDefault="007517B9" w:rsidP="007517B9">
      <w:pPr>
        <w:suppressAutoHyphens/>
        <w:ind w:firstLine="709"/>
        <w:rPr>
          <w:rFonts w:cs="Arial"/>
          <w:kern w:val="1"/>
          <w:lang w:eastAsia="ar-SA"/>
        </w:rPr>
      </w:pPr>
      <w:r w:rsidRPr="007517B9">
        <w:rPr>
          <w:rFonts w:cs="Arial"/>
          <w:kern w:val="1"/>
          <w:lang w:eastAsia="ar-SA"/>
        </w:rPr>
        <w:t>Населенные пункты Залуженского сельского поселения полностью газифицированы.</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В настоящий момент источником теплоснабжения населения в Залуженском сельском поселении служат построенные в 2008 году внутрипоселковые сети газоснабжения среднего и низкого давления (</w:t>
      </w:r>
      <w:smartTag w:uri="urn:schemas-microsoft-com:office:smarttags" w:element="metricconverter">
        <w:smartTagPr>
          <w:attr w:name="ProductID" w:val="76,4 км"/>
        </w:smartTagPr>
        <w:r w:rsidRPr="007517B9">
          <w:rPr>
            <w:rFonts w:cs="Arial"/>
            <w:kern w:val="1"/>
          </w:rPr>
          <w:t>76,4 км</w:t>
        </w:r>
      </w:smartTag>
      <w:r w:rsidRPr="007517B9">
        <w:rPr>
          <w:rFonts w:cs="Arial"/>
          <w:kern w:val="1"/>
          <w:lang w:eastAsia="ar-SA"/>
        </w:rPr>
        <w:t>), обеспечивающие газом поквартирные отопительные приборы.</w:t>
      </w:r>
    </w:p>
    <w:p w:rsidR="007517B9" w:rsidRPr="007517B9" w:rsidRDefault="007517B9" w:rsidP="007517B9">
      <w:pPr>
        <w:ind w:firstLine="709"/>
        <w:rPr>
          <w:rFonts w:cs="Arial"/>
          <w:shd w:val="clear" w:color="auto" w:fill="FFFFFF"/>
        </w:rPr>
      </w:pPr>
      <w:r w:rsidRPr="007517B9">
        <w:rPr>
          <w:rFonts w:cs="Arial"/>
        </w:rPr>
        <w:t xml:space="preserve">В сельском поселении газифицированы </w:t>
      </w:r>
      <w:r w:rsidRPr="007517B9">
        <w:rPr>
          <w:rFonts w:cs="Arial"/>
          <w:shd w:val="clear" w:color="auto" w:fill="FFFFFF"/>
        </w:rPr>
        <w:t xml:space="preserve">котельная школы, клуба, административного здания. </w:t>
      </w:r>
      <w:r w:rsidRPr="007517B9">
        <w:rPr>
          <w:rFonts w:cs="Arial"/>
          <w:kern w:val="1"/>
          <w:lang w:eastAsia="ar-SA"/>
        </w:rPr>
        <w:t>Теплоснабжение жилого фонда осуществляется от поквартирных источников тепла на газовом топливе.</w:t>
      </w:r>
    </w:p>
    <w:p w:rsidR="007517B9" w:rsidRPr="007517B9" w:rsidRDefault="007517B9" w:rsidP="007517B9">
      <w:pPr>
        <w:ind w:firstLine="709"/>
        <w:rPr>
          <w:rFonts w:cs="Arial"/>
          <w:shd w:val="clear" w:color="auto" w:fill="FFFFFF"/>
        </w:rPr>
      </w:pPr>
      <w:r w:rsidRPr="007517B9">
        <w:rPr>
          <w:rFonts w:cs="Arial"/>
          <w:shd w:val="clear" w:color="auto" w:fill="FFFFFF"/>
        </w:rPr>
        <w:t>Общая мощность котельных 0,95 Гкал/час.</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Существующие тепловые сети и объекты показаны на Схеме генерального плана (Схема газоснабжения).</w:t>
      </w:r>
    </w:p>
    <w:p w:rsidR="007517B9" w:rsidRPr="007517B9" w:rsidRDefault="007517B9" w:rsidP="007517B9">
      <w:pPr>
        <w:tabs>
          <w:tab w:val="left" w:pos="5040"/>
        </w:tabs>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 xml:space="preserve">1.14.5.Связь. </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В Залуженском сельском поселении имеются две АТС, расположенные по адресам: с. Залужное ул. Советская д. 84б;</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 Лиски ул. Советская д. 310. </w:t>
      </w:r>
    </w:p>
    <w:p w:rsidR="007517B9" w:rsidRPr="007517B9" w:rsidRDefault="007517B9" w:rsidP="007517B9">
      <w:pPr>
        <w:suppressAutoHyphens/>
        <w:ind w:firstLine="709"/>
        <w:rPr>
          <w:rFonts w:cs="Arial"/>
          <w:kern w:val="1"/>
          <w:lang w:eastAsia="ar-SA"/>
        </w:rPr>
      </w:pPr>
      <w:r w:rsidRPr="007517B9">
        <w:rPr>
          <w:rFonts w:cs="Arial"/>
          <w:kern w:val="1"/>
          <w:lang w:eastAsia="ar-SA"/>
        </w:rPr>
        <w:t>В настоящий момент телефонной связью охвачено 48 % жилого фонда. Еще 185 номеров планируется подключить в ближайшее время (табл. 24).</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24. Характеристика объектов телефонной связи Залуженского сельского поселения.</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456"/>
        <w:gridCol w:w="1095"/>
        <w:gridCol w:w="1020"/>
        <w:gridCol w:w="900"/>
        <w:gridCol w:w="960"/>
        <w:gridCol w:w="990"/>
      </w:tblGrid>
      <w:tr w:rsidR="007517B9" w:rsidRPr="007517B9" w:rsidTr="000B28D2">
        <w:tc>
          <w:tcPr>
            <w:tcW w:w="4456"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Показатели</w:t>
            </w:r>
          </w:p>
        </w:tc>
        <w:tc>
          <w:tcPr>
            <w:tcW w:w="1095"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2004 год</w:t>
            </w:r>
          </w:p>
        </w:tc>
        <w:tc>
          <w:tcPr>
            <w:tcW w:w="1020"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2005 год</w:t>
            </w:r>
          </w:p>
        </w:tc>
        <w:tc>
          <w:tcPr>
            <w:tcW w:w="900"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2006 год</w:t>
            </w:r>
          </w:p>
        </w:tc>
        <w:tc>
          <w:tcPr>
            <w:tcW w:w="960"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2007 год</w:t>
            </w:r>
          </w:p>
        </w:tc>
        <w:tc>
          <w:tcPr>
            <w:tcW w:w="990" w:type="dxa"/>
            <w:shd w:val="clear" w:color="auto" w:fill="F2F2F2"/>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2008 год</w:t>
            </w:r>
          </w:p>
        </w:tc>
      </w:tr>
      <w:tr w:rsidR="007517B9" w:rsidRPr="007517B9" w:rsidTr="000B28D2">
        <w:tc>
          <w:tcPr>
            <w:tcW w:w="4456"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телефонных станций общего пользования</w:t>
            </w:r>
          </w:p>
        </w:tc>
        <w:tc>
          <w:tcPr>
            <w:tcW w:w="1095"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102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90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96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c>
          <w:tcPr>
            <w:tcW w:w="99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w:t>
            </w:r>
          </w:p>
        </w:tc>
      </w:tr>
      <w:tr w:rsidR="007517B9" w:rsidRPr="007517B9" w:rsidTr="000B28D2">
        <w:tc>
          <w:tcPr>
            <w:tcW w:w="4456"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Число телефонных аппаратов (номеров) сети общего пользования, всего</w:t>
            </w:r>
          </w:p>
        </w:tc>
        <w:tc>
          <w:tcPr>
            <w:tcW w:w="1095"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102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90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96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929</w:t>
            </w:r>
          </w:p>
        </w:tc>
        <w:tc>
          <w:tcPr>
            <w:tcW w:w="99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929</w:t>
            </w:r>
          </w:p>
        </w:tc>
      </w:tr>
      <w:tr w:rsidR="007517B9" w:rsidRPr="007517B9" w:rsidTr="000B28D2">
        <w:tc>
          <w:tcPr>
            <w:tcW w:w="4456"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из них квартирных, всего</w:t>
            </w:r>
          </w:p>
        </w:tc>
        <w:tc>
          <w:tcPr>
            <w:tcW w:w="1095"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102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90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896</w:t>
            </w:r>
          </w:p>
        </w:tc>
        <w:tc>
          <w:tcPr>
            <w:tcW w:w="96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929</w:t>
            </w:r>
          </w:p>
        </w:tc>
        <w:tc>
          <w:tcPr>
            <w:tcW w:w="99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929</w:t>
            </w:r>
          </w:p>
        </w:tc>
      </w:tr>
      <w:tr w:rsidR="007517B9" w:rsidRPr="007517B9" w:rsidTr="000B28D2">
        <w:tc>
          <w:tcPr>
            <w:tcW w:w="4456" w:type="dxa"/>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Наличие заявлений на установку квартирного телефона</w:t>
            </w:r>
          </w:p>
        </w:tc>
        <w:tc>
          <w:tcPr>
            <w:tcW w:w="1095"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02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90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96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990" w:type="dxa"/>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185</w:t>
            </w:r>
          </w:p>
        </w:tc>
      </w:tr>
    </w:tbl>
    <w:p w:rsidR="007517B9" w:rsidRPr="007517B9" w:rsidRDefault="007517B9" w:rsidP="007517B9">
      <w:pPr>
        <w:autoSpaceDE w:val="0"/>
        <w:autoSpaceDN w:val="0"/>
        <w:adjustRightInd w:val="0"/>
        <w:ind w:firstLine="709"/>
        <w:rPr>
          <w:rFonts w:eastAsia="Arial Unicode MS" w:cs="Arial"/>
          <w:kern w:val="1"/>
          <w:lang w:eastAsia="ar-SA"/>
        </w:rPr>
      </w:pPr>
    </w:p>
    <w:p w:rsidR="007517B9" w:rsidRPr="007517B9" w:rsidRDefault="007517B9" w:rsidP="007517B9">
      <w:pPr>
        <w:autoSpaceDE w:val="0"/>
        <w:autoSpaceDN w:val="0"/>
        <w:adjustRightInd w:val="0"/>
        <w:ind w:firstLine="709"/>
        <w:rPr>
          <w:rFonts w:cs="Arial"/>
          <w:bCs/>
          <w:iCs/>
          <w:kern w:val="1"/>
        </w:rPr>
      </w:pPr>
      <w:r w:rsidRPr="007517B9">
        <w:rPr>
          <w:rFonts w:eastAsia="Arial Unicode MS" w:cs="Arial"/>
          <w:kern w:val="1"/>
          <w:lang w:eastAsia="ar-SA"/>
        </w:rPr>
        <w:t xml:space="preserve">Существующие объекты связи показаны на Схеме генерального плана </w:t>
      </w:r>
      <w:r w:rsidRPr="007517B9">
        <w:rPr>
          <w:rFonts w:cs="Arial"/>
          <w:kern w:val="1"/>
          <w:lang w:eastAsia="ar-SA"/>
        </w:rPr>
        <w:t>(</w:t>
      </w:r>
      <w:r w:rsidRPr="007517B9">
        <w:rPr>
          <w:rFonts w:cs="Arial"/>
          <w:bCs/>
          <w:iCs/>
          <w:kern w:val="1"/>
        </w:rPr>
        <w:t>Схема существующего состояния, комплексной оценки территории, земель различных категорий).</w:t>
      </w:r>
    </w:p>
    <w:p w:rsidR="007517B9" w:rsidRPr="007517B9" w:rsidRDefault="007517B9" w:rsidP="007517B9">
      <w:pPr>
        <w:widowControl w:val="0"/>
        <w:suppressAutoHyphens/>
        <w:autoSpaceDE w:val="0"/>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1.15. Зоны специального назначения.</w:t>
      </w:r>
    </w:p>
    <w:p w:rsidR="007517B9" w:rsidRPr="007517B9" w:rsidRDefault="007517B9" w:rsidP="007517B9">
      <w:pPr>
        <w:tabs>
          <w:tab w:val="left" w:pos="5040"/>
        </w:tabs>
        <w:suppressAutoHyphens/>
        <w:ind w:firstLine="709"/>
        <w:rPr>
          <w:rFonts w:cs="Arial"/>
          <w:bCs/>
          <w:kern w:val="1"/>
          <w:lang w:eastAsia="ar-SA"/>
        </w:rPr>
      </w:pPr>
    </w:p>
    <w:p w:rsidR="007517B9" w:rsidRPr="007517B9" w:rsidRDefault="007517B9" w:rsidP="007517B9">
      <w:pPr>
        <w:tabs>
          <w:tab w:val="left" w:pos="1393"/>
          <w:tab w:val="left" w:pos="4634"/>
        </w:tabs>
        <w:suppressAutoHyphens/>
        <w:ind w:firstLine="709"/>
        <w:rPr>
          <w:rFonts w:cs="Arial"/>
          <w:bCs/>
          <w:kern w:val="1"/>
          <w:lang w:eastAsia="ar-SA"/>
        </w:rPr>
      </w:pPr>
      <w:r w:rsidRPr="007517B9">
        <w:rPr>
          <w:rFonts w:cs="Arial"/>
          <w:bCs/>
          <w:kern w:val="1"/>
          <w:lang w:eastAsia="ar-SA"/>
        </w:rPr>
        <w:t>1.15.1. Места сбора твердых бытовых отходов.</w:t>
      </w:r>
    </w:p>
    <w:p w:rsidR="007517B9" w:rsidRPr="007517B9" w:rsidRDefault="007517B9" w:rsidP="007517B9">
      <w:pPr>
        <w:tabs>
          <w:tab w:val="left" w:pos="1316"/>
          <w:tab w:val="left" w:pos="4557"/>
        </w:tabs>
        <w:suppressAutoHyphens/>
        <w:ind w:firstLine="709"/>
        <w:rPr>
          <w:rFonts w:cs="Arial"/>
          <w:kern w:val="1"/>
          <w:lang w:eastAsia="ar-SA"/>
        </w:rPr>
      </w:pPr>
      <w:r w:rsidRPr="007517B9">
        <w:rPr>
          <w:rFonts w:cs="Arial"/>
          <w:kern w:val="1"/>
          <w:lang w:eastAsia="ar-SA"/>
        </w:rPr>
        <w:t xml:space="preserve">На территории Залуженского сельского поселения имеется несанкционированная свалка, расположенная в </w:t>
      </w:r>
      <w:smartTag w:uri="urn:schemas-microsoft-com:office:smarttags" w:element="metricconverter">
        <w:smartTagPr>
          <w:attr w:name="ProductID" w:val="2 км"/>
        </w:smartTagPr>
        <w:r w:rsidRPr="007517B9">
          <w:rPr>
            <w:rFonts w:cs="Arial"/>
            <w:kern w:val="1"/>
            <w:lang w:eastAsia="ar-SA"/>
          </w:rPr>
          <w:t>2 км</w:t>
        </w:r>
      </w:smartTag>
      <w:r w:rsidRPr="007517B9">
        <w:rPr>
          <w:rFonts w:cs="Arial"/>
          <w:kern w:val="1"/>
          <w:lang w:eastAsia="ar-SA"/>
        </w:rPr>
        <w:t xml:space="preserve"> южнее с. Залужное площадью </w:t>
      </w:r>
      <w:smartTag w:uri="urn:schemas-microsoft-com:office:smarttags" w:element="metricconverter">
        <w:smartTagPr>
          <w:attr w:name="ProductID" w:val="2 га"/>
        </w:smartTagPr>
        <w:r w:rsidRPr="007517B9">
          <w:rPr>
            <w:rFonts w:cs="Arial"/>
            <w:kern w:val="1"/>
            <w:lang w:eastAsia="ar-SA"/>
          </w:rPr>
          <w:t>2 га</w:t>
        </w:r>
      </w:smartTag>
      <w:r w:rsidRPr="007517B9">
        <w:rPr>
          <w:rFonts w:cs="Arial"/>
          <w:kern w:val="1"/>
          <w:lang w:eastAsia="ar-SA"/>
        </w:rPr>
        <w:t xml:space="preserve">. </w:t>
      </w:r>
    </w:p>
    <w:p w:rsidR="007517B9" w:rsidRPr="007517B9" w:rsidRDefault="007517B9" w:rsidP="007517B9">
      <w:pPr>
        <w:tabs>
          <w:tab w:val="left" w:pos="1393"/>
          <w:tab w:val="left" w:pos="4634"/>
        </w:tabs>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 xml:space="preserve">1.15.2. Кладбища. </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На территории Залуженского сельского поселения имеются пять мест захоронений:</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 xml:space="preserve">- с. Залужное в юго-западной части села, площадью </w:t>
      </w:r>
      <w:smartTag w:uri="urn:schemas-microsoft-com:office:smarttags" w:element="metricconverter">
        <w:smartTagPr>
          <w:attr w:name="ProductID" w:val="1 га"/>
        </w:smartTagPr>
        <w:r w:rsidRPr="007517B9">
          <w:rPr>
            <w:rFonts w:cs="Arial"/>
            <w:kern w:val="1"/>
            <w:lang w:eastAsia="ar-SA"/>
          </w:rPr>
          <w:t>1 га</w:t>
        </w:r>
      </w:smartTag>
      <w:r w:rsidRPr="007517B9">
        <w:rPr>
          <w:rFonts w:cs="Arial"/>
          <w:kern w:val="1"/>
          <w:lang w:eastAsia="ar-SA"/>
        </w:rPr>
        <w:t>;</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 xml:space="preserve">- с. Залужное в центральной части села — </w:t>
      </w:r>
      <w:smartTag w:uri="urn:schemas-microsoft-com:office:smarttags" w:element="metricconverter">
        <w:smartTagPr>
          <w:attr w:name="ProductID" w:val="1 га"/>
        </w:smartTagPr>
        <w:r w:rsidRPr="007517B9">
          <w:rPr>
            <w:rFonts w:cs="Arial"/>
            <w:kern w:val="1"/>
            <w:lang w:eastAsia="ar-SA"/>
          </w:rPr>
          <w:t>1 га</w:t>
        </w:r>
      </w:smartTag>
      <w:r w:rsidRPr="007517B9">
        <w:rPr>
          <w:rFonts w:cs="Arial"/>
          <w:kern w:val="1"/>
          <w:lang w:eastAsia="ar-SA"/>
        </w:rPr>
        <w:t>;</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 xml:space="preserve">- с. Лиски ул. Мира — </w:t>
      </w:r>
      <w:smartTag w:uri="urn:schemas-microsoft-com:office:smarttags" w:element="metricconverter">
        <w:smartTagPr>
          <w:attr w:name="ProductID" w:val="1,7 га"/>
        </w:smartTagPr>
        <w:r w:rsidRPr="007517B9">
          <w:rPr>
            <w:rFonts w:cs="Arial"/>
            <w:kern w:val="1"/>
            <w:lang w:eastAsia="ar-SA"/>
          </w:rPr>
          <w:t>1,7 га</w:t>
        </w:r>
      </w:smartTag>
      <w:r w:rsidRPr="007517B9">
        <w:rPr>
          <w:rFonts w:cs="Arial"/>
          <w:kern w:val="1"/>
          <w:lang w:eastAsia="ar-SA"/>
        </w:rPr>
        <w:t>;</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 xml:space="preserve">- с. Лиски ул. Ленина — </w:t>
      </w:r>
      <w:smartTag w:uri="urn:schemas-microsoft-com:office:smarttags" w:element="metricconverter">
        <w:smartTagPr>
          <w:attr w:name="ProductID" w:val="0,8 га"/>
        </w:smartTagPr>
        <w:r w:rsidRPr="007517B9">
          <w:rPr>
            <w:rFonts w:cs="Arial"/>
            <w:kern w:val="1"/>
            <w:lang w:eastAsia="ar-SA"/>
          </w:rPr>
          <w:t>0,8 га</w:t>
        </w:r>
      </w:smartTag>
      <w:r w:rsidRPr="007517B9">
        <w:rPr>
          <w:rFonts w:cs="Arial"/>
          <w:kern w:val="1"/>
          <w:lang w:eastAsia="ar-SA"/>
        </w:rPr>
        <w:t>;</w:t>
      </w:r>
    </w:p>
    <w:p w:rsidR="007517B9" w:rsidRPr="007517B9" w:rsidRDefault="007517B9" w:rsidP="007517B9">
      <w:pPr>
        <w:tabs>
          <w:tab w:val="left" w:pos="1470"/>
          <w:tab w:val="left" w:pos="4711"/>
        </w:tabs>
        <w:suppressAutoHyphens/>
        <w:ind w:firstLine="709"/>
        <w:rPr>
          <w:rFonts w:cs="Arial"/>
          <w:kern w:val="1"/>
          <w:lang w:eastAsia="ar-SA"/>
        </w:rPr>
      </w:pPr>
      <w:r w:rsidRPr="007517B9">
        <w:rPr>
          <w:rFonts w:cs="Arial"/>
          <w:kern w:val="1"/>
          <w:lang w:eastAsia="ar-SA"/>
        </w:rPr>
        <w:t xml:space="preserve">- с. Лиски ул. Красных Зорь — </w:t>
      </w:r>
      <w:smartTag w:uri="urn:schemas-microsoft-com:office:smarttags" w:element="metricconverter">
        <w:smartTagPr>
          <w:attr w:name="ProductID" w:val="2 га"/>
        </w:smartTagPr>
        <w:r w:rsidRPr="007517B9">
          <w:rPr>
            <w:rFonts w:cs="Arial"/>
            <w:kern w:val="1"/>
            <w:lang w:eastAsia="ar-SA"/>
          </w:rPr>
          <w:t>2 га</w:t>
        </w:r>
      </w:smartTag>
      <w:r w:rsidRPr="007517B9">
        <w:rPr>
          <w:rFonts w:cs="Arial"/>
          <w:kern w:val="1"/>
          <w:lang w:eastAsia="ar-SA"/>
        </w:rPr>
        <w:t>.</w:t>
      </w:r>
    </w:p>
    <w:p w:rsidR="007517B9" w:rsidRPr="007517B9" w:rsidRDefault="007517B9" w:rsidP="007517B9">
      <w:pPr>
        <w:autoSpaceDE w:val="0"/>
        <w:autoSpaceDN w:val="0"/>
        <w:adjustRightInd w:val="0"/>
        <w:ind w:firstLine="709"/>
        <w:rPr>
          <w:rFonts w:cs="Arial"/>
          <w:bCs/>
          <w:iCs/>
          <w:kern w:val="1"/>
        </w:rPr>
      </w:pPr>
      <w:r w:rsidRPr="007517B9">
        <w:rPr>
          <w:rFonts w:cs="Arial"/>
          <w:kern w:val="1"/>
          <w:lang w:eastAsia="ar-SA"/>
        </w:rPr>
        <w:t>Размещение кладбищ показано на Схеме генерального плана (</w:t>
      </w:r>
      <w:r w:rsidRPr="007517B9">
        <w:rPr>
          <w:rFonts w:cs="Arial"/>
          <w:bCs/>
          <w:iCs/>
          <w:kern w:val="1"/>
        </w:rPr>
        <w:t>Схема существующего состояния, комплексной оценки территории, земель различных категорий).</w:t>
      </w:r>
    </w:p>
    <w:p w:rsidR="007517B9" w:rsidRPr="007517B9" w:rsidRDefault="007517B9" w:rsidP="007517B9">
      <w:pPr>
        <w:tabs>
          <w:tab w:val="left" w:pos="1470"/>
          <w:tab w:val="left" w:pos="4711"/>
        </w:tabs>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1.15.3. Скотомогильники.</w:t>
      </w:r>
    </w:p>
    <w:p w:rsidR="007517B9" w:rsidRPr="007517B9" w:rsidRDefault="007517B9" w:rsidP="007517B9">
      <w:pPr>
        <w:tabs>
          <w:tab w:val="left" w:pos="1393"/>
          <w:tab w:val="left" w:pos="4634"/>
        </w:tabs>
        <w:suppressAutoHyphens/>
        <w:ind w:firstLine="709"/>
        <w:rPr>
          <w:rFonts w:cs="Arial"/>
          <w:kern w:val="1"/>
          <w:lang w:eastAsia="ar-SA"/>
        </w:rPr>
      </w:pPr>
      <w:r w:rsidRPr="007517B9">
        <w:rPr>
          <w:rFonts w:cs="Arial"/>
          <w:kern w:val="1"/>
          <w:lang w:eastAsia="ar-SA"/>
        </w:rPr>
        <w:t>На территории Залуженского сельского поселения скотомогильники отсутствуют.</w:t>
      </w:r>
    </w:p>
    <w:p w:rsidR="007517B9" w:rsidRPr="007517B9" w:rsidRDefault="007517B9" w:rsidP="007517B9">
      <w:pPr>
        <w:autoSpaceDE w:val="0"/>
        <w:autoSpaceDN w:val="0"/>
        <w:adjustRightInd w:val="0"/>
        <w:ind w:firstLine="709"/>
        <w:rPr>
          <w:rFonts w:cs="Arial"/>
          <w:bCs/>
          <w:iCs/>
          <w:kern w:val="1"/>
        </w:rPr>
      </w:pPr>
    </w:p>
    <w:p w:rsidR="007517B9" w:rsidRPr="007517B9" w:rsidRDefault="007517B9" w:rsidP="007517B9">
      <w:pPr>
        <w:tabs>
          <w:tab w:val="left" w:pos="1459"/>
          <w:tab w:val="left" w:pos="4700"/>
        </w:tabs>
        <w:suppressAutoHyphens/>
        <w:ind w:firstLine="709"/>
        <w:rPr>
          <w:rFonts w:cs="Arial"/>
          <w:kern w:val="1"/>
          <w:lang w:eastAsia="ar-SA"/>
        </w:rPr>
      </w:pPr>
      <w:r w:rsidRPr="007517B9">
        <w:rPr>
          <w:rFonts w:cs="Arial"/>
          <w:kern w:val="1"/>
          <w:lang w:eastAsia="ar-SA"/>
        </w:rPr>
        <w:t>1.16. Выводы по современному состоянию.</w:t>
      </w:r>
    </w:p>
    <w:p w:rsidR="007517B9" w:rsidRPr="007517B9" w:rsidRDefault="007517B9" w:rsidP="007517B9">
      <w:pPr>
        <w:tabs>
          <w:tab w:val="left" w:pos="823"/>
        </w:tabs>
        <w:ind w:firstLine="709"/>
        <w:contextualSpacing/>
        <w:rPr>
          <w:rFonts w:cs="Arial"/>
        </w:rPr>
      </w:pPr>
      <w:r w:rsidRPr="007517B9">
        <w:rPr>
          <w:rFonts w:cs="Arial"/>
        </w:rPr>
        <w:t>Анализ состояния основных компонентов окружающей среды благоприятен для дальнейшего развития Залуженского сельского поселения.</w:t>
      </w:r>
    </w:p>
    <w:p w:rsidR="007517B9" w:rsidRPr="007517B9" w:rsidRDefault="007517B9" w:rsidP="007517B9">
      <w:pPr>
        <w:tabs>
          <w:tab w:val="left" w:pos="823"/>
        </w:tabs>
        <w:ind w:firstLine="709"/>
        <w:contextualSpacing/>
        <w:rPr>
          <w:rFonts w:cs="Arial"/>
        </w:rPr>
      </w:pPr>
      <w:r w:rsidRPr="007517B9">
        <w:rPr>
          <w:rFonts w:cs="Arial"/>
        </w:rPr>
        <w:t xml:space="preserve">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выщелочными, что положительно влияет на развитие сельского </w:t>
      </w:r>
      <w:r w:rsidRPr="007517B9">
        <w:rPr>
          <w:rFonts w:cs="Arial"/>
        </w:rPr>
        <w:lastRenderedPageBreak/>
        <w:t>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7517B9" w:rsidRPr="007517B9" w:rsidRDefault="007517B9" w:rsidP="007517B9">
      <w:pPr>
        <w:tabs>
          <w:tab w:val="left" w:pos="823"/>
        </w:tabs>
        <w:ind w:firstLine="709"/>
        <w:contextualSpacing/>
        <w:rPr>
          <w:rFonts w:cs="Arial"/>
        </w:rPr>
      </w:pPr>
      <w:r w:rsidRPr="007517B9">
        <w:rPr>
          <w:rFonts w:cs="Arial"/>
        </w:rPr>
        <w:t xml:space="preserve">Территория Залуженского сельского поселения характеризуется высокими эстетическими свойствами ландшафта долины реки Дон, имеющей множество заливных озер и прудов. Что благотворно влияет как на отдых населения и сельскохозяйственную производительность, так и на экологическую обстановку в целом. </w:t>
      </w:r>
    </w:p>
    <w:p w:rsidR="007517B9" w:rsidRPr="007517B9" w:rsidRDefault="007517B9" w:rsidP="007517B9">
      <w:pPr>
        <w:tabs>
          <w:tab w:val="left" w:pos="823"/>
        </w:tabs>
        <w:ind w:firstLine="709"/>
        <w:contextualSpacing/>
        <w:rPr>
          <w:rFonts w:cs="Arial"/>
        </w:rPr>
      </w:pPr>
      <w:r w:rsidRPr="007517B9">
        <w:rPr>
          <w:rFonts w:cs="Arial"/>
        </w:rPr>
        <w:t>Необходимо решать проблему о поддержании и сохранении объектов историко-культурного наследия.</w:t>
      </w:r>
    </w:p>
    <w:p w:rsidR="007517B9" w:rsidRPr="007517B9" w:rsidRDefault="007517B9" w:rsidP="007517B9">
      <w:pPr>
        <w:suppressAutoHyphens/>
        <w:ind w:firstLine="709"/>
        <w:rPr>
          <w:rFonts w:cs="Arial"/>
          <w:kern w:val="1"/>
          <w:lang w:eastAsia="ar-SA"/>
        </w:rPr>
      </w:pPr>
      <w:r w:rsidRPr="007517B9">
        <w:rPr>
          <w:rFonts w:cs="Arial"/>
          <w:kern w:val="1"/>
          <w:lang w:eastAsia="ar-SA"/>
        </w:rPr>
        <w:t>Экономическая ситуация в Залуженском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7517B9" w:rsidRPr="007517B9" w:rsidRDefault="007517B9" w:rsidP="007517B9">
      <w:pPr>
        <w:tabs>
          <w:tab w:val="left" w:pos="823"/>
        </w:tabs>
        <w:ind w:firstLine="709"/>
        <w:contextualSpacing/>
        <w:rPr>
          <w:rFonts w:cs="Arial"/>
        </w:rPr>
      </w:pPr>
      <w:r w:rsidRPr="007517B9">
        <w:rPr>
          <w:rFonts w:cs="Arial"/>
        </w:rPr>
        <w:t xml:space="preserve">Так же в Залуженском сельском поселении остро стоит проблема миграции населения. Но снижение естественной и механической убыли населения возможно за счет улучшения жилищных условий. Жилищный фонд поселения на 100 % представлен одноэтажной усадебной застройкой. Жилищный фонд поселения имеет невысокий уровень развития и обеспеченности инженерным благоустройством, за исключением обеспечения газом. Уровень жилищной обеспеченности населения – </w:t>
      </w:r>
      <w:smartTag w:uri="urn:schemas-microsoft-com:office:smarttags" w:element="metricconverter">
        <w:smartTagPr>
          <w:attr w:name="ProductID" w:val="20 м2"/>
        </w:smartTagPr>
        <w:r w:rsidRPr="007517B9">
          <w:rPr>
            <w:rFonts w:cs="Arial"/>
          </w:rPr>
          <w:t>20 м</w:t>
        </w:r>
        <w:r w:rsidRPr="007517B9">
          <w:rPr>
            <w:rFonts w:cs="Arial"/>
            <w:vertAlign w:val="superscript"/>
          </w:rPr>
          <w:t>2</w:t>
        </w:r>
      </w:smartTag>
      <w:r w:rsidRPr="007517B9">
        <w:rPr>
          <w:rFonts w:cs="Arial"/>
        </w:rPr>
        <w:t xml:space="preserve"> общей площади на человека.</w:t>
      </w:r>
    </w:p>
    <w:p w:rsidR="007517B9" w:rsidRPr="007517B9" w:rsidRDefault="007517B9" w:rsidP="007517B9">
      <w:pPr>
        <w:tabs>
          <w:tab w:val="left" w:pos="823"/>
        </w:tabs>
        <w:ind w:firstLine="709"/>
        <w:contextualSpacing/>
        <w:rPr>
          <w:rFonts w:cs="Arial"/>
        </w:rPr>
      </w:pPr>
      <w:r w:rsidRPr="007517B9">
        <w:rPr>
          <w:rFonts w:cs="Arial"/>
        </w:rPr>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7517B9" w:rsidRPr="007517B9" w:rsidRDefault="007517B9" w:rsidP="007517B9">
      <w:pPr>
        <w:ind w:firstLine="709"/>
        <w:contextualSpacing/>
        <w:rPr>
          <w:rFonts w:cs="Arial"/>
        </w:rPr>
      </w:pPr>
      <w:r w:rsidRPr="007517B9">
        <w:rPr>
          <w:rFonts w:cs="Arial"/>
        </w:rPr>
        <w:t>Улично-дорожная сеть в населенном пункте развита слабо и в основном представлена грунтовыми дорогами. Но присутствуют и дороги с асфальтированным покрытием, которые являются главными в селах и на которых расположены все административно-общественные учреждения. Некоторые участки улиц, имеющие твердое покрытие требуют капитального ремонта. Часть дорог в населенных пунктах не отвечает требованиям.</w:t>
      </w:r>
    </w:p>
    <w:p w:rsidR="007517B9" w:rsidRPr="007517B9" w:rsidRDefault="007517B9" w:rsidP="007517B9">
      <w:pPr>
        <w:ind w:firstLine="709"/>
        <w:contextualSpacing/>
        <w:rPr>
          <w:rFonts w:cs="Arial"/>
        </w:rPr>
      </w:pPr>
      <w:r w:rsidRPr="007517B9">
        <w:rPr>
          <w:rFonts w:cs="Arial"/>
        </w:rPr>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w:t>
      </w:r>
      <w:r w:rsidRPr="007517B9">
        <w:rPr>
          <w:rFonts w:cs="Arial"/>
          <w:lang/>
        </w:rPr>
        <w:t xml:space="preserve">контейнерных площадок для сбора и временного накопления </w:t>
      </w:r>
      <w:r w:rsidRPr="007517B9">
        <w:rPr>
          <w:rFonts w:cs="Arial"/>
        </w:rPr>
        <w:t xml:space="preserve">ТБО, оснащённой контейнерами большой ёмкости </w:t>
      </w:r>
      <w:smartTag w:uri="urn:schemas-microsoft-com:office:smarttags" w:element="metricconverter">
        <w:smartTagPr>
          <w:attr w:name="ProductID" w:val="30 м³"/>
        </w:smartTagPr>
        <w:r w:rsidRPr="007517B9">
          <w:rPr>
            <w:rFonts w:cs="Arial"/>
          </w:rPr>
          <w:t>30 м³</w:t>
        </w:r>
      </w:smartTag>
      <w:r w:rsidRPr="007517B9">
        <w:rPr>
          <w:rFonts w:cs="Arial"/>
        </w:rPr>
        <w:t>, которые должны гарантировать санитарно-эпидемиологическую безопасность населения.</w:t>
      </w:r>
    </w:p>
    <w:p w:rsidR="007517B9" w:rsidRPr="007517B9" w:rsidRDefault="007517B9" w:rsidP="007517B9">
      <w:pPr>
        <w:ind w:firstLine="709"/>
        <w:contextualSpacing/>
        <w:rPr>
          <w:rFonts w:cs="Arial"/>
        </w:rPr>
      </w:pPr>
      <w:r w:rsidRPr="007517B9">
        <w:rPr>
          <w:rFonts w:cs="Arial"/>
        </w:rPr>
        <w:t>Анализ первой главы показал, что Залуженского сельское поселение имеет высокий потенциал для дальнейшего развития за счет использования всех имеющихся ресурсов.</w:t>
      </w:r>
    </w:p>
    <w:p w:rsidR="007517B9" w:rsidRPr="007517B9" w:rsidRDefault="007517B9" w:rsidP="007517B9">
      <w:pPr>
        <w:ind w:firstLine="709"/>
        <w:contextualSpacing/>
        <w:rPr>
          <w:rFonts w:cs="Arial"/>
        </w:rPr>
      </w:pPr>
    </w:p>
    <w:p w:rsidR="007517B9" w:rsidRPr="007517B9" w:rsidRDefault="007517B9" w:rsidP="007517B9">
      <w:pPr>
        <w:suppressAutoHyphens/>
        <w:ind w:firstLine="709"/>
        <w:rPr>
          <w:rFonts w:cs="Arial"/>
          <w:kern w:val="1"/>
          <w:lang w:eastAsia="ar-SA"/>
        </w:rPr>
        <w:sectPr w:rsidR="007517B9" w:rsidRPr="007517B9">
          <w:footerReference w:type="even" r:id="rId35"/>
          <w:footerReference w:type="default" r:id="rId36"/>
          <w:footerReference w:type="first" r:id="rId37"/>
          <w:footnotePr>
            <w:pos w:val="beneathText"/>
          </w:footnotePr>
          <w:pgSz w:w="11905" w:h="16837"/>
          <w:pgMar w:top="1134" w:right="811" w:bottom="731" w:left="1701" w:header="720" w:footer="414" w:gutter="0"/>
          <w:cols w:space="720"/>
          <w:titlePg/>
          <w:docGrid w:linePitch="381"/>
        </w:sectPr>
      </w:pP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2. Проектные решения по стратегии развития и обоснованию предложений по территориальному планированию.</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2.1.Архитектурно-планировочная организация территории.</w:t>
      </w:r>
    </w:p>
    <w:p w:rsidR="007517B9" w:rsidRPr="007517B9" w:rsidRDefault="007517B9" w:rsidP="007517B9">
      <w:pPr>
        <w:suppressAutoHyphens/>
        <w:ind w:firstLine="709"/>
        <w:rPr>
          <w:rFonts w:cs="Arial"/>
          <w:kern w:val="1"/>
          <w:lang w:eastAsia="ar-SA"/>
        </w:rPr>
      </w:pPr>
      <w:r w:rsidRPr="007517B9">
        <w:rPr>
          <w:rFonts w:cs="Arial"/>
          <w:kern w:val="1"/>
          <w:lang w:eastAsia="ar-SA"/>
        </w:rPr>
        <w:t>Архитектурно-планировочная организация территории Залуженского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7517B9" w:rsidRPr="007517B9" w:rsidRDefault="007517B9" w:rsidP="007517B9">
      <w:pPr>
        <w:suppressAutoHyphens/>
        <w:ind w:firstLine="709"/>
        <w:rPr>
          <w:rFonts w:cs="Arial"/>
          <w:kern w:val="1"/>
          <w:lang w:eastAsia="ar-SA"/>
        </w:rPr>
      </w:pPr>
      <w:r w:rsidRPr="007517B9">
        <w:rPr>
          <w:rFonts w:cs="Arial"/>
          <w:kern w:val="1"/>
          <w:lang w:eastAsia="ar-SA"/>
        </w:rPr>
        <w:t>Предложения генерального плана Залуженского сельского поселения выполнены на базе функционального зонирования территории, сложившейся транспортной инфраструктуры, природных условий, а также с учетом различных ограничений.</w:t>
      </w:r>
    </w:p>
    <w:p w:rsidR="007517B9" w:rsidRPr="007517B9" w:rsidRDefault="007517B9" w:rsidP="007517B9">
      <w:pPr>
        <w:suppressAutoHyphens/>
        <w:ind w:firstLine="709"/>
        <w:rPr>
          <w:rFonts w:cs="Arial"/>
          <w:kern w:val="1"/>
          <w:lang w:eastAsia="ar-SA"/>
        </w:rPr>
      </w:pPr>
      <w:r w:rsidRPr="007517B9">
        <w:rPr>
          <w:rFonts w:cs="Arial"/>
          <w:kern w:val="1"/>
          <w:lang w:eastAsia="ar-SA"/>
        </w:rPr>
        <w:t>Развитие планировочной структуры населенных пунктов направлено на:</w:t>
      </w:r>
    </w:p>
    <w:p w:rsidR="007517B9" w:rsidRPr="007517B9" w:rsidRDefault="007517B9" w:rsidP="007517B9">
      <w:pPr>
        <w:tabs>
          <w:tab w:val="left" w:pos="706"/>
        </w:tabs>
        <w:suppressAutoHyphens/>
        <w:ind w:firstLine="709"/>
        <w:rPr>
          <w:rFonts w:cs="Arial"/>
          <w:kern w:val="1"/>
          <w:lang w:eastAsia="ar-SA"/>
        </w:rPr>
      </w:pPr>
      <w:r w:rsidRPr="007517B9">
        <w:rPr>
          <w:rFonts w:cs="Arial"/>
          <w:kern w:val="1"/>
          <w:lang w:eastAsia="ar-SA"/>
        </w:rPr>
        <w:t>- создание благоприятной среды жизнедеятельности человека и улучшение состояния окружающей среды;</w:t>
      </w:r>
    </w:p>
    <w:p w:rsidR="007517B9" w:rsidRPr="007517B9" w:rsidRDefault="007517B9" w:rsidP="007517B9">
      <w:pPr>
        <w:tabs>
          <w:tab w:val="left" w:pos="706"/>
        </w:tabs>
        <w:suppressAutoHyphens/>
        <w:ind w:firstLine="709"/>
        <w:rPr>
          <w:rFonts w:cs="Arial"/>
          <w:kern w:val="1"/>
          <w:lang w:eastAsia="ar-SA"/>
        </w:rPr>
      </w:pPr>
      <w:r w:rsidRPr="007517B9">
        <w:rPr>
          <w:rFonts w:cs="Arial"/>
          <w:kern w:val="1"/>
          <w:lang w:eastAsia="ar-SA"/>
        </w:rPr>
        <w:t>- оптимальное использование территории с учетом сохранения и дальнейшего развития сложившейся организации пространственной структуры;</w:t>
      </w:r>
    </w:p>
    <w:p w:rsidR="007517B9" w:rsidRPr="007517B9" w:rsidRDefault="007517B9" w:rsidP="007517B9">
      <w:pPr>
        <w:tabs>
          <w:tab w:val="left" w:pos="706"/>
        </w:tabs>
        <w:suppressAutoHyphens/>
        <w:ind w:firstLine="709"/>
        <w:rPr>
          <w:rFonts w:cs="Arial"/>
          <w:kern w:val="1"/>
          <w:lang w:eastAsia="ar-SA"/>
        </w:rPr>
      </w:pPr>
      <w:r w:rsidRPr="007517B9">
        <w:rPr>
          <w:rFonts w:cs="Arial"/>
          <w:kern w:val="1"/>
          <w:lang w:eastAsia="ar-SA"/>
        </w:rPr>
        <w:t>- максимальное сохранение и использование исторического наследия и архитектурно-ландшафтных особенностей территории.</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Учитывая результаты полного анализа территории Залуженского сельского поселения,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Немаловажным фактором развития сельского поселения является расширение производства, для этого предусматривается увеличение промышленной зоны на </w:t>
      </w:r>
      <w:smartTag w:uri="urn:schemas-microsoft-com:office:smarttags" w:element="metricconverter">
        <w:smartTagPr>
          <w:attr w:name="ProductID" w:val="19 га"/>
        </w:smartTagPr>
        <w:r w:rsidRPr="007517B9">
          <w:rPr>
            <w:rFonts w:cs="Arial"/>
            <w:kern w:val="1"/>
            <w:lang w:eastAsia="ar-SA"/>
          </w:rPr>
          <w:t>19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7517B9" w:rsidRPr="007517B9" w:rsidRDefault="007517B9" w:rsidP="007517B9">
      <w:pPr>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2.2. Административно-территориальное устройство.</w:t>
      </w:r>
    </w:p>
    <w:p w:rsidR="007517B9" w:rsidRPr="007517B9" w:rsidRDefault="007517B9" w:rsidP="007517B9">
      <w:pPr>
        <w:suppressAutoHyphens/>
        <w:ind w:firstLine="709"/>
        <w:rPr>
          <w:rFonts w:cs="Arial"/>
          <w:kern w:val="1"/>
          <w:lang w:eastAsia="ar-SA"/>
        </w:rPr>
      </w:pPr>
      <w:r w:rsidRPr="007517B9">
        <w:rPr>
          <w:rFonts w:cs="Arial"/>
          <w:kern w:val="1"/>
          <w:lang w:eastAsia="ar-SA"/>
        </w:rPr>
        <w:t>Границы и статус Залуженского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 (в действующей редакции).</w:t>
      </w:r>
    </w:p>
    <w:p w:rsidR="007517B9" w:rsidRPr="007517B9" w:rsidRDefault="007517B9" w:rsidP="007517B9">
      <w:pPr>
        <w:suppressAutoHyphens/>
        <w:ind w:firstLine="709"/>
        <w:rPr>
          <w:rFonts w:cs="Arial"/>
          <w:bCs/>
          <w:kern w:val="1"/>
          <w:lang w:eastAsia="ar-SA"/>
        </w:rPr>
      </w:pPr>
      <w:r w:rsidRPr="007517B9">
        <w:rPr>
          <w:rFonts w:cs="Arial"/>
          <w:bCs/>
          <w:kern w:val="1"/>
          <w:lang w:eastAsia="ar-SA"/>
        </w:rPr>
        <w:t>Границы населенных пунктов, входящих в состав сельского поселения, утверждены в установленном порядке. Границы населенного пункта села Залужное утверждены решением Совета народных депутатов от 01.07.2019 №184. Границы населенного пункта села Лиски утверждены решением Совета народных депутатов от 25.07.2018 № 138. Границы населенного пункта хутора Никольский утверждены решением Совета народных депутатов от 27.03.2015 №282. Сведения о границах населенных пунктов внесены в ЕГРН.</w:t>
      </w:r>
    </w:p>
    <w:p w:rsidR="007517B9" w:rsidRPr="007517B9" w:rsidRDefault="007517B9" w:rsidP="007517B9">
      <w:pPr>
        <w:suppressAutoHyphens/>
        <w:ind w:firstLine="709"/>
        <w:rPr>
          <w:rFonts w:cs="Arial"/>
          <w:bCs/>
          <w:kern w:val="1"/>
          <w:lang w:eastAsia="ar-SA"/>
        </w:rPr>
      </w:pPr>
      <w:r w:rsidRPr="007517B9">
        <w:rPr>
          <w:rFonts w:cs="Arial"/>
          <w:bCs/>
          <w:kern w:val="1"/>
          <w:lang w:eastAsia="ar-SA"/>
        </w:rPr>
        <w:t xml:space="preserve">Генеральный план дополнен Приложением «Сведения о границах населенных пунктов». Графическое и координатное описание местоположения границ населенных пунктов села Залужное и села Лиски приведено к сведениям, содержащимся в ЕГРН. Границы населенного пункта хутора Никольский откорректированы в связи с выполнением на территории сельского поселения комплексных кадастровых работ и утверждены решением Совета народных депутатов Залуженского сельского поселения от 06.12.2024 № 190. </w:t>
      </w:r>
    </w:p>
    <w:p w:rsidR="007517B9" w:rsidRPr="007517B9" w:rsidRDefault="007517B9" w:rsidP="007517B9">
      <w:pPr>
        <w:suppressAutoHyphens/>
        <w:ind w:firstLine="709"/>
        <w:rPr>
          <w:rFonts w:cs="Arial"/>
          <w:bCs/>
          <w:kern w:val="1"/>
          <w:lang w:eastAsia="ar-SA"/>
        </w:rPr>
      </w:pPr>
      <w:r w:rsidRPr="007517B9">
        <w:rPr>
          <w:rFonts w:cs="Arial"/>
          <w:bCs/>
          <w:kern w:val="1"/>
          <w:lang w:eastAsia="ar-SA"/>
        </w:rPr>
        <w:lastRenderedPageBreak/>
        <w:t>Площадь земель населенных пунктов Залуженского сельского поселения составляет 737 га, в том числе:</w:t>
      </w:r>
    </w:p>
    <w:p w:rsidR="007517B9" w:rsidRPr="007517B9" w:rsidRDefault="007517B9" w:rsidP="007517B9">
      <w:pPr>
        <w:suppressAutoHyphens/>
        <w:ind w:firstLine="709"/>
        <w:rPr>
          <w:rFonts w:cs="Arial"/>
          <w:kern w:val="1"/>
          <w:lang w:eastAsia="ar-SA"/>
        </w:rPr>
      </w:pPr>
      <w:r w:rsidRPr="007517B9">
        <w:rPr>
          <w:rFonts w:cs="Arial"/>
          <w:kern w:val="1"/>
          <w:lang w:eastAsia="ar-SA"/>
        </w:rPr>
        <w:t>- село Залужное – 206,6 га;</w:t>
      </w:r>
    </w:p>
    <w:p w:rsidR="007517B9" w:rsidRPr="007517B9" w:rsidRDefault="007517B9" w:rsidP="007517B9">
      <w:pPr>
        <w:suppressAutoHyphens/>
        <w:ind w:firstLine="709"/>
        <w:rPr>
          <w:rFonts w:cs="Arial"/>
          <w:kern w:val="1"/>
          <w:lang w:eastAsia="ar-SA"/>
        </w:rPr>
      </w:pPr>
      <w:r w:rsidRPr="007517B9">
        <w:rPr>
          <w:rFonts w:cs="Arial"/>
          <w:kern w:val="1"/>
          <w:lang w:eastAsia="ar-SA"/>
        </w:rPr>
        <w:t>- село Лиски – 334,0 га;</w:t>
      </w:r>
    </w:p>
    <w:p w:rsidR="007517B9" w:rsidRPr="007517B9" w:rsidRDefault="007517B9" w:rsidP="007517B9">
      <w:pPr>
        <w:suppressAutoHyphens/>
        <w:ind w:firstLine="709"/>
        <w:rPr>
          <w:rFonts w:cs="Arial"/>
          <w:kern w:val="1"/>
          <w:lang w:eastAsia="ar-SA"/>
        </w:rPr>
      </w:pPr>
      <w:r w:rsidRPr="007517B9">
        <w:rPr>
          <w:rFonts w:cs="Arial"/>
          <w:kern w:val="1"/>
          <w:lang w:eastAsia="ar-SA"/>
        </w:rPr>
        <w:t>- хутор Никольский– 196,4 га.</w:t>
      </w:r>
    </w:p>
    <w:p w:rsidR="007517B9" w:rsidRPr="007517B9" w:rsidRDefault="007517B9" w:rsidP="007517B9">
      <w:pPr>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2.3. Функциональное зонирование территории и структура землепользования.</w:t>
      </w:r>
    </w:p>
    <w:p w:rsidR="007517B9" w:rsidRPr="007517B9" w:rsidRDefault="007517B9" w:rsidP="007517B9">
      <w:pPr>
        <w:suppressAutoHyphens/>
        <w:ind w:firstLine="709"/>
        <w:rPr>
          <w:rFonts w:cs="Arial"/>
          <w:bCs/>
          <w:kern w:val="1"/>
          <w:lang w:eastAsia="ar-SA"/>
        </w:rPr>
      </w:pPr>
      <w:r w:rsidRPr="007517B9">
        <w:rPr>
          <w:rFonts w:cs="Arial"/>
          <w:bCs/>
          <w:kern w:val="1"/>
          <w:lang w:eastAsia="ar-SA"/>
        </w:rPr>
        <w:t>2.3.1. Функциональное зонирование территории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Схема функционального зонирования территории Залуженского 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7517B9" w:rsidRPr="007517B9" w:rsidRDefault="007517B9" w:rsidP="007517B9">
      <w:pPr>
        <w:suppressAutoHyphens/>
        <w:ind w:firstLine="709"/>
        <w:rPr>
          <w:rFonts w:cs="Arial"/>
          <w:kern w:val="1"/>
          <w:lang w:eastAsia="ar-SA"/>
        </w:rPr>
      </w:pPr>
      <w:r w:rsidRPr="007517B9">
        <w:rPr>
          <w:rFonts w:cs="Arial"/>
          <w:kern w:val="1"/>
          <w:lang w:eastAsia="ar-SA"/>
        </w:rPr>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Функциональное назначение территории понимается как преимущественный вид деятельности (функции) для которого предоставлена территория.</w:t>
      </w:r>
    </w:p>
    <w:p w:rsidR="007517B9" w:rsidRPr="007517B9" w:rsidRDefault="007517B9" w:rsidP="007517B9">
      <w:pPr>
        <w:suppressAutoHyphens/>
        <w:ind w:firstLine="709"/>
        <w:rPr>
          <w:rFonts w:cs="Arial"/>
          <w:kern w:val="1"/>
          <w:lang w:eastAsia="ar-SA"/>
        </w:rPr>
      </w:pPr>
      <w:r w:rsidRPr="007517B9">
        <w:rPr>
          <w:rFonts w:cs="Arial"/>
          <w:kern w:val="1"/>
          <w:lang w:eastAsia="ar-SA"/>
        </w:rPr>
        <w:t>Задачами функционального зонирования территории являются:</w:t>
      </w:r>
    </w:p>
    <w:p w:rsidR="007517B9" w:rsidRPr="007517B9" w:rsidRDefault="007517B9" w:rsidP="007517B9">
      <w:pPr>
        <w:suppressAutoHyphens/>
        <w:ind w:firstLine="709"/>
        <w:rPr>
          <w:rFonts w:cs="Arial"/>
          <w:kern w:val="1"/>
          <w:lang w:eastAsia="ar-SA"/>
        </w:rPr>
      </w:pPr>
      <w:r w:rsidRPr="007517B9">
        <w:rPr>
          <w:rFonts w:cs="Arial"/>
          <w:kern w:val="1"/>
          <w:lang w:eastAsia="ar-SA"/>
        </w:rPr>
        <w:t>- определение номенклатуры и количества функциональных зон, подлежащих выделению на территории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7517B9" w:rsidRPr="007517B9" w:rsidRDefault="007517B9" w:rsidP="007517B9">
      <w:pPr>
        <w:suppressAutoHyphens/>
        <w:ind w:firstLine="709"/>
        <w:rPr>
          <w:rFonts w:cs="Arial"/>
          <w:kern w:val="1"/>
          <w:lang w:eastAsia="ar-SA"/>
        </w:rPr>
      </w:pPr>
      <w:r w:rsidRPr="007517B9">
        <w:rPr>
          <w:rFonts w:cs="Arial"/>
          <w:kern w:val="1"/>
          <w:lang w:eastAsia="ar-SA"/>
        </w:rPr>
        <w:t>- разработка мероприятий по оптимизации режима использования территорий в пределах функциональных зон разного типа.</w:t>
      </w:r>
    </w:p>
    <w:p w:rsidR="007517B9" w:rsidRPr="007517B9" w:rsidRDefault="007517B9" w:rsidP="007517B9">
      <w:pPr>
        <w:suppressAutoHyphens/>
        <w:ind w:firstLine="709"/>
        <w:rPr>
          <w:rFonts w:cs="Arial"/>
          <w:kern w:val="1"/>
          <w:lang w:eastAsia="ar-SA"/>
        </w:rPr>
      </w:pPr>
      <w:r w:rsidRPr="007517B9">
        <w:rPr>
          <w:rFonts w:cs="Arial"/>
          <w:kern w:val="1"/>
          <w:lang w:eastAsia="ar-SA"/>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7517B9" w:rsidRPr="007517B9" w:rsidRDefault="007517B9" w:rsidP="007517B9">
      <w:pPr>
        <w:suppressAutoHyphens/>
        <w:ind w:firstLine="709"/>
        <w:rPr>
          <w:rFonts w:cs="Arial"/>
          <w:kern w:val="1"/>
          <w:lang w:eastAsia="ar-SA"/>
        </w:rPr>
      </w:pPr>
      <w:r w:rsidRPr="007517B9">
        <w:rPr>
          <w:rFonts w:cs="Arial"/>
          <w:kern w:val="1"/>
          <w:lang w:eastAsia="ar-SA"/>
        </w:rP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7517B9" w:rsidRPr="007517B9" w:rsidRDefault="007517B9" w:rsidP="007517B9">
      <w:pPr>
        <w:suppressAutoHyphens/>
        <w:ind w:firstLine="709"/>
        <w:rPr>
          <w:rFonts w:cs="Arial"/>
          <w:kern w:val="1"/>
          <w:lang w:eastAsia="ar-SA"/>
        </w:rPr>
      </w:pPr>
      <w:r w:rsidRPr="007517B9">
        <w:rPr>
          <w:rFonts w:cs="Arial"/>
          <w:kern w:val="1"/>
          <w:lang w:eastAsia="ar-SA"/>
        </w:rPr>
        <w:t>Зонирование территории Залуженского 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7517B9" w:rsidRPr="007517B9" w:rsidRDefault="007517B9" w:rsidP="007517B9">
      <w:pPr>
        <w:suppressAutoHyphens/>
        <w:ind w:firstLine="709"/>
        <w:rPr>
          <w:rFonts w:cs="Arial"/>
          <w:kern w:val="1"/>
          <w:lang w:eastAsia="ar-SA"/>
        </w:rPr>
      </w:pPr>
      <w:r w:rsidRPr="007517B9">
        <w:rPr>
          <w:rFonts w:cs="Arial"/>
          <w:kern w:val="1"/>
          <w:lang w:eastAsia="ar-SA"/>
        </w:rPr>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7517B9" w:rsidRPr="007517B9" w:rsidRDefault="007517B9" w:rsidP="007517B9">
      <w:pPr>
        <w:suppressAutoHyphens/>
        <w:ind w:firstLine="709"/>
        <w:rPr>
          <w:rFonts w:cs="Arial"/>
          <w:kern w:val="1"/>
          <w:lang w:eastAsia="ar-SA"/>
        </w:rPr>
      </w:pPr>
      <w:r w:rsidRPr="007517B9">
        <w:rPr>
          <w:rFonts w:cs="Arial"/>
          <w:kern w:val="1"/>
          <w:lang w:eastAsia="ar-SA"/>
        </w:rPr>
        <w:t>- современное использование территории;</w:t>
      </w:r>
    </w:p>
    <w:p w:rsidR="007517B9" w:rsidRPr="007517B9" w:rsidRDefault="007517B9" w:rsidP="007517B9">
      <w:pPr>
        <w:suppressAutoHyphens/>
        <w:ind w:firstLine="709"/>
        <w:rPr>
          <w:rFonts w:cs="Arial"/>
          <w:kern w:val="1"/>
          <w:lang w:eastAsia="ar-SA"/>
        </w:rPr>
      </w:pPr>
      <w:r w:rsidRPr="007517B9">
        <w:rPr>
          <w:rFonts w:cs="Arial"/>
          <w:kern w:val="1"/>
          <w:lang w:eastAsia="ar-SA"/>
        </w:rPr>
        <w:t>- концепция пространственного развития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7517B9" w:rsidRPr="007517B9" w:rsidRDefault="007517B9" w:rsidP="007517B9">
      <w:pPr>
        <w:suppressAutoHyphens/>
        <w:ind w:firstLine="709"/>
        <w:rPr>
          <w:rFonts w:cs="Arial"/>
          <w:kern w:val="1"/>
          <w:lang w:eastAsia="ar-SA"/>
        </w:rPr>
      </w:pPr>
      <w:r w:rsidRPr="007517B9">
        <w:rPr>
          <w:rFonts w:cs="Arial"/>
          <w:kern w:val="1"/>
          <w:lang w:eastAsia="ar-SA"/>
        </w:rPr>
        <w:t>Для четкого выявления функциональной специализации территории поселения, проведено ее функциональное микрозонирование, которое сложилось из следующих типов территорий:</w:t>
      </w:r>
    </w:p>
    <w:p w:rsidR="007517B9" w:rsidRPr="007517B9" w:rsidRDefault="007517B9" w:rsidP="007517B9">
      <w:pPr>
        <w:suppressAutoHyphens/>
        <w:ind w:firstLine="709"/>
        <w:rPr>
          <w:rFonts w:cs="Arial"/>
          <w:kern w:val="1"/>
          <w:lang w:eastAsia="ar-SA"/>
        </w:rPr>
      </w:pPr>
      <w:r w:rsidRPr="007517B9">
        <w:rPr>
          <w:rFonts w:cs="Arial"/>
          <w:kern w:val="1"/>
          <w:lang w:eastAsia="ar-SA"/>
        </w:rPr>
        <w:t>- кардинально преобразованные человеком — территории сельских населенных пунктов, территории транспортно-инженерных коммуникаций;</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умеренно измененных хозяйственной деятельности — сельскохозяйственные угодья, небольшие участки эксплуатируемых лесных массивов;</w:t>
      </w:r>
    </w:p>
    <w:p w:rsidR="007517B9" w:rsidRPr="007517B9" w:rsidRDefault="007517B9" w:rsidP="007517B9">
      <w:pPr>
        <w:suppressAutoHyphens/>
        <w:ind w:firstLine="709"/>
        <w:rPr>
          <w:rFonts w:cs="Arial"/>
          <w:kern w:val="1"/>
          <w:lang w:eastAsia="ar-SA"/>
        </w:rPr>
      </w:pPr>
      <w:r w:rsidRPr="007517B9">
        <w:rPr>
          <w:rFonts w:cs="Arial"/>
          <w:kern w:val="1"/>
          <w:lang w:eastAsia="ar-SA"/>
        </w:rPr>
        <w:t>- практически ненарушенных деятельностью человека — открытые пространства, территории лесного фонда.</w:t>
      </w:r>
    </w:p>
    <w:p w:rsidR="007517B9" w:rsidRPr="007517B9" w:rsidRDefault="007517B9" w:rsidP="007517B9">
      <w:pPr>
        <w:suppressAutoHyphens/>
        <w:ind w:firstLine="709"/>
        <w:rPr>
          <w:rFonts w:cs="Arial"/>
          <w:kern w:val="1"/>
          <w:lang w:eastAsia="ar-SA"/>
        </w:rPr>
      </w:pPr>
      <w:r w:rsidRPr="007517B9">
        <w:rPr>
          <w:rFonts w:cs="Arial"/>
          <w:kern w:val="1"/>
          <w:lang w:eastAsia="ar-SA"/>
        </w:rPr>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 Залуженского сельского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7517B9" w:rsidRPr="007517B9" w:rsidRDefault="007517B9" w:rsidP="007517B9">
      <w:pPr>
        <w:tabs>
          <w:tab w:val="left" w:pos="700"/>
        </w:tabs>
        <w:suppressAutoHyphens/>
        <w:snapToGrid w:val="0"/>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В соответствии со ст. 35 п. 1 Градостроительного кодекса могут определяться следующие территориальные зоны:</w:t>
      </w:r>
    </w:p>
    <w:p w:rsidR="007517B9" w:rsidRPr="007517B9" w:rsidRDefault="007517B9" w:rsidP="007517B9">
      <w:pPr>
        <w:tabs>
          <w:tab w:val="left" w:pos="700"/>
        </w:tabs>
        <w:suppressAutoHyphens/>
        <w:snapToGrid w:val="0"/>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xml:space="preserve"> - жилые,</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общественно-деловые,</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производственные,</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инженерной и транспортной инфраструктур,</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сельскохозяйственного использования,</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рекреационного назначения,</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особо охраняемых территорий,</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специального назначения,</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зоны размещения военных объектов,</w:t>
      </w:r>
    </w:p>
    <w:p w:rsidR="007517B9" w:rsidRPr="007517B9" w:rsidRDefault="007517B9" w:rsidP="007517B9">
      <w:pPr>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иные виды территориальных зон.</w:t>
      </w:r>
    </w:p>
    <w:p w:rsidR="007517B9" w:rsidRPr="007517B9" w:rsidRDefault="007517B9" w:rsidP="007517B9">
      <w:pPr>
        <w:suppressAutoHyphens/>
        <w:ind w:firstLine="709"/>
        <w:rPr>
          <w:rFonts w:cs="Arial"/>
          <w:kern w:val="1"/>
          <w:lang w:eastAsia="ar-SA"/>
        </w:rPr>
      </w:pPr>
      <w:r w:rsidRPr="007517B9">
        <w:rPr>
          <w:rFonts w:cs="Arial"/>
          <w:kern w:val="1"/>
          <w:lang w:eastAsia="ar-SA"/>
        </w:rPr>
        <w:t>Генеральным планом определены количество и номенклатура функциональных зон территории сельского поселения. Величина функциональных зон установлена на основе результатов комплексной оценки территории, анализа социально-экономической ситуации в Залуженском сельском поселении.</w:t>
      </w:r>
    </w:p>
    <w:p w:rsidR="007517B9" w:rsidRPr="007517B9" w:rsidRDefault="007517B9" w:rsidP="007517B9">
      <w:pPr>
        <w:suppressAutoHyphens/>
        <w:ind w:firstLine="709"/>
        <w:rPr>
          <w:rFonts w:cs="Arial"/>
          <w:kern w:val="1"/>
          <w:lang w:eastAsia="ar-SA"/>
        </w:rPr>
      </w:pPr>
      <w:r w:rsidRPr="007517B9">
        <w:rPr>
          <w:rFonts w:cs="Arial"/>
          <w:iCs/>
          <w:kern w:val="1"/>
          <w:lang w:eastAsia="ar-SA"/>
        </w:rPr>
        <w:t xml:space="preserve">Зоны активного градостроительного назначения — </w:t>
      </w:r>
      <w:r w:rsidRPr="007517B9">
        <w:rPr>
          <w:rFonts w:cs="Arial"/>
          <w:kern w:val="1"/>
          <w:lang w:eastAsia="ar-SA"/>
        </w:rPr>
        <w:t>селитебные территории производственно-коммунального строительства.</w:t>
      </w:r>
    </w:p>
    <w:p w:rsidR="007517B9" w:rsidRPr="007517B9" w:rsidRDefault="007517B9" w:rsidP="007517B9">
      <w:pPr>
        <w:suppressAutoHyphens/>
        <w:ind w:firstLine="709"/>
        <w:rPr>
          <w:rFonts w:cs="Arial"/>
          <w:kern w:val="1"/>
          <w:lang w:eastAsia="ar-SA"/>
        </w:rPr>
      </w:pPr>
      <w:r w:rsidRPr="007517B9">
        <w:rPr>
          <w:rFonts w:cs="Arial"/>
          <w:kern w:val="1"/>
          <w:lang w:eastAsia="ar-SA"/>
        </w:rPr>
        <w:t>Новая жилая застройка будет размещена на свободных территориях согласно градостроительному регламенту.</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соответствии с 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также выноса жилого фонда из санитарно-защитных зон увеличится на </w:t>
      </w:r>
      <w:smartTag w:uri="urn:schemas-microsoft-com:office:smarttags" w:element="metricconverter">
        <w:smartTagPr>
          <w:attr w:name="ProductID" w:val="102 га"/>
        </w:smartTagPr>
        <w:r w:rsidRPr="007517B9">
          <w:rPr>
            <w:rFonts w:cs="Arial"/>
            <w:kern w:val="1"/>
            <w:lang w:eastAsia="ar-SA"/>
          </w:rPr>
          <w:t>102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общественно-деловых зонах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 В </w:t>
      </w:r>
      <w:r w:rsidRPr="007517B9">
        <w:rPr>
          <w:rFonts w:cs="Arial"/>
          <w:kern w:val="1"/>
          <w:lang w:eastAsia="ar-SA"/>
        </w:rPr>
        <w:lastRenderedPageBreak/>
        <w:t xml:space="preserve">центральной и юго-восточной частях с. Залужное, в центральной и западной части с. Лиски уч. №1 на ул. Советская, в центральной части х. Никольский предусматривается организация общественных центров. Площади общественных центров — по </w:t>
      </w:r>
      <w:smartTag w:uri="urn:schemas-microsoft-com:office:smarttags" w:element="metricconverter">
        <w:smartTagPr>
          <w:attr w:name="ProductID" w:val="1,5 га"/>
        </w:smartTagPr>
        <w:r w:rsidRPr="007517B9">
          <w:rPr>
            <w:rFonts w:cs="Arial"/>
            <w:kern w:val="1"/>
            <w:lang w:eastAsia="ar-SA"/>
          </w:rPr>
          <w:t>1,5 га</w:t>
        </w:r>
      </w:smartTag>
      <w:r w:rsidRPr="007517B9">
        <w:rPr>
          <w:rFonts w:cs="Arial"/>
          <w:kern w:val="1"/>
          <w:lang w:eastAsia="ar-SA"/>
        </w:rPr>
        <w:t xml:space="preserve"> в с. Залужное, 1,2 и </w:t>
      </w:r>
      <w:smartTag w:uri="urn:schemas-microsoft-com:office:smarttags" w:element="metricconverter">
        <w:smartTagPr>
          <w:attr w:name="ProductID" w:val="0,8 га"/>
        </w:smartTagPr>
        <w:r w:rsidRPr="007517B9">
          <w:rPr>
            <w:rFonts w:cs="Arial"/>
            <w:kern w:val="1"/>
            <w:lang w:eastAsia="ar-SA"/>
          </w:rPr>
          <w:t>0,8 га</w:t>
        </w:r>
      </w:smartTag>
      <w:r w:rsidRPr="007517B9">
        <w:rPr>
          <w:rFonts w:cs="Arial"/>
          <w:kern w:val="1"/>
          <w:lang w:eastAsia="ar-SA"/>
        </w:rPr>
        <w:t xml:space="preserve"> в с. Лиски, </w:t>
      </w:r>
      <w:smartTag w:uri="urn:schemas-microsoft-com:office:smarttags" w:element="metricconverter">
        <w:smartTagPr>
          <w:attr w:name="ProductID" w:val="0,5 га"/>
        </w:smartTagPr>
        <w:r w:rsidRPr="007517B9">
          <w:rPr>
            <w:rFonts w:cs="Arial"/>
            <w:kern w:val="1"/>
            <w:lang w:eastAsia="ar-SA"/>
          </w:rPr>
          <w:t>0,5 га</w:t>
        </w:r>
      </w:smartTag>
      <w:r w:rsidRPr="007517B9">
        <w:rPr>
          <w:rFonts w:cs="Arial"/>
          <w:kern w:val="1"/>
          <w:lang w:eastAsia="ar-SA"/>
        </w:rPr>
        <w:t xml:space="preserve"> в х. Никольский.</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Производственные зоны.</w:t>
      </w:r>
    </w:p>
    <w:p w:rsidR="007517B9" w:rsidRPr="007517B9" w:rsidRDefault="007517B9" w:rsidP="007517B9">
      <w:pPr>
        <w:suppressAutoHyphens/>
        <w:ind w:firstLine="709"/>
        <w:rPr>
          <w:rFonts w:cs="Arial"/>
          <w:kern w:val="1"/>
          <w:lang/>
        </w:rPr>
      </w:pPr>
      <w:r w:rsidRPr="007517B9">
        <w:rPr>
          <w:rFonts w:cs="Arial"/>
          <w:kern w:val="1"/>
          <w:lang w:eastAsia="ar-SA"/>
        </w:rPr>
        <w:t xml:space="preserve">В производственно-коммерческой зоне предусматривается реконструкция, модернизация объектов капитального строительства. Для перспективного развития предусматриваются и новые производственные площадки: </w:t>
      </w:r>
      <w:r w:rsidRPr="007517B9">
        <w:rPr>
          <w:rFonts w:cs="Arial"/>
        </w:rPr>
        <w:t xml:space="preserve">Животноводческий комплекс до 2000 голов ООО "ЭкоНиваАгро" и строительство </w:t>
      </w:r>
      <w:r w:rsidRPr="007517B9">
        <w:rPr>
          <w:rFonts w:cs="Arial"/>
          <w:kern w:val="1"/>
          <w:lang w:eastAsia="ar-SA"/>
        </w:rPr>
        <w:t>Административного здания, гостиницы и стоянки с/х техники ООО «ЭкоНиваАгро».</w:t>
      </w:r>
    </w:p>
    <w:p w:rsidR="007517B9" w:rsidRPr="007517B9" w:rsidRDefault="007517B9" w:rsidP="007517B9">
      <w:pPr>
        <w:suppressAutoHyphens/>
        <w:ind w:firstLine="709"/>
        <w:rPr>
          <w:rFonts w:cs="Arial"/>
          <w:kern w:val="1"/>
          <w:lang w:eastAsia="ar-SA"/>
        </w:rPr>
      </w:pPr>
      <w:r w:rsidRPr="007517B9">
        <w:rPr>
          <w:rFonts w:cs="Arial"/>
          <w:kern w:val="1"/>
          <w:lang w:eastAsia="ar-SA"/>
        </w:rPr>
        <w:t>Санитарно-защитные разрывы от промышленных площадок до жилой застройки выдержаны.</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производственно-коммерческой зоне предусматривается реконструкция, модернизация объектов капитального строительства. На данный момент увеличение промышленной и сельскохозяйственной зоны в Залуженском сельском поселении не предусматривается. </w:t>
      </w:r>
    </w:p>
    <w:p w:rsidR="007517B9" w:rsidRPr="007517B9" w:rsidRDefault="007517B9" w:rsidP="007517B9">
      <w:pPr>
        <w:suppressAutoHyphens/>
        <w:ind w:firstLine="709"/>
        <w:rPr>
          <w:rFonts w:cs="Arial"/>
          <w:kern w:val="1"/>
          <w:lang w:eastAsia="ar-SA"/>
        </w:rPr>
      </w:pPr>
      <w:r w:rsidRPr="007517B9">
        <w:rPr>
          <w:rFonts w:cs="Arial"/>
          <w:iCs/>
          <w:kern w:val="1"/>
          <w:lang w:eastAsia="ar-SA"/>
        </w:rPr>
        <w:t>Зона преимущественного сельскохозяйственного использования территории Залуженского</w:t>
      </w:r>
      <w:r w:rsidRPr="007517B9">
        <w:rPr>
          <w:rFonts w:cs="Arial"/>
          <w:kern w:val="1"/>
          <w:lang w:eastAsia="ar-SA"/>
        </w:rPr>
        <w:t xml:space="preserve"> сельского поселения составляет </w:t>
      </w:r>
      <w:smartTag w:uri="urn:schemas-microsoft-com:office:smarttags" w:element="metricconverter">
        <w:smartTagPr>
          <w:attr w:name="ProductID" w:val="7522 га"/>
        </w:smartTagPr>
        <w:r w:rsidRPr="007517B9">
          <w:rPr>
            <w:rFonts w:cs="Arial"/>
            <w:kern w:val="1"/>
            <w:lang w:eastAsia="ar-SA"/>
          </w:rPr>
          <w:t>7522 га</w:t>
        </w:r>
      </w:smartTag>
      <w:r w:rsidRPr="007517B9">
        <w:rPr>
          <w:rFonts w:cs="Arial"/>
          <w:kern w:val="1"/>
          <w:lang w:eastAsia="ar-SA"/>
        </w:rPr>
        <w:t xml:space="preserve">, в том числе </w:t>
      </w:r>
      <w:smartTag w:uri="urn:schemas-microsoft-com:office:smarttags" w:element="metricconverter">
        <w:smartTagPr>
          <w:attr w:name="ProductID" w:val="1770 га"/>
        </w:smartTagPr>
        <w:r w:rsidRPr="007517B9">
          <w:rPr>
            <w:rFonts w:cs="Arial"/>
            <w:kern w:val="1"/>
            <w:lang w:eastAsia="ar-SA"/>
          </w:rPr>
          <w:t>1770 га</w:t>
        </w:r>
      </w:smartTag>
      <w:r w:rsidRPr="007517B9">
        <w:rPr>
          <w:rFonts w:cs="Arial"/>
          <w:kern w:val="1"/>
          <w:lang w:eastAsia="ar-SA"/>
        </w:rPr>
        <w:t xml:space="preserve"> пашни, </w:t>
      </w:r>
      <w:smartTag w:uri="urn:schemas-microsoft-com:office:smarttags" w:element="metricconverter">
        <w:smartTagPr>
          <w:attr w:name="ProductID" w:val="558 га"/>
        </w:smartTagPr>
        <w:r w:rsidRPr="007517B9">
          <w:rPr>
            <w:rFonts w:cs="Arial"/>
            <w:kern w:val="1"/>
            <w:lang w:eastAsia="ar-SA"/>
          </w:rPr>
          <w:t>558 га</w:t>
        </w:r>
      </w:smartTag>
      <w:r w:rsidRPr="007517B9">
        <w:rPr>
          <w:rFonts w:cs="Arial"/>
          <w:kern w:val="1"/>
          <w:lang w:eastAsia="ar-SA"/>
        </w:rPr>
        <w:t xml:space="preserve"> сенокоса, </w:t>
      </w:r>
      <w:smartTag w:uri="urn:schemas-microsoft-com:office:smarttags" w:element="metricconverter">
        <w:smartTagPr>
          <w:attr w:name="ProductID" w:val="3500 га"/>
        </w:smartTagPr>
        <w:r w:rsidRPr="007517B9">
          <w:rPr>
            <w:rFonts w:cs="Arial"/>
            <w:kern w:val="1"/>
            <w:lang w:eastAsia="ar-SA"/>
          </w:rPr>
          <w:t>3500 га</w:t>
        </w:r>
      </w:smartTag>
      <w:r w:rsidRPr="007517B9">
        <w:rPr>
          <w:rFonts w:cs="Arial"/>
          <w:kern w:val="1"/>
          <w:lang w:eastAsia="ar-SA"/>
        </w:rPr>
        <w:t xml:space="preserve"> пастбища, </w:t>
      </w:r>
      <w:smartTag w:uri="urn:schemas-microsoft-com:office:smarttags" w:element="metricconverter">
        <w:smartTagPr>
          <w:attr w:name="ProductID" w:val="594 га"/>
        </w:smartTagPr>
        <w:r w:rsidRPr="007517B9">
          <w:rPr>
            <w:rFonts w:cs="Arial"/>
            <w:kern w:val="1"/>
            <w:lang w:eastAsia="ar-SA"/>
          </w:rPr>
          <w:t>594 га</w:t>
        </w:r>
      </w:smartTag>
      <w:r w:rsidRPr="007517B9">
        <w:rPr>
          <w:rFonts w:cs="Arial"/>
          <w:kern w:val="1"/>
          <w:lang w:eastAsia="ar-SA"/>
        </w:rPr>
        <w:t xml:space="preserve"> многолетние насаждения и </w:t>
      </w:r>
      <w:smartTag w:uri="urn:schemas-microsoft-com:office:smarttags" w:element="metricconverter">
        <w:smartTagPr>
          <w:attr w:name="ProductID" w:val="1100 га"/>
        </w:smartTagPr>
        <w:r w:rsidRPr="007517B9">
          <w:rPr>
            <w:rFonts w:cs="Arial"/>
            <w:kern w:val="1"/>
            <w:lang w:eastAsia="ar-SA"/>
          </w:rPr>
          <w:t>1100 га</w:t>
        </w:r>
      </w:smartTag>
      <w:r w:rsidRPr="007517B9">
        <w:rPr>
          <w:rFonts w:cs="Arial"/>
          <w:kern w:val="1"/>
          <w:lang w:eastAsia="ar-SA"/>
        </w:rPr>
        <w:t xml:space="preserve"> залежь. Данная зона используется для целей ведения сельского хозяйства. К востоку от с. Лиски уч. 1 и к востоку от х. Никольский предусмотрены культурно-технические работы по осушению двух заболоченных сенокосных участков. Так же необходимо провести мероприятия по защите территории от затопления: строительство защитных сооружений, намыв и подсыпка.</w:t>
      </w:r>
    </w:p>
    <w:p w:rsidR="007517B9" w:rsidRPr="007517B9" w:rsidRDefault="007517B9" w:rsidP="007517B9">
      <w:pPr>
        <w:suppressAutoHyphens/>
        <w:ind w:firstLine="709"/>
        <w:rPr>
          <w:rFonts w:cs="Arial"/>
          <w:iCs/>
          <w:kern w:val="1"/>
          <w:lang w:eastAsia="ar-SA"/>
        </w:rPr>
      </w:pPr>
      <w:r w:rsidRPr="007517B9">
        <w:rPr>
          <w:rFonts w:cs="Arial"/>
          <w:iCs/>
          <w:kern w:val="1"/>
          <w:lang w:eastAsia="ar-SA"/>
        </w:rPr>
        <w:t>Зона преимущественного рекреационного назначения территории кратковременного отдыха.</w:t>
      </w:r>
    </w:p>
    <w:p w:rsidR="007517B9" w:rsidRPr="007517B9" w:rsidRDefault="007517B9" w:rsidP="007517B9">
      <w:pPr>
        <w:suppressAutoHyphens/>
        <w:ind w:firstLine="709"/>
        <w:rPr>
          <w:rFonts w:cs="Arial"/>
          <w:iCs/>
          <w:spacing w:val="-3"/>
          <w:kern w:val="1"/>
          <w:lang/>
        </w:rPr>
      </w:pPr>
      <w:r w:rsidRPr="007517B9">
        <w:rPr>
          <w:rFonts w:cs="Arial"/>
          <w:iCs/>
          <w:spacing w:val="-3"/>
          <w:kern w:val="1"/>
          <w:shd w:val="clear" w:color="auto" w:fill="FFFFFF"/>
          <w:lang w:eastAsia="ar-SA"/>
        </w:rPr>
        <w:t xml:space="preserve">Территория населенных пунктов Залуженского сельского поселения хорошо озеленена, в основном, за счет приусадебных участков и прилегающих лесов. </w:t>
      </w:r>
      <w:r w:rsidRPr="007517B9">
        <w:rPr>
          <w:rFonts w:cs="Arial"/>
          <w:iCs/>
          <w:spacing w:val="-3"/>
          <w:kern w:val="1"/>
          <w:lang/>
        </w:rPr>
        <w:t xml:space="preserve">Генеральным планом </w:t>
      </w:r>
      <w:r w:rsidRPr="007517B9">
        <w:rPr>
          <w:rFonts w:cs="Arial"/>
          <w:iCs/>
          <w:spacing w:val="-3"/>
          <w:kern w:val="1"/>
          <w:shd w:val="clear" w:color="auto" w:fill="FFFFFF"/>
          <w:lang w:eastAsia="ar-SA"/>
        </w:rPr>
        <w:t xml:space="preserve">Залуженского </w:t>
      </w:r>
      <w:r w:rsidRPr="007517B9">
        <w:rPr>
          <w:rFonts w:cs="Arial"/>
          <w:iCs/>
          <w:spacing w:val="-3"/>
          <w:kern w:val="1"/>
          <w:lang/>
        </w:rPr>
        <w:t>сельского поселения предлагается расширение и благоустройство зоны отдыха – создание рекреационной зоны, включающей в себя зону отдыха с благоустроенными площадками для массового отдыха населения, а также пляжную зону, площадку массового отдыха на берегу реки Дон, сложившуюся на участке земель сельскохозяйственного назначения, предлагается включить в систему рекреационных зон</w:t>
      </w:r>
      <w:r w:rsidRPr="007517B9">
        <w:rPr>
          <w:rFonts w:cs="Arial"/>
          <w:bCs/>
          <w:iCs/>
          <w:spacing w:val="-3"/>
          <w:kern w:val="1"/>
          <w:lang/>
        </w:rPr>
        <w:t xml:space="preserve"> </w:t>
      </w:r>
      <w:r w:rsidRPr="007517B9">
        <w:rPr>
          <w:rFonts w:cs="Arial"/>
          <w:iCs/>
          <w:spacing w:val="-3"/>
          <w:kern w:val="1"/>
          <w:lang/>
        </w:rPr>
        <w:t>без перевода в другую категорию земель.</w:t>
      </w:r>
    </w:p>
    <w:p w:rsidR="007517B9" w:rsidRPr="007517B9" w:rsidRDefault="007517B9" w:rsidP="007517B9">
      <w:pPr>
        <w:suppressAutoHyphens/>
        <w:autoSpaceDE w:val="0"/>
        <w:ind w:firstLine="709"/>
        <w:rPr>
          <w:rFonts w:eastAsia="Arial Unicode MS" w:cs="Arial"/>
          <w:spacing w:val="-3"/>
          <w:kern w:val="1"/>
          <w:shd w:val="clear" w:color="auto" w:fill="FFFFFF"/>
          <w:lang/>
        </w:rPr>
      </w:pPr>
      <w:r w:rsidRPr="007517B9">
        <w:rPr>
          <w:rFonts w:eastAsia="Arial" w:cs="Arial"/>
          <w:lang w:eastAsia="en-US" w:bidi="en-US"/>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p>
    <w:p w:rsidR="007517B9" w:rsidRPr="007517B9" w:rsidRDefault="007517B9" w:rsidP="007517B9">
      <w:pPr>
        <w:suppressAutoHyphens/>
        <w:autoSpaceDE w:val="0"/>
        <w:ind w:firstLine="709"/>
        <w:rPr>
          <w:rFonts w:eastAsia="Arial" w:cs="Arial"/>
          <w:spacing w:val="-3"/>
          <w:kern w:val="1"/>
          <w:shd w:val="clear" w:color="auto" w:fill="FFFFFF"/>
          <w:lang w:eastAsia="en-US" w:bidi="en-US"/>
        </w:rPr>
      </w:pPr>
      <w:r w:rsidRPr="007517B9">
        <w:rPr>
          <w:rFonts w:eastAsia="Arial" w:cs="Arial"/>
          <w:lang w:eastAsia="en-US" w:bidi="en-US"/>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p>
    <w:p w:rsidR="007517B9" w:rsidRPr="007517B9" w:rsidRDefault="007517B9" w:rsidP="007517B9">
      <w:pPr>
        <w:suppressAutoHyphens/>
        <w:ind w:firstLine="709"/>
        <w:rPr>
          <w:rFonts w:cs="Arial"/>
          <w:kern w:val="1"/>
          <w:lang/>
        </w:rPr>
      </w:pPr>
      <w:r w:rsidRPr="007517B9">
        <w:rPr>
          <w:rFonts w:cs="Arial"/>
          <w:kern w:val="1"/>
          <w:lang/>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w:t>
      </w:r>
    </w:p>
    <w:p w:rsidR="007517B9" w:rsidRPr="007517B9" w:rsidRDefault="007517B9" w:rsidP="007517B9">
      <w:pPr>
        <w:suppressAutoHyphens/>
        <w:ind w:firstLine="709"/>
        <w:rPr>
          <w:rFonts w:cs="Arial"/>
          <w:kern w:val="1"/>
          <w:lang/>
        </w:rPr>
      </w:pPr>
      <w:r w:rsidRPr="007517B9">
        <w:rPr>
          <w:rFonts w:cs="Arial"/>
          <w:kern w:val="1"/>
          <w:lang/>
        </w:rPr>
        <w:t>Генеральным планом предусмотрено озеленение улиц и бульваров, берегов рек, прудов, балок, проходящих по селу.</w:t>
      </w:r>
    </w:p>
    <w:p w:rsidR="007517B9" w:rsidRPr="007517B9" w:rsidRDefault="007517B9" w:rsidP="007517B9">
      <w:pPr>
        <w:suppressAutoHyphens/>
        <w:ind w:firstLine="709"/>
        <w:rPr>
          <w:rFonts w:cs="Arial"/>
          <w:kern w:val="1"/>
          <w:lang/>
        </w:rPr>
      </w:pPr>
      <w:r w:rsidRPr="007517B9">
        <w:rPr>
          <w:rFonts w:cs="Arial"/>
          <w:kern w:val="1"/>
          <w:lang/>
        </w:rPr>
        <w:t>На участках общественных учреждений имеются газоны, полосы декоративного кустарника, отдельные группы деревьев.</w:t>
      </w:r>
    </w:p>
    <w:p w:rsidR="007517B9" w:rsidRPr="007517B9" w:rsidRDefault="007517B9" w:rsidP="007517B9">
      <w:pPr>
        <w:suppressAutoHyphens/>
        <w:ind w:firstLine="709"/>
        <w:rPr>
          <w:rFonts w:cs="Arial"/>
          <w:kern w:val="1"/>
          <w:lang/>
        </w:rPr>
      </w:pPr>
      <w:r w:rsidRPr="007517B9">
        <w:rPr>
          <w:rFonts w:cs="Arial"/>
          <w:kern w:val="1"/>
          <w:lang/>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7517B9" w:rsidRPr="007517B9" w:rsidRDefault="007517B9" w:rsidP="007517B9">
      <w:pPr>
        <w:suppressAutoHyphens/>
        <w:ind w:firstLine="709"/>
        <w:rPr>
          <w:rFonts w:cs="Arial"/>
          <w:spacing w:val="-3"/>
          <w:kern w:val="1"/>
          <w:shd w:val="clear" w:color="auto" w:fill="FFFFFF"/>
          <w:lang/>
        </w:rPr>
      </w:pPr>
      <w:r w:rsidRPr="007517B9">
        <w:rPr>
          <w:rFonts w:cs="Arial"/>
          <w:spacing w:val="-3"/>
          <w:kern w:val="1"/>
          <w:shd w:val="clear" w:color="auto" w:fill="FFFFFF"/>
          <w:lang w:eastAsia="ar-SA"/>
        </w:rPr>
        <w:lastRenderedPageBreak/>
        <w:t xml:space="preserve">Организация дополнительной рекреационной зоны или зон возможна при перспективном освоении территории, включаемой в границы населенного пункта, в рамках разработки проекта планировки </w:t>
      </w:r>
      <w:r w:rsidRPr="007517B9">
        <w:rPr>
          <w:rFonts w:cs="Arial"/>
          <w:spacing w:val="-3"/>
          <w:kern w:val="1"/>
          <w:shd w:val="clear" w:color="auto" w:fill="FFFFFF"/>
          <w:lang/>
        </w:rPr>
        <w:t>жилой зоны планируемого комплексного развития села.</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2.3.2. Охранные зоны инженерно-транспортных коммуникаций. </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Полоса отвода и придорожная полоса автомобильных дорог.</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Лиски – Каменка в Залуженском сельском поселении составляет </w:t>
      </w:r>
      <w:smartTag w:uri="urn:schemas-microsoft-com:office:smarttags" w:element="metricconverter">
        <w:smartTagPr>
          <w:attr w:name="ProductID" w:val="8,55 км"/>
        </w:smartTagPr>
        <w:r w:rsidRPr="007517B9">
          <w:rPr>
            <w:rFonts w:cs="Arial"/>
            <w:kern w:val="1"/>
            <w:lang w:eastAsia="ar-SA"/>
          </w:rPr>
          <w:t>8,55 км</w:t>
        </w:r>
      </w:smartTag>
      <w:r w:rsidRPr="007517B9">
        <w:rPr>
          <w:rFonts w:cs="Arial"/>
          <w:kern w:val="1"/>
          <w:lang w:eastAsia="ar-SA"/>
        </w:rPr>
        <w:t xml:space="preserve">. Полоса отвода 2х15 м, площадь охранной зоны </w:t>
      </w:r>
      <w:smartTag w:uri="urn:schemas-microsoft-com:office:smarttags" w:element="metricconverter">
        <w:smartTagPr>
          <w:attr w:name="ProductID" w:val="25,7 га"/>
        </w:smartTagPr>
        <w:r w:rsidRPr="007517B9">
          <w:rPr>
            <w:rFonts w:cs="Arial"/>
            <w:kern w:val="1"/>
            <w:lang w:eastAsia="ar-SA"/>
          </w:rPr>
          <w:t>25,7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Лиски – Залужное – Колыбелка в Залуженском сельском поселении составляет </w:t>
      </w:r>
      <w:smartTag w:uri="urn:schemas-microsoft-com:office:smarttags" w:element="metricconverter">
        <w:smartTagPr>
          <w:attr w:name="ProductID" w:val="7,2 км"/>
        </w:smartTagPr>
        <w:r w:rsidRPr="007517B9">
          <w:rPr>
            <w:rFonts w:cs="Arial"/>
            <w:kern w:val="1"/>
            <w:lang w:eastAsia="ar-SA"/>
          </w:rPr>
          <w:t>7,2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14,3 га"/>
        </w:smartTagPr>
        <w:r w:rsidRPr="007517B9">
          <w:rPr>
            <w:rFonts w:cs="Arial"/>
            <w:kern w:val="1"/>
            <w:lang w:eastAsia="ar-SA"/>
          </w:rPr>
          <w:t>14,3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«Лиски – Каменка» - овцеферма в Залуженском сельском поселении составляет </w:t>
      </w:r>
      <w:smartTag w:uri="urn:schemas-microsoft-com:office:smarttags" w:element="metricconverter">
        <w:smartTagPr>
          <w:attr w:name="ProductID" w:val="2,03 км"/>
        </w:smartTagPr>
        <w:r w:rsidRPr="007517B9">
          <w:rPr>
            <w:rFonts w:cs="Arial"/>
            <w:kern w:val="1"/>
            <w:lang w:eastAsia="ar-SA"/>
          </w:rPr>
          <w:t>2,03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4,06 га"/>
        </w:smartTagPr>
        <w:r w:rsidRPr="007517B9">
          <w:rPr>
            <w:rFonts w:cs="Arial"/>
            <w:kern w:val="1"/>
            <w:lang w:eastAsia="ar-SA"/>
          </w:rPr>
          <w:t>4,06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с. Лиски – Откосинский меловой карьер в Залуженском сельском поселении составляет </w:t>
      </w:r>
      <w:smartTag w:uri="urn:schemas-microsoft-com:office:smarttags" w:element="metricconverter">
        <w:smartTagPr>
          <w:attr w:name="ProductID" w:val="4,09 км"/>
        </w:smartTagPr>
        <w:r w:rsidRPr="007517B9">
          <w:rPr>
            <w:rFonts w:cs="Arial"/>
            <w:kern w:val="1"/>
            <w:lang w:eastAsia="ar-SA"/>
          </w:rPr>
          <w:t>4,09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8,18 га"/>
        </w:smartTagPr>
        <w:r w:rsidRPr="007517B9">
          <w:rPr>
            <w:rFonts w:cs="Arial"/>
            <w:kern w:val="1"/>
            <w:lang w:eastAsia="ar-SA"/>
          </w:rPr>
          <w:t>8,18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Залужное – Никольский в Залуженском сельском поселении составляет </w:t>
      </w:r>
      <w:smartTag w:uri="urn:schemas-microsoft-com:office:smarttags" w:element="metricconverter">
        <w:smartTagPr>
          <w:attr w:name="ProductID" w:val="0,48 км"/>
        </w:smartTagPr>
        <w:r w:rsidRPr="007517B9">
          <w:rPr>
            <w:rFonts w:cs="Arial"/>
            <w:kern w:val="1"/>
            <w:lang w:eastAsia="ar-SA"/>
          </w:rPr>
          <w:t>0,48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1,0 га"/>
        </w:smartTagPr>
        <w:r w:rsidRPr="007517B9">
          <w:rPr>
            <w:rFonts w:cs="Arial"/>
            <w:kern w:val="1"/>
            <w:lang w:eastAsia="ar-SA"/>
          </w:rPr>
          <w:t>1,0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с. Лиски уч. №1 – с. Лиски уч. №6 в Залуженском сельском поселении составляет </w:t>
      </w:r>
      <w:smartTag w:uri="urn:schemas-microsoft-com:office:smarttags" w:element="metricconverter">
        <w:smartTagPr>
          <w:attr w:name="ProductID" w:val="0,39 км"/>
        </w:smartTagPr>
        <w:r w:rsidRPr="007517B9">
          <w:rPr>
            <w:rFonts w:cs="Arial"/>
            <w:kern w:val="1"/>
            <w:lang w:eastAsia="ar-SA"/>
          </w:rPr>
          <w:t>0,39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0,78 га"/>
        </w:smartTagPr>
        <w:r w:rsidRPr="007517B9">
          <w:rPr>
            <w:rFonts w:cs="Arial"/>
            <w:kern w:val="1"/>
            <w:lang w:eastAsia="ar-SA"/>
          </w:rPr>
          <w:t>0,78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автодороги «с. Лиски уч. №1 – с. Лиски уч. №6» - с. Лиски уч. №5 в Залуженском сельском поселении составляет </w:t>
      </w:r>
      <w:smartTag w:uri="urn:schemas-microsoft-com:office:smarttags" w:element="metricconverter">
        <w:smartTagPr>
          <w:attr w:name="ProductID" w:val="0,41 км"/>
        </w:smartTagPr>
        <w:r w:rsidRPr="007517B9">
          <w:rPr>
            <w:rFonts w:cs="Arial"/>
            <w:kern w:val="1"/>
            <w:lang w:eastAsia="ar-SA"/>
          </w:rPr>
          <w:t>0,41 км</w:t>
        </w:r>
      </w:smartTag>
      <w:r w:rsidRPr="007517B9">
        <w:rPr>
          <w:rFonts w:cs="Arial"/>
          <w:kern w:val="1"/>
          <w:lang w:eastAsia="ar-SA"/>
        </w:rPr>
        <w:t xml:space="preserve">. Полоса отвода 2х10 м, площадь охранной зоны </w:t>
      </w:r>
      <w:smartTag w:uri="urn:schemas-microsoft-com:office:smarttags" w:element="metricconverter">
        <w:smartTagPr>
          <w:attr w:name="ProductID" w:val="0,82 га"/>
        </w:smartTagPr>
        <w:r w:rsidRPr="007517B9">
          <w:rPr>
            <w:rFonts w:cs="Arial"/>
            <w:kern w:val="1"/>
            <w:lang w:eastAsia="ar-SA"/>
          </w:rPr>
          <w:t>0,82 га</w:t>
        </w:r>
      </w:smartTag>
      <w:r w:rsidRPr="007517B9">
        <w:rPr>
          <w:rFonts w:cs="Arial"/>
          <w:kern w:val="1"/>
          <w:lang w:eastAsia="ar-SA"/>
        </w:rPr>
        <w:t>.</w:t>
      </w:r>
    </w:p>
    <w:p w:rsidR="007517B9" w:rsidRPr="007517B9" w:rsidRDefault="007517B9" w:rsidP="007517B9">
      <w:pPr>
        <w:tabs>
          <w:tab w:val="left" w:pos="700"/>
        </w:tabs>
        <w:suppressAutoHyphens/>
        <w:ind w:firstLine="709"/>
        <w:rPr>
          <w:rFonts w:cs="Arial"/>
          <w:bCs/>
          <w:kern w:val="1"/>
          <w:lang w:eastAsia="ar-SA"/>
        </w:rPr>
      </w:pPr>
      <w:r w:rsidRPr="007517B9">
        <w:rPr>
          <w:rFonts w:cs="Arial"/>
          <w:bCs/>
          <w:iCs/>
          <w:kern w:val="1"/>
          <w:lang w:eastAsia="ar-SA"/>
        </w:rPr>
        <w:t xml:space="preserve">Полоса отвода и охранная зона железной дороги. </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Создание и установление правового режима </w:t>
      </w:r>
      <w:r w:rsidRPr="007517B9">
        <w:rPr>
          <w:rFonts w:cs="Arial"/>
          <w:kern w:val="1"/>
          <w:lang w:eastAsia="ar-SA"/>
        </w:rPr>
        <w:t>полос отвода и охранных зон железных дорог</w:t>
      </w:r>
      <w:r w:rsidRPr="007517B9">
        <w:rPr>
          <w:rFonts w:cs="Arial"/>
          <w:bCs/>
          <w:kern w:val="1"/>
          <w:lang w:eastAsia="ar-SA"/>
        </w:rPr>
        <w:t xml:space="preserve">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w:t>
      </w:r>
      <w:r w:rsidRPr="007517B9">
        <w:rPr>
          <w:rFonts w:cs="Arial"/>
          <w:bCs/>
          <w:kern w:val="1"/>
          <w:lang w:eastAsia="ar-SA"/>
        </w:rPr>
        <w:lastRenderedPageBreak/>
        <w:t xml:space="preserve">В полосе отвода не допускается постройка зданий и сооружений, не принадлежащих железной дороге. В охранные зоны также включаются участки, занятые защитными лесонасаждениями. </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По территории Залуженского сельского поселения проходят две ветки юго-восточной железной дороги Воронеж – Острогожск и Воронеж – Россошь.</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В полосу отвода железных дорог (далее также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Размеры земельных участков полосы отвода определяются в соответствии с утвержденными нормами, проектно-сметной документацией и генеральными схемами развития железнодорожных линий, узлов и станций.</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железной дороги Воронеж - Острогожск в Злуженском сельском поселении составляет </w:t>
      </w:r>
      <w:smartTag w:uri="urn:schemas-microsoft-com:office:smarttags" w:element="metricconverter">
        <w:smartTagPr>
          <w:attr w:name="ProductID" w:val="7,73 км"/>
        </w:smartTagPr>
        <w:r w:rsidRPr="007517B9">
          <w:rPr>
            <w:rFonts w:cs="Arial"/>
            <w:kern w:val="1"/>
            <w:lang w:eastAsia="ar-SA"/>
          </w:rPr>
          <w:t>7,73 км</w:t>
        </w:r>
      </w:smartTag>
      <w:r w:rsidRPr="007517B9">
        <w:rPr>
          <w:rFonts w:cs="Arial"/>
          <w:kern w:val="1"/>
          <w:lang w:eastAsia="ar-SA"/>
        </w:rPr>
        <w:t xml:space="preserve">. Полоса отвода 2х50 м, площадь охранной зоны </w:t>
      </w:r>
      <w:smartTag w:uri="urn:schemas-microsoft-com:office:smarttags" w:element="metricconverter">
        <w:smartTagPr>
          <w:attr w:name="ProductID" w:val="77,3 га"/>
        </w:smartTagPr>
        <w:r w:rsidRPr="007517B9">
          <w:rPr>
            <w:rFonts w:cs="Arial"/>
            <w:kern w:val="1"/>
            <w:lang w:eastAsia="ar-SA"/>
          </w:rPr>
          <w:t>77,3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железной дороги Воронеж - Россошь в Злуженском сельском поселении составляет </w:t>
      </w:r>
      <w:smartTag w:uri="urn:schemas-microsoft-com:office:smarttags" w:element="metricconverter">
        <w:smartTagPr>
          <w:attr w:name="ProductID" w:val="10,12 км"/>
        </w:smartTagPr>
        <w:r w:rsidRPr="007517B9">
          <w:rPr>
            <w:rFonts w:cs="Arial"/>
            <w:kern w:val="1"/>
            <w:lang w:eastAsia="ar-SA"/>
          </w:rPr>
          <w:t>10,12 км</w:t>
        </w:r>
      </w:smartTag>
      <w:r w:rsidRPr="007517B9">
        <w:rPr>
          <w:rFonts w:cs="Arial"/>
          <w:kern w:val="1"/>
          <w:lang w:eastAsia="ar-SA"/>
        </w:rPr>
        <w:t xml:space="preserve">. Полоса отвода 2х50 м, площадь охранной зоны </w:t>
      </w:r>
      <w:smartTag w:uri="urn:schemas-microsoft-com:office:smarttags" w:element="metricconverter">
        <w:smartTagPr>
          <w:attr w:name="ProductID" w:val="101,2 га"/>
        </w:smartTagPr>
        <w:r w:rsidRPr="007517B9">
          <w:rPr>
            <w:rFonts w:cs="Arial"/>
            <w:kern w:val="1"/>
            <w:lang w:eastAsia="ar-SA"/>
          </w:rPr>
          <w:t>101,2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железной дороги «Воронеж – Острогожск» - «Воронеж – Россошь» в Залуженском сельском поселении составляет </w:t>
      </w:r>
      <w:smartTag w:uri="urn:schemas-microsoft-com:office:smarttags" w:element="metricconverter">
        <w:smartTagPr>
          <w:attr w:name="ProductID" w:val="2,02 км"/>
        </w:smartTagPr>
        <w:r w:rsidRPr="007517B9">
          <w:rPr>
            <w:rFonts w:cs="Arial"/>
            <w:kern w:val="1"/>
            <w:lang w:eastAsia="ar-SA"/>
          </w:rPr>
          <w:t>2,02 км</w:t>
        </w:r>
      </w:smartTag>
      <w:r w:rsidRPr="007517B9">
        <w:rPr>
          <w:rFonts w:cs="Arial"/>
          <w:kern w:val="1"/>
          <w:lang w:eastAsia="ar-SA"/>
        </w:rPr>
        <w:t xml:space="preserve">. Полоса отвода 2х50 м, площадь охранной зоны </w:t>
      </w:r>
      <w:smartTag w:uri="urn:schemas-microsoft-com:office:smarttags" w:element="metricconverter">
        <w:smartTagPr>
          <w:attr w:name="ProductID" w:val="20,2 га"/>
        </w:smartTagPr>
        <w:r w:rsidRPr="007517B9">
          <w:rPr>
            <w:rFonts w:cs="Arial"/>
            <w:kern w:val="1"/>
            <w:lang w:eastAsia="ar-SA"/>
          </w:rPr>
          <w:t>20,2 га</w:t>
        </w:r>
      </w:smartTag>
      <w:r w:rsidRPr="007517B9">
        <w:rPr>
          <w:rFonts w:cs="Arial"/>
          <w:kern w:val="1"/>
          <w:lang w:eastAsia="ar-SA"/>
        </w:rPr>
        <w:t>.</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Санитарно-защитные зоны устанавливаются в соответствии со следующими требованиями: от оси крайнего железнодорожного пути до жилой застройки - не менее </w:t>
      </w:r>
      <w:smartTag w:uri="urn:schemas-microsoft-com:office:smarttags" w:element="metricconverter">
        <w:smartTagPr>
          <w:attr w:name="ProductID" w:val="100 м"/>
        </w:smartTagPr>
        <w:r w:rsidRPr="007517B9">
          <w:rPr>
            <w:rFonts w:cs="Arial"/>
            <w:bCs/>
            <w:kern w:val="1"/>
            <w:lang w:eastAsia="ar-SA"/>
          </w:rPr>
          <w:t>100 м</w:t>
        </w:r>
      </w:smartTag>
      <w:r w:rsidRPr="007517B9">
        <w:rPr>
          <w:rFonts w:cs="Arial"/>
          <w:bCs/>
          <w:kern w:val="1"/>
          <w:lang w:eastAsia="ar-SA"/>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7517B9">
          <w:rPr>
            <w:rFonts w:cs="Arial"/>
            <w:bCs/>
            <w:kern w:val="1"/>
            <w:lang w:eastAsia="ar-SA"/>
          </w:rPr>
          <w:t>50 м</w:t>
        </w:r>
      </w:smartTag>
      <w:r w:rsidRPr="007517B9">
        <w:rPr>
          <w:rFonts w:cs="Arial"/>
          <w:bCs/>
          <w:kern w:val="1"/>
          <w:lang w:eastAsia="ar-SA"/>
        </w:rPr>
        <w:t xml:space="preserve"> при условии разработки и осуществления мероприятий по обеспечению допустимого уровня шума в жилых помещениях в течение суток</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В санитарно-защитной зоне вне полосы отвода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Охранные зоны магистральных газопроводов и газораспределительных сетей.</w:t>
      </w:r>
    </w:p>
    <w:p w:rsidR="007517B9" w:rsidRPr="007517B9" w:rsidRDefault="007517B9" w:rsidP="007517B9">
      <w:pPr>
        <w:tabs>
          <w:tab w:val="left" w:pos="700"/>
        </w:tabs>
        <w:suppressAutoHyphens/>
        <w:ind w:firstLine="709"/>
        <w:rPr>
          <w:rFonts w:cs="Arial"/>
          <w:iCs/>
          <w:spacing w:val="-3"/>
          <w:kern w:val="1"/>
          <w:shd w:val="clear" w:color="auto" w:fill="FFFFFF"/>
          <w:lang w:eastAsia="ar-SA"/>
        </w:rPr>
      </w:pPr>
      <w:r w:rsidRPr="007517B9">
        <w:rPr>
          <w:rFonts w:cs="Arial"/>
          <w:iCs/>
          <w:spacing w:val="-3"/>
          <w:kern w:val="1"/>
          <w:shd w:val="clear" w:color="auto" w:fill="FFFFFF"/>
          <w:lang w:eastAsia="ar-SA"/>
        </w:rPr>
        <w:t xml:space="preserve">По территории Залуженского сельского поселения проходит межпоселковый газопровод высокого давления d </w:t>
      </w:r>
      <w:smartTag w:uri="urn:schemas-microsoft-com:office:smarttags" w:element="metricconverter">
        <w:smartTagPr>
          <w:attr w:name="ProductID" w:val="219 мм"/>
        </w:smartTagPr>
        <w:r w:rsidRPr="007517B9">
          <w:rPr>
            <w:rFonts w:cs="Arial"/>
            <w:iCs/>
            <w:spacing w:val="-3"/>
            <w:kern w:val="1"/>
            <w:shd w:val="clear" w:color="auto" w:fill="FFFFFF"/>
            <w:lang w:eastAsia="ar-SA"/>
          </w:rPr>
          <w:t>219 мм</w:t>
        </w:r>
      </w:smartTag>
      <w:r w:rsidRPr="007517B9">
        <w:rPr>
          <w:rFonts w:cs="Arial"/>
          <w:iCs/>
          <w:spacing w:val="-3"/>
          <w:kern w:val="1"/>
          <w:shd w:val="clear" w:color="auto" w:fill="FFFFFF"/>
          <w:lang w:eastAsia="ar-SA"/>
        </w:rPr>
        <w:t>, рабочим давлением 1,2 МПа, и газораспределительные сети низкого давления населенных пунктах.</w:t>
      </w:r>
    </w:p>
    <w:p w:rsidR="007517B9" w:rsidRPr="007517B9" w:rsidRDefault="007517B9" w:rsidP="007517B9">
      <w:pPr>
        <w:tabs>
          <w:tab w:val="left" w:pos="700"/>
        </w:tabs>
        <w:suppressAutoHyphens/>
        <w:ind w:firstLine="709"/>
        <w:rPr>
          <w:rFonts w:cs="Arial"/>
          <w:iCs/>
          <w:spacing w:val="-3"/>
          <w:kern w:val="1"/>
          <w:shd w:val="clear" w:color="auto" w:fill="FFFFFF"/>
          <w:lang w:eastAsia="ar-SA"/>
        </w:rPr>
      </w:pPr>
      <w:r w:rsidRPr="007517B9">
        <w:rPr>
          <w:rFonts w:eastAsia="Arial Unicode MS" w:cs="Arial"/>
          <w:iCs/>
          <w:spacing w:val="-3"/>
          <w:kern w:val="1"/>
          <w:shd w:val="clear" w:color="auto" w:fill="FFFFFF"/>
          <w:lang w:eastAsia="ar-SA"/>
        </w:rPr>
        <w:t>При разработке генерального плана учитывались как охранные зоны трубопроводов, так и з</w:t>
      </w:r>
      <w:r w:rsidRPr="007517B9">
        <w:rPr>
          <w:rFonts w:cs="Arial"/>
          <w:iCs/>
          <w:spacing w:val="-3"/>
          <w:kern w:val="1"/>
          <w:shd w:val="clear" w:color="auto" w:fill="FFFFFF"/>
          <w:lang w:eastAsia="ar-SA"/>
        </w:rPr>
        <w:t xml:space="preserve">оны минимально допустимых расстояний от оси </w:t>
      </w:r>
      <w:r w:rsidRPr="007517B9">
        <w:rPr>
          <w:rFonts w:cs="Arial"/>
          <w:iCs/>
          <w:spacing w:val="-3"/>
          <w:kern w:val="1"/>
          <w:shd w:val="clear" w:color="auto" w:fill="FFFFFF"/>
          <w:lang w:eastAsia="ar-SA"/>
        </w:rPr>
        <w:lastRenderedPageBreak/>
        <w:t xml:space="preserve">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Ш</w:t>
      </w:r>
      <w:r w:rsidRPr="007517B9">
        <w:rPr>
          <w:rFonts w:eastAsia="Arial Unicode MS" w:cs="Arial"/>
          <w:kern w:val="1"/>
          <w:lang w:eastAsia="ar-SA"/>
        </w:rPr>
        <w:t xml:space="preserve">ирина охранных зон газопродуктопроводов,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Ширина охранной зоны принята </w:t>
      </w:r>
      <w:smartTag w:uri="urn:schemas-microsoft-com:office:smarttags" w:element="metricconverter">
        <w:smartTagPr>
          <w:attr w:name="ProductID" w:val="10 м"/>
        </w:smartTagPr>
        <w:r w:rsidRPr="007517B9">
          <w:rPr>
            <w:rFonts w:eastAsia="Arial Unicode MS" w:cs="Arial"/>
            <w:kern w:val="1"/>
            <w:lang w:eastAsia="ar-SA"/>
          </w:rPr>
          <w:t>10 м</w:t>
        </w:r>
      </w:smartTag>
      <w:r w:rsidRPr="007517B9">
        <w:rPr>
          <w:rFonts w:eastAsia="Arial Unicode MS" w:cs="Arial"/>
          <w:kern w:val="1"/>
          <w:lang w:eastAsia="ar-SA"/>
        </w:rPr>
        <w:t xml:space="preserve"> от осей трубопроводов в каждую сторону, наряду с з</w:t>
      </w:r>
      <w:r w:rsidRPr="007517B9">
        <w:rPr>
          <w:rFonts w:cs="Arial"/>
          <w:kern w:val="1"/>
          <w:lang w:eastAsia="ar-SA"/>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7517B9">
          <w:rPr>
            <w:rFonts w:cs="Arial"/>
            <w:kern w:val="1"/>
            <w:lang w:eastAsia="ar-SA"/>
          </w:rPr>
          <w:t>100 метров</w:t>
        </w:r>
      </w:smartTag>
      <w:r w:rsidRPr="007517B9">
        <w:rPr>
          <w:rFonts w:cs="Arial"/>
          <w:kern w:val="1"/>
          <w:lang w:eastAsia="ar-SA"/>
        </w:rPr>
        <w:t xml:space="preserve"> для газопровода высокого давления.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Протяжённость газопровода высокого давления </w:t>
      </w:r>
      <w:smartTag w:uri="urn:schemas-microsoft-com:office:smarttags" w:element="metricconverter">
        <w:smartTagPr>
          <w:attr w:name="ProductID" w:val="6,02 км"/>
        </w:smartTagPr>
        <w:r w:rsidRPr="007517B9">
          <w:rPr>
            <w:rFonts w:cs="Arial"/>
            <w:kern w:val="1"/>
            <w:lang w:eastAsia="ar-SA"/>
          </w:rPr>
          <w:t>6,02 км</w:t>
        </w:r>
      </w:smartTag>
      <w:r w:rsidRPr="007517B9">
        <w:rPr>
          <w:rFonts w:cs="Arial"/>
          <w:kern w:val="1"/>
          <w:lang w:eastAsia="ar-SA"/>
        </w:rPr>
        <w:t xml:space="preserve">. Охранная зона 2х10 м, ее площадь </w:t>
      </w:r>
      <w:smartTag w:uri="urn:schemas-microsoft-com:office:smarttags" w:element="metricconverter">
        <w:smartTagPr>
          <w:attr w:name="ProductID" w:val="12,04 га"/>
        </w:smartTagPr>
        <w:r w:rsidRPr="007517B9">
          <w:rPr>
            <w:rFonts w:cs="Arial"/>
            <w:kern w:val="1"/>
            <w:lang w:eastAsia="ar-SA"/>
          </w:rPr>
          <w:t>12,04 га</w:t>
        </w:r>
      </w:smartTag>
      <w:r w:rsidRPr="007517B9">
        <w:rPr>
          <w:rFonts w:cs="Arial"/>
          <w:kern w:val="1"/>
          <w:lang w:eastAsia="ar-SA"/>
        </w:rPr>
        <w:t>.</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Для газораспределительных сетей устанавливаются следующие охранные зоны:</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517B9">
          <w:rPr>
            <w:rFonts w:cs="Arial"/>
            <w:bCs/>
            <w:kern w:val="1"/>
            <w:lang w:eastAsia="ar-SA"/>
          </w:rPr>
          <w:t>2 метров</w:t>
        </w:r>
      </w:smartTag>
      <w:r w:rsidRPr="007517B9">
        <w:rPr>
          <w:rFonts w:cs="Arial"/>
          <w:bCs/>
          <w:kern w:val="1"/>
          <w:lang w:eastAsia="ar-SA"/>
        </w:rPr>
        <w:t xml:space="preserve"> с каждой стороны газопровода;</w:t>
      </w:r>
    </w:p>
    <w:p w:rsidR="007517B9" w:rsidRPr="007517B9" w:rsidRDefault="007517B9" w:rsidP="007517B9">
      <w:pPr>
        <w:tabs>
          <w:tab w:val="left" w:pos="700"/>
        </w:tabs>
        <w:suppressAutoHyphens/>
        <w:ind w:firstLine="709"/>
        <w:rPr>
          <w:rFonts w:cs="Arial"/>
          <w:kern w:val="1"/>
          <w:lang w:eastAsia="ar-SA"/>
        </w:rPr>
      </w:pPr>
      <w:r w:rsidRPr="007517B9">
        <w:rPr>
          <w:rFonts w:cs="Arial"/>
          <w:bCs/>
          <w:kern w:val="1"/>
          <w:lang w:eastAsia="ar-SA"/>
        </w:rPr>
        <w:t>б) вдоль трасс подземных газопроводов из полиэтиленовых труб при использовании</w:t>
      </w:r>
      <w:r w:rsidRPr="007517B9">
        <w:rPr>
          <w:rFonts w:cs="Arial"/>
          <w:kern w:val="1"/>
          <w:lang w:eastAsia="ar-SA"/>
        </w:rP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7517B9">
          <w:rPr>
            <w:rFonts w:cs="Arial"/>
            <w:kern w:val="1"/>
            <w:lang w:eastAsia="ar-SA"/>
          </w:rPr>
          <w:t>3 метров</w:t>
        </w:r>
      </w:smartTag>
      <w:r w:rsidRPr="007517B9">
        <w:rPr>
          <w:rFonts w:cs="Arial"/>
          <w:kern w:val="1"/>
          <w:lang w:eastAsia="ar-SA"/>
        </w:rPr>
        <w:t xml:space="preserve"> от газопровода со стороны провода и </w:t>
      </w:r>
      <w:smartTag w:uri="urn:schemas-microsoft-com:office:smarttags" w:element="metricconverter">
        <w:smartTagPr>
          <w:attr w:name="ProductID" w:val="2 метров"/>
        </w:smartTagPr>
        <w:r w:rsidRPr="007517B9">
          <w:rPr>
            <w:rFonts w:cs="Arial"/>
            <w:kern w:val="1"/>
            <w:lang w:eastAsia="ar-SA"/>
          </w:rPr>
          <w:t>2 метров</w:t>
        </w:r>
      </w:smartTag>
      <w:r w:rsidRPr="007517B9">
        <w:rPr>
          <w:rFonts w:cs="Arial"/>
          <w:kern w:val="1"/>
          <w:lang w:eastAsia="ar-SA"/>
        </w:rPr>
        <w:t xml:space="preserve"> - с противоположной стороны;</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7517B9">
          <w:rPr>
            <w:rFonts w:cs="Arial"/>
            <w:bCs/>
            <w:kern w:val="1"/>
            <w:lang w:eastAsia="ar-SA"/>
          </w:rPr>
          <w:t>10 метров</w:t>
        </w:r>
      </w:smartTag>
      <w:r w:rsidRPr="007517B9">
        <w:rPr>
          <w:rFonts w:cs="Arial"/>
          <w:bCs/>
          <w:kern w:val="1"/>
          <w:lang w:eastAsia="ar-SA"/>
        </w:rPr>
        <w:t xml:space="preserve"> от границ этих объектов. Для газорегуляторных пунктов, пристроенных к зданиям, охранная зона не регламентируется;</w:t>
      </w: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517B9" w:rsidRPr="007517B9" w:rsidRDefault="007517B9" w:rsidP="007517B9">
      <w:pPr>
        <w:suppressAutoHyphens/>
        <w:ind w:firstLine="709"/>
        <w:rPr>
          <w:rFonts w:cs="Arial"/>
          <w:kern w:val="1"/>
          <w:lang w:eastAsia="ar-SA"/>
        </w:rPr>
      </w:pPr>
      <w:r w:rsidRPr="007517B9">
        <w:rPr>
          <w:rFonts w:cs="Arial"/>
          <w:kern w:val="1"/>
          <w:lang w:eastAsia="ar-SA"/>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Охранные зоны нефтепродуктопроводов.</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По территории Залуженского сельского поселения не проходит магистральный нефтепродуктопровод. </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Охранная зона воздушных линий электропередач.</w:t>
      </w:r>
    </w:p>
    <w:p w:rsidR="007517B9" w:rsidRPr="007517B9" w:rsidRDefault="007517B9" w:rsidP="007517B9">
      <w:pPr>
        <w:suppressAutoHyphens/>
        <w:ind w:firstLine="709"/>
        <w:rPr>
          <w:rFonts w:cs="Arial"/>
          <w:kern w:val="1"/>
          <w:lang w:eastAsia="ar-SA"/>
        </w:rPr>
      </w:pPr>
      <w:r w:rsidRPr="007517B9">
        <w:rPr>
          <w:rFonts w:cs="Arial"/>
          <w:kern w:val="1"/>
          <w:lang w:eastAsia="ar-SA"/>
        </w:rPr>
        <w:t>В западной части Залуженского сельского поселения проходят транзитные электролинии 220 и 110 кВ.</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Электроэнергия на территорию Залуженского сельского поселения подается через электроподстанцию Залужное 35/10, которая расположена за границами к юго-западу от с. Лиски.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7517B9">
          <w:rPr>
            <w:rFonts w:cs="Arial"/>
            <w:kern w:val="1"/>
            <w:lang w:eastAsia="ar-SA"/>
          </w:rPr>
          <w:t>2009 г</w:t>
        </w:r>
      </w:smartTag>
      <w:r w:rsidRPr="007517B9">
        <w:rPr>
          <w:rFonts w:cs="Arial"/>
          <w:kern w:val="1"/>
          <w:lang w:eastAsia="ar-SA"/>
        </w:rPr>
        <w:t xml:space="preserve">. № 160), для линий электропередач напряжением 10кВ принимается по </w:t>
      </w:r>
      <w:smartTag w:uri="urn:schemas-microsoft-com:office:smarttags" w:element="metricconverter">
        <w:smartTagPr>
          <w:attr w:name="ProductID" w:val="10 м"/>
        </w:smartTagPr>
        <w:r w:rsidRPr="007517B9">
          <w:rPr>
            <w:rFonts w:cs="Arial"/>
            <w:kern w:val="1"/>
            <w:lang w:eastAsia="ar-SA"/>
          </w:rPr>
          <w:t>10 м</w:t>
        </w:r>
      </w:smartTag>
      <w:r w:rsidRPr="007517B9">
        <w:rPr>
          <w:rFonts w:cs="Arial"/>
          <w:kern w:val="1"/>
          <w:lang w:eastAsia="ar-SA"/>
        </w:rPr>
        <w:t xml:space="preserve"> в каждую сторону.</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Протяжённость линия ЛЭП — 220 кВ </w:t>
      </w:r>
      <w:smartTag w:uri="urn:schemas-microsoft-com:office:smarttags" w:element="metricconverter">
        <w:smartTagPr>
          <w:attr w:name="ProductID" w:val="16,3 км"/>
        </w:smartTagPr>
        <w:r w:rsidRPr="007517B9">
          <w:rPr>
            <w:rFonts w:cs="Arial"/>
            <w:kern w:val="1"/>
            <w:lang w:eastAsia="ar-SA"/>
          </w:rPr>
          <w:t>16,3 км</w:t>
        </w:r>
      </w:smartTag>
      <w:r w:rsidRPr="007517B9">
        <w:rPr>
          <w:rFonts w:cs="Arial"/>
          <w:kern w:val="1"/>
          <w:lang w:eastAsia="ar-SA"/>
        </w:rPr>
        <w:t xml:space="preserve">. Охранная зона 2х20 м, ее площадь составляет </w:t>
      </w:r>
      <w:smartTag w:uri="urn:schemas-microsoft-com:office:smarttags" w:element="metricconverter">
        <w:smartTagPr>
          <w:attr w:name="ProductID" w:val="65,19 га"/>
        </w:smartTagPr>
        <w:r w:rsidRPr="007517B9">
          <w:rPr>
            <w:rFonts w:cs="Arial"/>
            <w:kern w:val="1"/>
            <w:lang w:eastAsia="ar-SA"/>
          </w:rPr>
          <w:t>65,19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Протяжённость линия ЛЭП — 110 кВ </w:t>
      </w:r>
      <w:smartTag w:uri="urn:schemas-microsoft-com:office:smarttags" w:element="metricconverter">
        <w:smartTagPr>
          <w:attr w:name="ProductID" w:val="8,86 км"/>
        </w:smartTagPr>
        <w:r w:rsidRPr="007517B9">
          <w:rPr>
            <w:rFonts w:cs="Arial"/>
            <w:kern w:val="1"/>
            <w:lang w:eastAsia="ar-SA"/>
          </w:rPr>
          <w:t>8,86 км</w:t>
        </w:r>
      </w:smartTag>
      <w:r w:rsidRPr="007517B9">
        <w:rPr>
          <w:rFonts w:cs="Arial"/>
          <w:kern w:val="1"/>
          <w:lang w:eastAsia="ar-SA"/>
        </w:rPr>
        <w:t xml:space="preserve">. Охранная зона 2х20 м, ее площадь составляет </w:t>
      </w:r>
      <w:smartTag w:uri="urn:schemas-microsoft-com:office:smarttags" w:element="metricconverter">
        <w:smartTagPr>
          <w:attr w:name="ProductID" w:val="35,44 га"/>
        </w:smartTagPr>
        <w:r w:rsidRPr="007517B9">
          <w:rPr>
            <w:rFonts w:cs="Arial"/>
            <w:kern w:val="1"/>
            <w:lang w:eastAsia="ar-SA"/>
          </w:rPr>
          <w:t>35,44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Протяжённость линия ЛЭП — 35 кВ </w:t>
      </w:r>
      <w:smartTag w:uri="urn:schemas-microsoft-com:office:smarttags" w:element="metricconverter">
        <w:smartTagPr>
          <w:attr w:name="ProductID" w:val="7,5 км"/>
        </w:smartTagPr>
        <w:r w:rsidRPr="007517B9">
          <w:rPr>
            <w:rFonts w:cs="Arial"/>
            <w:kern w:val="1"/>
            <w:lang w:eastAsia="ar-SA"/>
          </w:rPr>
          <w:t>7,5 км</w:t>
        </w:r>
      </w:smartTag>
      <w:r w:rsidRPr="007517B9">
        <w:rPr>
          <w:rFonts w:cs="Arial"/>
          <w:kern w:val="1"/>
          <w:lang w:eastAsia="ar-SA"/>
        </w:rPr>
        <w:t xml:space="preserve">. Охранная зона 2х15 м, ее площадь составляет </w:t>
      </w:r>
      <w:smartTag w:uri="urn:schemas-microsoft-com:office:smarttags" w:element="metricconverter">
        <w:smartTagPr>
          <w:attr w:name="ProductID" w:val="22,37 га"/>
        </w:smartTagPr>
        <w:r w:rsidRPr="007517B9">
          <w:rPr>
            <w:rFonts w:cs="Arial"/>
            <w:kern w:val="1"/>
            <w:lang w:eastAsia="ar-SA"/>
          </w:rPr>
          <w:t>22,37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Протяжённость линия ЛЭП — 10 кВ </w:t>
      </w:r>
      <w:smartTag w:uri="urn:schemas-microsoft-com:office:smarttags" w:element="metricconverter">
        <w:smartTagPr>
          <w:attr w:name="ProductID" w:val="35,0 км"/>
        </w:smartTagPr>
        <w:r w:rsidRPr="007517B9">
          <w:rPr>
            <w:rFonts w:cs="Arial"/>
            <w:kern w:val="1"/>
            <w:lang w:eastAsia="ar-SA"/>
          </w:rPr>
          <w:t>35,0 км</w:t>
        </w:r>
      </w:smartTag>
      <w:r w:rsidRPr="007517B9">
        <w:rPr>
          <w:rFonts w:cs="Arial"/>
          <w:kern w:val="1"/>
          <w:lang w:eastAsia="ar-SA"/>
        </w:rPr>
        <w:t xml:space="preserve">. Охранная зона 2х10 м, ее площадь составляет </w:t>
      </w:r>
      <w:smartTag w:uri="urn:schemas-microsoft-com:office:smarttags" w:element="metricconverter">
        <w:smartTagPr>
          <w:attr w:name="ProductID" w:val="70,0 га"/>
        </w:smartTagPr>
        <w:r w:rsidRPr="007517B9">
          <w:rPr>
            <w:rFonts w:cs="Arial"/>
            <w:kern w:val="1"/>
            <w:lang w:eastAsia="ar-SA"/>
          </w:rPr>
          <w:t>70,0 га</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На данной территории категорически запрещается:</w:t>
      </w:r>
    </w:p>
    <w:p w:rsidR="007517B9" w:rsidRPr="007517B9" w:rsidRDefault="007517B9" w:rsidP="007517B9">
      <w:pPr>
        <w:suppressAutoHyphens/>
        <w:ind w:firstLine="709"/>
        <w:rPr>
          <w:rFonts w:cs="Arial"/>
          <w:kern w:val="1"/>
          <w:lang w:eastAsia="ar-SA"/>
        </w:rPr>
      </w:pPr>
      <w:r w:rsidRPr="007517B9">
        <w:rPr>
          <w:rFonts w:cs="Arial"/>
          <w:kern w:val="1"/>
          <w:lang w:eastAsia="ar-SA"/>
        </w:rPr>
        <w:t>а) производить строительство, реконструкцию зданий и сооружений;</w:t>
      </w:r>
    </w:p>
    <w:p w:rsidR="007517B9" w:rsidRPr="007517B9" w:rsidRDefault="007517B9" w:rsidP="007517B9">
      <w:pPr>
        <w:suppressAutoHyphens/>
        <w:ind w:firstLine="709"/>
        <w:rPr>
          <w:rFonts w:cs="Arial"/>
          <w:kern w:val="1"/>
          <w:lang w:eastAsia="ar-SA"/>
        </w:rPr>
      </w:pPr>
      <w:r w:rsidRPr="007517B9">
        <w:rPr>
          <w:rFonts w:cs="Arial"/>
          <w:kern w:val="1"/>
          <w:lang w:eastAsia="ar-SA"/>
        </w:rP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rsidRPr="007517B9">
          <w:rPr>
            <w:rFonts w:cs="Arial"/>
            <w:kern w:val="1"/>
            <w:lang w:eastAsia="ar-SA"/>
          </w:rPr>
          <w:t>4,5 метров</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г) размещать АЗС и другие хранилища горюче-смазочных материалов;</w:t>
      </w:r>
    </w:p>
    <w:p w:rsidR="007517B9" w:rsidRPr="007517B9" w:rsidRDefault="007517B9" w:rsidP="007517B9">
      <w:pPr>
        <w:suppressAutoHyphens/>
        <w:ind w:firstLine="709"/>
        <w:rPr>
          <w:rFonts w:cs="Arial"/>
          <w:kern w:val="1"/>
          <w:lang w:eastAsia="ar-SA"/>
        </w:rPr>
      </w:pPr>
      <w:r w:rsidRPr="007517B9">
        <w:rPr>
          <w:rFonts w:cs="Arial"/>
          <w:kern w:val="1"/>
          <w:lang w:eastAsia="ar-SA"/>
        </w:rPr>
        <w:t>д) устраивать контейнерные площадки;</w:t>
      </w:r>
    </w:p>
    <w:p w:rsidR="007517B9" w:rsidRPr="007517B9" w:rsidRDefault="007517B9" w:rsidP="007517B9">
      <w:pPr>
        <w:suppressAutoHyphens/>
        <w:ind w:firstLine="709"/>
        <w:rPr>
          <w:rFonts w:cs="Arial"/>
          <w:kern w:val="1"/>
          <w:lang w:eastAsia="ar-SA"/>
        </w:rPr>
      </w:pPr>
      <w:r w:rsidRPr="007517B9">
        <w:rPr>
          <w:rFonts w:cs="Arial"/>
          <w:kern w:val="1"/>
          <w:lang w:eastAsia="ar-SA"/>
        </w:rPr>
        <w:t>е) складировать корма, удобрения, солому, разводить огонь;</w:t>
      </w:r>
    </w:p>
    <w:p w:rsidR="007517B9" w:rsidRPr="007517B9" w:rsidRDefault="007517B9" w:rsidP="007517B9">
      <w:pPr>
        <w:suppressAutoHyphens/>
        <w:ind w:firstLine="709"/>
        <w:rPr>
          <w:rFonts w:cs="Arial"/>
          <w:kern w:val="1"/>
          <w:lang w:eastAsia="ar-SA"/>
        </w:rPr>
      </w:pPr>
      <w:r w:rsidRPr="007517B9">
        <w:rPr>
          <w:rFonts w:cs="Arial"/>
          <w:kern w:val="1"/>
          <w:lang w:eastAsia="ar-SA"/>
        </w:rPr>
        <w:t>ж) устраивать смотровые площадки, стоянки для всех видов машин и механизмов.</w:t>
      </w:r>
    </w:p>
    <w:p w:rsidR="007517B9" w:rsidRPr="007517B9" w:rsidRDefault="007517B9" w:rsidP="007517B9">
      <w:pPr>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br w:type="page"/>
      </w:r>
      <w:r w:rsidRPr="007517B9">
        <w:rPr>
          <w:rFonts w:cs="Arial"/>
          <w:bCs/>
          <w:kern w:val="1"/>
          <w:lang w:eastAsia="ar-SA"/>
        </w:rPr>
        <w:lastRenderedPageBreak/>
        <w:t>2.3.3. Ограничения по экологическим и санитарно-гигиеническим условиям.</w:t>
      </w:r>
    </w:p>
    <w:p w:rsidR="007517B9" w:rsidRPr="007517B9" w:rsidRDefault="007517B9" w:rsidP="007517B9">
      <w:pPr>
        <w:suppressAutoHyphens/>
        <w:ind w:firstLine="709"/>
        <w:rPr>
          <w:rFonts w:cs="Arial"/>
          <w:bCs/>
          <w:iCs/>
          <w:kern w:val="1"/>
          <w:lang w:eastAsia="ar-SA"/>
        </w:rPr>
      </w:pPr>
      <w:r w:rsidRPr="007517B9">
        <w:rPr>
          <w:rFonts w:cs="Arial"/>
          <w:bCs/>
          <w:iCs/>
          <w:kern w:val="1"/>
          <w:lang w:eastAsia="ar-SA"/>
        </w:rPr>
        <w:t>Санитарно-защитные зоны промышленных, сельскохозяйственных и иных предприятий.</w:t>
      </w:r>
    </w:p>
    <w:p w:rsidR="007517B9" w:rsidRPr="007517B9" w:rsidRDefault="007517B9" w:rsidP="007517B9">
      <w:pPr>
        <w:suppressAutoHyphens/>
        <w:ind w:firstLine="709"/>
        <w:rPr>
          <w:rFonts w:cs="Arial"/>
          <w:kern w:val="1"/>
          <w:lang w:eastAsia="ar-SA"/>
        </w:rPr>
      </w:pPr>
      <w:r w:rsidRPr="007517B9">
        <w:rPr>
          <w:rFonts w:cs="Arial"/>
          <w:kern w:val="1"/>
          <w:lang w:eastAsia="ar-SA"/>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7517B9" w:rsidRPr="007517B9" w:rsidRDefault="007517B9" w:rsidP="007517B9">
      <w:pPr>
        <w:suppressAutoHyphens/>
        <w:ind w:firstLine="709"/>
        <w:rPr>
          <w:rFonts w:cs="Arial"/>
          <w:kern w:val="1"/>
          <w:lang w:eastAsia="ar-SA"/>
        </w:rPr>
      </w:pPr>
      <w:r w:rsidRPr="007517B9">
        <w:rPr>
          <w:rFonts w:cs="Arial"/>
          <w:kern w:val="1"/>
          <w:lang w:eastAsia="ar-SA"/>
        </w:rPr>
        <w:t>Территория санитарно-защитной зоны предназначена для:</w:t>
      </w:r>
    </w:p>
    <w:p w:rsidR="007517B9" w:rsidRPr="007517B9" w:rsidRDefault="007517B9" w:rsidP="007517B9">
      <w:pPr>
        <w:suppressAutoHyphens/>
        <w:ind w:firstLine="709"/>
        <w:rPr>
          <w:rFonts w:cs="Arial"/>
          <w:kern w:val="1"/>
          <w:lang w:eastAsia="ar-SA"/>
        </w:rPr>
      </w:pPr>
      <w:r w:rsidRPr="007517B9">
        <w:rPr>
          <w:rFonts w:cs="Arial"/>
          <w:kern w:val="1"/>
          <w:lang w:eastAsia="ar-SA"/>
        </w:rPr>
        <w:t>- обеспечения снижения уровня воздействия до требуемых гигиенических нормативов по всем факторам воздействия за ее пределами (ПДК, ПДУ);</w:t>
      </w:r>
    </w:p>
    <w:p w:rsidR="007517B9" w:rsidRPr="007517B9" w:rsidRDefault="007517B9" w:rsidP="007517B9">
      <w:pPr>
        <w:suppressAutoHyphens/>
        <w:ind w:firstLine="709"/>
        <w:rPr>
          <w:rFonts w:cs="Arial"/>
          <w:kern w:val="1"/>
          <w:lang w:eastAsia="ar-SA"/>
        </w:rPr>
      </w:pPr>
      <w:r w:rsidRPr="007517B9">
        <w:rPr>
          <w:rFonts w:cs="Arial"/>
          <w:kern w:val="1"/>
          <w:lang w:eastAsia="ar-SA"/>
        </w:rPr>
        <w:t>- создания санитарно-защитного барьера между территорией предприятия (группы предприятий) и территорией жилой застройки;</w:t>
      </w:r>
    </w:p>
    <w:p w:rsidR="007517B9" w:rsidRPr="007517B9" w:rsidRDefault="007517B9" w:rsidP="007517B9">
      <w:pPr>
        <w:suppressAutoHyphens/>
        <w:ind w:firstLine="709"/>
        <w:rPr>
          <w:rFonts w:cs="Arial"/>
          <w:kern w:val="1"/>
          <w:lang w:eastAsia="ar-SA"/>
        </w:rPr>
      </w:pPr>
      <w:r w:rsidRPr="007517B9">
        <w:rPr>
          <w:rFonts w:cs="Arial"/>
          <w:kern w:val="1"/>
          <w:lang w:eastAsia="ar-SA"/>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Промышленные предприятия должны иметь утвержденные проекты санитарно-защитных зон. </w:t>
      </w:r>
    </w:p>
    <w:p w:rsidR="007517B9" w:rsidRPr="007517B9" w:rsidRDefault="007517B9" w:rsidP="007517B9">
      <w:pPr>
        <w:tabs>
          <w:tab w:val="left" w:pos="700"/>
        </w:tabs>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25. Перечень промышленных и сельскохозяйственных объектов на территории Залуженского сельского поселения с указанием нормативных размеров санитарно-защитных зон.</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9"/>
        <w:gridCol w:w="3367"/>
      </w:tblGrid>
      <w:tr w:rsidR="007517B9" w:rsidRPr="007517B9" w:rsidTr="000B28D2">
        <w:trPr>
          <w:trHeight w:val="20"/>
        </w:trPr>
        <w:tc>
          <w:tcPr>
            <w:tcW w:w="959" w:type="dxa"/>
            <w:shd w:val="clear" w:color="auto" w:fill="F2F2F2"/>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 п/п</w:t>
            </w:r>
          </w:p>
        </w:tc>
        <w:tc>
          <w:tcPr>
            <w:tcW w:w="5529" w:type="dxa"/>
            <w:shd w:val="clear" w:color="auto" w:fill="F2F2F2"/>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Наименование объекта</w:t>
            </w:r>
          </w:p>
        </w:tc>
        <w:tc>
          <w:tcPr>
            <w:tcW w:w="3367" w:type="dxa"/>
            <w:shd w:val="clear" w:color="auto" w:fill="F2F2F2"/>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Санитарно-защитная зона</w:t>
            </w:r>
            <w:r w:rsidRPr="007517B9">
              <w:rPr>
                <w:rFonts w:eastAsia="Arial" w:cs="Arial"/>
                <w:kern w:val="1"/>
                <w:vertAlign w:val="superscript"/>
                <w:lang w:eastAsia="ar-SA"/>
              </w:rPr>
              <w:t>*</w:t>
            </w:r>
            <w:r w:rsidRPr="007517B9">
              <w:rPr>
                <w:rFonts w:eastAsia="Arial" w:cs="Arial"/>
                <w:kern w:val="1"/>
                <w:lang w:eastAsia="ar-SA"/>
              </w:rPr>
              <w:t>, м</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1.</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Откосинский меловой карьер</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500</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2.</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Ферма КРС</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300</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3.</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Машинно-тракторная мастерская</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300</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4.</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Ферма крупного рогатого скота</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5.</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Свиноводческая ферма</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6.</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Овцеводческая ферма</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7.</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Цех по розливу молока</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w:t>
            </w:r>
          </w:p>
        </w:tc>
      </w:tr>
      <w:tr w:rsidR="007517B9" w:rsidRPr="007517B9" w:rsidTr="000B28D2">
        <w:trPr>
          <w:trHeight w:val="20"/>
        </w:trPr>
        <w:tc>
          <w:tcPr>
            <w:tcW w:w="95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 xml:space="preserve">8. </w:t>
            </w:r>
          </w:p>
        </w:tc>
        <w:tc>
          <w:tcPr>
            <w:tcW w:w="5529"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 xml:space="preserve">Пункт обработки и хранения семян зерновых культур </w:t>
            </w:r>
          </w:p>
        </w:tc>
        <w:tc>
          <w:tcPr>
            <w:tcW w:w="3367" w:type="dxa"/>
            <w:vAlign w:val="center"/>
          </w:tcPr>
          <w:p w:rsidR="007517B9" w:rsidRPr="007517B9" w:rsidRDefault="007517B9" w:rsidP="007517B9">
            <w:pPr>
              <w:widowControl w:val="0"/>
              <w:suppressAutoHyphens/>
              <w:autoSpaceDE w:val="0"/>
              <w:ind w:firstLine="0"/>
              <w:rPr>
                <w:rFonts w:eastAsia="Arial" w:cs="Arial"/>
                <w:kern w:val="1"/>
                <w:lang w:eastAsia="ar-SA"/>
              </w:rPr>
            </w:pPr>
            <w:r w:rsidRPr="007517B9">
              <w:rPr>
                <w:rFonts w:eastAsia="Arial" w:cs="Arial"/>
                <w:kern w:val="1"/>
                <w:lang w:eastAsia="ar-SA"/>
              </w:rPr>
              <w:t>50</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 Санитарно-защитная зона указана согласно санитарно-эпидемиологическим правила и нормативам СанПин 2.2.1/2.1.1.1200-03 «Санитарно-защитные зоны и санитарная классификация предприятий, сооружений и иных объектов».</w:t>
      </w:r>
    </w:p>
    <w:p w:rsidR="007517B9" w:rsidRPr="007517B9" w:rsidRDefault="007517B9" w:rsidP="007517B9">
      <w:pPr>
        <w:tabs>
          <w:tab w:val="left" w:pos="-8136"/>
        </w:tabs>
        <w:suppressAutoHyphens/>
        <w:ind w:firstLine="709"/>
        <w:rPr>
          <w:rFonts w:cs="Arial"/>
          <w:kern w:val="1"/>
          <w:lang w:eastAsia="ar-SA"/>
        </w:rPr>
      </w:pP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Зона санитарной охраны источников питьевого водоснабжения.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7517B9" w:rsidRPr="007517B9" w:rsidRDefault="007517B9" w:rsidP="007517B9">
      <w:pPr>
        <w:suppressAutoHyphens/>
        <w:autoSpaceDE w:val="0"/>
        <w:ind w:firstLine="709"/>
        <w:rPr>
          <w:rFonts w:eastAsia="Arial" w:cs="Arial"/>
          <w:lang w:eastAsia="en-US" w:bidi="en-US"/>
        </w:rPr>
      </w:pPr>
      <w:r w:rsidRPr="007517B9">
        <w:rPr>
          <w:rFonts w:cs="Arial"/>
          <w:kern w:val="1"/>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30 м"/>
        </w:smartTagPr>
        <w:r w:rsidRPr="007517B9">
          <w:rPr>
            <w:rFonts w:cs="Arial"/>
            <w:kern w:val="1"/>
            <w:lang w:eastAsia="ar-SA"/>
          </w:rPr>
          <w:t>30 м</w:t>
        </w:r>
      </w:smartTag>
      <w:r w:rsidRPr="007517B9">
        <w:rPr>
          <w:rFonts w:cs="Arial"/>
          <w:kern w:val="1"/>
          <w:lang w:eastAsia="ar-SA"/>
        </w:rPr>
        <w:t xml:space="preserve">. Границы второго пояса зоны санитарной охраны подземных источников водоснабжения, устанавливают расчетом. </w:t>
      </w:r>
      <w:r w:rsidRPr="007517B9">
        <w:rPr>
          <w:rFonts w:eastAsia="Arial" w:cs="Arial"/>
          <w:lang w:eastAsia="en-US" w:bidi="en-US"/>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517B9" w:rsidRPr="007517B9" w:rsidRDefault="007517B9" w:rsidP="007517B9">
      <w:pPr>
        <w:tabs>
          <w:tab w:val="left" w:pos="700"/>
        </w:tabs>
        <w:suppressAutoHyphens/>
        <w:ind w:firstLine="709"/>
        <w:rPr>
          <w:rFonts w:cs="Arial"/>
          <w:kern w:val="1"/>
          <w:lang w:eastAsia="ar-SA"/>
        </w:rPr>
      </w:pPr>
      <w:r w:rsidRPr="007517B9">
        <w:rPr>
          <w:rFonts w:cs="Arial"/>
          <w:iCs/>
          <w:kern w:val="1"/>
          <w:lang w:eastAsia="ar-SA"/>
        </w:rPr>
        <w:t>На территории Залуженского сельского поселения расположено</w:t>
      </w:r>
      <w:r w:rsidRPr="007517B9">
        <w:rPr>
          <w:rFonts w:cs="Arial"/>
          <w:kern w:val="1"/>
          <w:lang w:eastAsia="ar-SA"/>
        </w:rPr>
        <w:t xml:space="preserve"> 8 артезианских скважин.</w:t>
      </w:r>
    </w:p>
    <w:p w:rsidR="007517B9" w:rsidRPr="007517B9" w:rsidRDefault="007517B9" w:rsidP="007517B9">
      <w:pPr>
        <w:tabs>
          <w:tab w:val="left" w:pos="700"/>
        </w:tabs>
        <w:suppressAutoHyphens/>
        <w:ind w:firstLine="709"/>
        <w:rPr>
          <w:rFonts w:cs="Arial"/>
          <w:bCs/>
          <w:iCs/>
          <w:kern w:val="1"/>
          <w:lang w:eastAsia="ar-SA"/>
        </w:rPr>
      </w:pPr>
      <w:r w:rsidRPr="007517B9">
        <w:rPr>
          <w:rFonts w:cs="Arial"/>
          <w:bCs/>
          <w:iCs/>
          <w:kern w:val="1"/>
          <w:lang w:eastAsia="ar-SA"/>
        </w:rPr>
        <w:t>Водоохранные зоны.</w:t>
      </w:r>
    </w:p>
    <w:p w:rsidR="007517B9" w:rsidRPr="007517B9" w:rsidRDefault="007517B9" w:rsidP="007517B9">
      <w:pPr>
        <w:suppressAutoHyphens/>
        <w:ind w:firstLine="709"/>
        <w:rPr>
          <w:rFonts w:cs="Arial"/>
          <w:kern w:val="1"/>
          <w:lang w:eastAsia="ar-SA"/>
        </w:rPr>
      </w:pPr>
      <w:r w:rsidRPr="007517B9">
        <w:rPr>
          <w:rFonts w:cs="Arial"/>
          <w:kern w:val="1"/>
          <w:lang w:eastAsia="ar-SA"/>
        </w:rPr>
        <w:t>Водоохранные зоны и прибрежные защитные полосы</w:t>
      </w:r>
      <w:r w:rsidRPr="007517B9">
        <w:rPr>
          <w:rFonts w:cs="Arial"/>
          <w:bCs/>
          <w:iCs/>
          <w:kern w:val="1"/>
          <w:lang w:eastAsia="ar-SA"/>
        </w:rPr>
        <w:t xml:space="preserve"> </w:t>
      </w:r>
      <w:r w:rsidRPr="007517B9">
        <w:rPr>
          <w:rFonts w:cs="Arial"/>
          <w:kern w:val="1"/>
          <w:lang w:eastAsia="ar-SA"/>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7517B9" w:rsidRPr="007517B9" w:rsidRDefault="007517B9" w:rsidP="007517B9">
      <w:pPr>
        <w:suppressAutoHyphens/>
        <w:ind w:firstLine="709"/>
        <w:rPr>
          <w:rFonts w:cs="Arial"/>
          <w:kern w:val="1"/>
          <w:lang w:eastAsia="ar-SA"/>
        </w:rPr>
      </w:pPr>
      <w:r w:rsidRPr="007517B9">
        <w:rPr>
          <w:rFonts w:cs="Arial"/>
          <w:kern w:val="1"/>
          <w:lang w:eastAsia="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территории Залуженского сельского поселения расположены река Дон, озера, пруды и ручьи. Охранная зона озер, прудов, ручьев составляет </w:t>
      </w:r>
      <w:smartTag w:uri="urn:schemas-microsoft-com:office:smarttags" w:element="metricconverter">
        <w:smartTagPr>
          <w:attr w:name="ProductID" w:val="50 метров"/>
        </w:smartTagPr>
        <w:r w:rsidRPr="007517B9">
          <w:rPr>
            <w:rFonts w:cs="Arial"/>
            <w:kern w:val="1"/>
            <w:lang w:eastAsia="ar-SA"/>
          </w:rPr>
          <w:t>50 метров</w:t>
        </w:r>
      </w:smartTag>
      <w:r w:rsidRPr="007517B9">
        <w:rPr>
          <w:rFonts w:cs="Arial"/>
          <w:kern w:val="1"/>
          <w:lang w:eastAsia="ar-SA"/>
        </w:rPr>
        <w:t xml:space="preserve">, реки – </w:t>
      </w:r>
      <w:smartTag w:uri="urn:schemas-microsoft-com:office:smarttags" w:element="metricconverter">
        <w:smartTagPr>
          <w:attr w:name="ProductID" w:val="200 метров"/>
        </w:smartTagPr>
        <w:r w:rsidRPr="007517B9">
          <w:rPr>
            <w:rFonts w:cs="Arial"/>
            <w:kern w:val="1"/>
            <w:lang w:eastAsia="ar-SA"/>
          </w:rPr>
          <w:t>200 метров</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реки Дон в Залуженском сельском поселении </w:t>
      </w:r>
      <w:smartTag w:uri="urn:schemas-microsoft-com:office:smarttags" w:element="metricconverter">
        <w:smartTagPr>
          <w:attr w:name="ProductID" w:val="18,72 км"/>
        </w:smartTagPr>
        <w:r w:rsidRPr="007517B9">
          <w:rPr>
            <w:rFonts w:cs="Arial"/>
            <w:kern w:val="1"/>
            <w:lang w:eastAsia="ar-SA"/>
          </w:rPr>
          <w:t>18,72 км</w:t>
        </w:r>
      </w:smartTag>
      <w:r w:rsidRPr="007517B9">
        <w:rPr>
          <w:rFonts w:cs="Arial"/>
          <w:kern w:val="1"/>
          <w:lang w:eastAsia="ar-SA"/>
        </w:rPr>
        <w:t xml:space="preserve">. Водоохранная зона </w:t>
      </w:r>
      <w:smartTag w:uri="urn:schemas-microsoft-com:office:smarttags" w:element="metricconverter">
        <w:smartTagPr>
          <w:attr w:name="ProductID" w:val="200 м"/>
        </w:smartTagPr>
        <w:r w:rsidRPr="007517B9">
          <w:rPr>
            <w:rFonts w:cs="Arial"/>
            <w:kern w:val="1"/>
            <w:lang w:eastAsia="ar-SA"/>
          </w:rPr>
          <w:t>200 м</w:t>
        </w:r>
      </w:smartTag>
      <w:r w:rsidRPr="007517B9">
        <w:rPr>
          <w:rFonts w:cs="Arial"/>
          <w:kern w:val="1"/>
          <w:lang w:eastAsia="ar-SA"/>
        </w:rPr>
        <w:t xml:space="preserve">, ее площадь </w:t>
      </w:r>
      <w:smartTag w:uri="urn:schemas-microsoft-com:office:smarttags" w:element="metricconverter">
        <w:smartTagPr>
          <w:attr w:name="ProductID" w:val="375 га"/>
        </w:smartTagPr>
        <w:r w:rsidRPr="007517B9">
          <w:rPr>
            <w:rFonts w:cs="Arial"/>
            <w:kern w:val="1"/>
            <w:lang w:eastAsia="ar-SA"/>
          </w:rPr>
          <w:t>375 га</w:t>
        </w:r>
      </w:smartTag>
      <w:r w:rsidRPr="007517B9">
        <w:rPr>
          <w:rFonts w:cs="Arial"/>
          <w:kern w:val="1"/>
          <w:lang w:eastAsia="ar-SA"/>
        </w:rPr>
        <w:t xml:space="preserve"> (река протекает по границе).</w:t>
      </w:r>
    </w:p>
    <w:p w:rsidR="007517B9" w:rsidRPr="007517B9" w:rsidRDefault="007517B9" w:rsidP="007517B9">
      <w:pPr>
        <w:suppressAutoHyphens/>
        <w:ind w:firstLine="709"/>
        <w:rPr>
          <w:rFonts w:cs="Arial"/>
          <w:kern w:val="1"/>
          <w:lang w:eastAsia="ar-SA"/>
        </w:rPr>
      </w:pPr>
      <w:r w:rsidRPr="007517B9">
        <w:rPr>
          <w:rFonts w:cs="Arial"/>
          <w:kern w:val="1"/>
          <w:lang w:eastAsia="ar-SA"/>
        </w:rPr>
        <w:t>В соответствии со ст. 65 Водного Кодекса Российской Федерации в границах водоохранных зон запрещаются:</w:t>
      </w:r>
    </w:p>
    <w:p w:rsidR="007517B9" w:rsidRPr="007517B9" w:rsidRDefault="007517B9" w:rsidP="007517B9">
      <w:pPr>
        <w:suppressAutoHyphens/>
        <w:ind w:firstLine="709"/>
        <w:rPr>
          <w:rFonts w:cs="Arial"/>
          <w:kern w:val="1"/>
          <w:lang w:eastAsia="ar-SA"/>
        </w:rPr>
      </w:pPr>
      <w:r w:rsidRPr="007517B9">
        <w:rPr>
          <w:rFonts w:cs="Arial"/>
          <w:kern w:val="1"/>
          <w:lang w:eastAsia="ar-SA"/>
        </w:rPr>
        <w:t>- использование сточных вод для удобрения почв;</w:t>
      </w:r>
    </w:p>
    <w:p w:rsidR="007517B9" w:rsidRPr="007517B9" w:rsidRDefault="007517B9" w:rsidP="007517B9">
      <w:pPr>
        <w:suppressAutoHyphens/>
        <w:ind w:firstLine="709"/>
        <w:rPr>
          <w:rFonts w:cs="Arial"/>
          <w:kern w:val="1"/>
          <w:lang w:eastAsia="ar-SA"/>
        </w:rPr>
      </w:pPr>
      <w:r w:rsidRPr="007517B9">
        <w:rPr>
          <w:rFonts w:cs="Arial"/>
          <w:kern w:val="1"/>
          <w:lang w:eastAsia="ar-SA"/>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517B9" w:rsidRPr="007517B9" w:rsidRDefault="007517B9" w:rsidP="007517B9">
      <w:pPr>
        <w:suppressAutoHyphens/>
        <w:ind w:firstLine="709"/>
        <w:rPr>
          <w:rFonts w:cs="Arial"/>
          <w:kern w:val="1"/>
          <w:lang w:eastAsia="ar-SA"/>
        </w:rPr>
      </w:pPr>
      <w:r w:rsidRPr="007517B9">
        <w:rPr>
          <w:rFonts w:cs="Arial"/>
          <w:kern w:val="1"/>
          <w:lang w:eastAsia="ar-SA"/>
        </w:rPr>
        <w:t>- осуществление авиационных мер по борьбе с вредителями и болезнями растений;</w:t>
      </w:r>
    </w:p>
    <w:p w:rsidR="007517B9" w:rsidRPr="007517B9" w:rsidRDefault="007517B9" w:rsidP="007517B9">
      <w:pPr>
        <w:suppressAutoHyphens/>
        <w:ind w:firstLine="709"/>
        <w:rPr>
          <w:rFonts w:cs="Arial"/>
          <w:kern w:val="1"/>
          <w:lang w:eastAsia="ar-SA"/>
        </w:rPr>
      </w:pPr>
      <w:r w:rsidRPr="007517B9">
        <w:rPr>
          <w:rFonts w:cs="Arial"/>
          <w:kern w:val="1"/>
          <w:lang w:eastAsia="ar-SA"/>
        </w:rP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7517B9" w:rsidRPr="007517B9" w:rsidRDefault="007517B9" w:rsidP="007517B9">
      <w:pPr>
        <w:suppressAutoHyphens/>
        <w:ind w:firstLine="709"/>
        <w:rPr>
          <w:rFonts w:cs="Arial"/>
          <w:kern w:val="1"/>
          <w:lang w:eastAsia="ar-SA"/>
        </w:rPr>
      </w:pPr>
      <w:r w:rsidRPr="007517B9">
        <w:rPr>
          <w:rFonts w:cs="Arial"/>
          <w:kern w:val="1"/>
          <w:lang w:eastAsia="ar-SA"/>
        </w:rPr>
        <w:t>В границах прибрежных полос наряду с установленными выше ограничениями запрещаются:</w:t>
      </w:r>
    </w:p>
    <w:p w:rsidR="007517B9" w:rsidRPr="007517B9" w:rsidRDefault="007517B9" w:rsidP="007517B9">
      <w:pPr>
        <w:suppressAutoHyphens/>
        <w:ind w:firstLine="709"/>
        <w:rPr>
          <w:rFonts w:cs="Arial"/>
          <w:kern w:val="1"/>
          <w:lang w:eastAsia="ar-SA"/>
        </w:rPr>
      </w:pPr>
      <w:r w:rsidRPr="007517B9">
        <w:rPr>
          <w:rFonts w:cs="Arial"/>
          <w:kern w:val="1"/>
          <w:lang w:eastAsia="ar-SA"/>
        </w:rPr>
        <w:t>- распашка земель;</w:t>
      </w:r>
    </w:p>
    <w:p w:rsidR="007517B9" w:rsidRPr="007517B9" w:rsidRDefault="007517B9" w:rsidP="007517B9">
      <w:pPr>
        <w:suppressAutoHyphens/>
        <w:ind w:firstLine="709"/>
        <w:rPr>
          <w:rFonts w:cs="Arial"/>
          <w:kern w:val="1"/>
          <w:lang w:eastAsia="ar-SA"/>
        </w:rPr>
      </w:pPr>
      <w:r w:rsidRPr="007517B9">
        <w:rPr>
          <w:rFonts w:cs="Arial"/>
          <w:kern w:val="1"/>
          <w:lang w:eastAsia="ar-SA"/>
        </w:rPr>
        <w:t>- размещение отвалов размываемых грунтов;</w:t>
      </w:r>
    </w:p>
    <w:p w:rsidR="007517B9" w:rsidRPr="007517B9" w:rsidRDefault="007517B9" w:rsidP="007517B9">
      <w:pPr>
        <w:suppressAutoHyphens/>
        <w:ind w:firstLine="709"/>
        <w:rPr>
          <w:rFonts w:cs="Arial"/>
          <w:kern w:val="1"/>
          <w:lang w:eastAsia="ar-SA"/>
        </w:rPr>
      </w:pPr>
      <w:r w:rsidRPr="007517B9">
        <w:rPr>
          <w:rFonts w:cs="Arial"/>
          <w:kern w:val="1"/>
          <w:lang w:eastAsia="ar-SA"/>
        </w:rPr>
        <w:t>- выпас сельскохозяйственных животных и организация для них летних лагерей, ванн.</w:t>
      </w:r>
    </w:p>
    <w:p w:rsidR="007517B9" w:rsidRPr="007517B9" w:rsidRDefault="007517B9" w:rsidP="007517B9">
      <w:pPr>
        <w:suppressAutoHyphens/>
        <w:ind w:firstLine="709"/>
        <w:rPr>
          <w:rFonts w:cs="Arial"/>
          <w:kern w:val="1"/>
          <w:lang w:eastAsia="ar-SA"/>
        </w:rPr>
      </w:pPr>
      <w:r w:rsidRPr="007517B9">
        <w:rPr>
          <w:rFonts w:cs="Arial"/>
          <w:kern w:val="1"/>
          <w:lang w:eastAsia="ar-SA"/>
        </w:rPr>
        <w:t>В соответствии со ст. 67 Водного Кодекса Российской Федерации 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517B9" w:rsidRPr="007517B9" w:rsidRDefault="007517B9" w:rsidP="007517B9">
      <w:pPr>
        <w:tabs>
          <w:tab w:val="left" w:pos="700"/>
        </w:tabs>
        <w:suppressAutoHyphens/>
        <w:ind w:firstLine="709"/>
        <w:rPr>
          <w:rFonts w:cs="Arial"/>
          <w:bCs/>
          <w:kern w:val="1"/>
          <w:lang w:eastAsia="ar-SA"/>
        </w:rPr>
      </w:pPr>
    </w:p>
    <w:p w:rsidR="007517B9" w:rsidRPr="007517B9" w:rsidRDefault="007517B9" w:rsidP="007517B9">
      <w:pPr>
        <w:tabs>
          <w:tab w:val="left" w:pos="700"/>
        </w:tabs>
        <w:suppressAutoHyphens/>
        <w:ind w:firstLine="709"/>
        <w:rPr>
          <w:rFonts w:cs="Arial"/>
          <w:bCs/>
          <w:kern w:val="1"/>
          <w:lang w:eastAsia="ar-SA"/>
        </w:rPr>
      </w:pPr>
      <w:r w:rsidRPr="007517B9">
        <w:rPr>
          <w:rFonts w:cs="Arial"/>
          <w:bCs/>
          <w:kern w:val="1"/>
          <w:lang w:eastAsia="ar-SA"/>
        </w:rPr>
        <w:t>2.3.4. Территории, подверженные риску возникновения чрезвычайных ситуаций природного и техногенного характера.</w:t>
      </w:r>
    </w:p>
    <w:p w:rsidR="007517B9" w:rsidRPr="007517B9" w:rsidRDefault="007517B9" w:rsidP="007517B9">
      <w:pPr>
        <w:tabs>
          <w:tab w:val="left" w:pos="700"/>
        </w:tabs>
        <w:suppressAutoHyphens/>
        <w:ind w:firstLine="709"/>
        <w:rPr>
          <w:rFonts w:cs="Arial"/>
          <w:kern w:val="1"/>
          <w:lang w:eastAsia="ar-SA"/>
        </w:rPr>
      </w:pPr>
      <w:r w:rsidRPr="007517B9">
        <w:rPr>
          <w:rFonts w:cs="Arial"/>
          <w:bCs/>
          <w:iCs/>
          <w:kern w:val="1"/>
          <w:lang w:eastAsia="ar-SA"/>
        </w:rPr>
        <w:t>Зона затопления паводком 1% обеспеченности.</w:t>
      </w:r>
      <w:r w:rsidRPr="007517B9">
        <w:rPr>
          <w:rFonts w:cs="Arial"/>
          <w:kern w:val="1"/>
          <w:lang w:eastAsia="ar-SA"/>
        </w:rPr>
        <w:t xml:space="preserve">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Зона затопления прибрежных территорий речными паводками повторяемостью один раз в 100 лет является неблагоприятной для </w:t>
      </w:r>
      <w:r w:rsidRPr="007517B9">
        <w:rPr>
          <w:rFonts w:cs="Arial"/>
          <w:kern w:val="1"/>
          <w:lang w:eastAsia="ar-SA"/>
        </w:rPr>
        <w:lastRenderedPageBreak/>
        <w:t>градостроительного освоения без проведения дорогостоящих мероприятий по инженерной подготовке территории.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В соответствии со СНиП 22-02-2003 «Инженерная защита территорий, зданий и сооружений от опасных геологических процессов» предусмотрены мероприятия инженерной защиты зданий и сооружений от затопления паводковыми водами р. Дон у с. Лиски: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искусственное повышение поверхности территории;</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 устройство дамб обвалования;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регулирование стока и отвода поверхностных и подземных вод;</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 дренажные системы и отдельные дренажи;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 регулирование русел и стока малых рек; </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спрямление и углубление русел, их расчистка, заключение в коллектор;</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 имеющего хорошие условия разгрузки; агролесомелиорацию.</w:t>
      </w:r>
    </w:p>
    <w:p w:rsidR="007517B9" w:rsidRPr="007517B9" w:rsidRDefault="007517B9" w:rsidP="007517B9">
      <w:pPr>
        <w:tabs>
          <w:tab w:val="left" w:pos="700"/>
        </w:tabs>
        <w:suppressAutoHyphens/>
        <w:ind w:firstLine="709"/>
        <w:rPr>
          <w:rFonts w:eastAsia="Arial Unicode MS" w:cs="Arial"/>
          <w:kern w:val="1"/>
          <w:lang w:eastAsia="ar-SA"/>
        </w:rPr>
      </w:pPr>
      <w:r w:rsidRPr="007517B9">
        <w:rPr>
          <w:rFonts w:cs="Arial"/>
          <w:bCs/>
          <w:iCs/>
          <w:kern w:val="1"/>
          <w:lang w:eastAsia="ar-SA"/>
        </w:rPr>
        <w:t xml:space="preserve">Овражные и прибрежно-склоновые территории, территории подверженные экзогенным геологическим процессам (карсты, оползни, и т.д.). </w:t>
      </w:r>
      <w:r w:rsidRPr="007517B9">
        <w:rPr>
          <w:rFonts w:eastAsia="Arial Unicode MS" w:cs="Arial"/>
          <w:kern w:val="1"/>
          <w:lang w:eastAsia="ar-SA"/>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7517B9" w:rsidRPr="007517B9" w:rsidRDefault="007517B9" w:rsidP="007517B9">
      <w:pPr>
        <w:tabs>
          <w:tab w:val="left" w:pos="700"/>
        </w:tabs>
        <w:suppressAutoHyphens/>
        <w:ind w:firstLine="709"/>
        <w:rPr>
          <w:rFonts w:eastAsia="Arial Unicode MS" w:cs="Arial"/>
          <w:kern w:val="1"/>
          <w:lang w:eastAsia="ar-SA"/>
        </w:rPr>
      </w:pPr>
      <w:r w:rsidRPr="007517B9">
        <w:rPr>
          <w:rFonts w:eastAsia="Arial Unicode MS" w:cs="Arial"/>
          <w:kern w:val="1"/>
          <w:lang w:eastAsia="ar-SA"/>
        </w:rPr>
        <w:t>Заболоченные территории.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Рассматриваемые территории Залуженского сельского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7517B9" w:rsidRPr="007517B9" w:rsidRDefault="007517B9" w:rsidP="007517B9">
      <w:pPr>
        <w:tabs>
          <w:tab w:val="left" w:pos="360"/>
          <w:tab w:val="left" w:pos="700"/>
        </w:tabs>
        <w:suppressAutoHyphens/>
        <w:ind w:firstLine="709"/>
        <w:rPr>
          <w:rFonts w:cs="Arial"/>
          <w:kern w:val="1"/>
          <w:lang w:eastAsia="ar-SA"/>
        </w:rPr>
      </w:pPr>
      <w:r w:rsidRPr="007517B9">
        <w:rPr>
          <w:rFonts w:cs="Arial"/>
          <w:kern w:val="1"/>
          <w:lang w:eastAsia="ar-SA"/>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7517B9" w:rsidRPr="007517B9" w:rsidRDefault="007517B9" w:rsidP="007517B9">
      <w:pPr>
        <w:tabs>
          <w:tab w:val="left" w:pos="360"/>
          <w:tab w:val="left" w:pos="700"/>
        </w:tabs>
        <w:suppressAutoHyphens/>
        <w:ind w:firstLine="709"/>
        <w:rPr>
          <w:rFonts w:cs="Arial"/>
          <w:bCs/>
          <w:kern w:val="1"/>
          <w:lang w:eastAsia="ar-SA"/>
        </w:rPr>
      </w:pPr>
    </w:p>
    <w:p w:rsidR="007517B9" w:rsidRPr="007517B9" w:rsidRDefault="007517B9" w:rsidP="007517B9">
      <w:pPr>
        <w:tabs>
          <w:tab w:val="left" w:pos="360"/>
          <w:tab w:val="left" w:pos="700"/>
        </w:tabs>
        <w:suppressAutoHyphens/>
        <w:ind w:firstLine="709"/>
        <w:rPr>
          <w:rFonts w:cs="Arial"/>
          <w:bCs/>
          <w:kern w:val="1"/>
          <w:lang w:eastAsia="ar-SA"/>
        </w:rPr>
      </w:pPr>
      <w:r w:rsidRPr="007517B9">
        <w:rPr>
          <w:rFonts w:cs="Arial"/>
          <w:bCs/>
          <w:kern w:val="1"/>
          <w:lang w:eastAsia="ar-SA"/>
        </w:rPr>
        <w:t>2.3.5. Прочие ограничения.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Зоны специального назначения предназначены для размещения кладбищ, скотомогильников и иных объектов, использование которых несовместимо с использованием других территориальных зон.</w:t>
      </w: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сельского поселениях находятся пять кладбищ.</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Нормативные размеры санитарно-защитных зон приняты в соответствии 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w:t>
      </w:r>
    </w:p>
    <w:p w:rsidR="007517B9" w:rsidRPr="007517B9" w:rsidRDefault="007517B9" w:rsidP="007517B9">
      <w:pPr>
        <w:tabs>
          <w:tab w:val="left" w:pos="360"/>
          <w:tab w:val="left" w:pos="700"/>
        </w:tabs>
        <w:suppressAutoHyphens/>
        <w:ind w:firstLine="709"/>
        <w:rPr>
          <w:rFonts w:cs="Arial"/>
          <w:bCs/>
          <w:iCs/>
          <w:kern w:val="1"/>
          <w:lang w:eastAsia="ar-SA"/>
        </w:rPr>
      </w:pPr>
      <w:r w:rsidRPr="007517B9">
        <w:rPr>
          <w:rFonts w:cs="Arial"/>
          <w:bCs/>
          <w:iCs/>
          <w:kern w:val="1"/>
          <w:lang w:eastAsia="ar-SA"/>
        </w:rPr>
        <w:t xml:space="preserve">Особо охраняемые природные территории. </w:t>
      </w: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Залуженского сельского поселения имеются особо охраняемые природные территории – урочище Крейда на западе.</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Функциональные зоны показаны на Схеме генерального плана (Схема землепользования и распределения земель по формам собственности).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2.4. Прогноз численности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Для современной демографической ситуации Залуженского сельского поселения характерны низкая рождаемость, высокий уровень смертности, но, несмотря на это, наблюдается увеличение численности населения за счет высокого миграционного притока. Прогноз численности населения – один из важнейших ресурсных показателей. 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 и </w:t>
      </w:r>
      <w:r w:rsidRPr="007517B9">
        <w:rPr>
          <w:rFonts w:cs="Arial"/>
          <w:kern w:val="1"/>
          <w:lang/>
        </w:rPr>
        <w:t xml:space="preserve">контейнерных площадок для сбора и временного накопления </w:t>
      </w:r>
      <w:r w:rsidRPr="007517B9">
        <w:rPr>
          <w:rFonts w:cs="Arial"/>
          <w:kern w:val="1"/>
          <w:lang w:eastAsia="ar-SA"/>
        </w:rPr>
        <w:t>ТКО, а также участков для жилищного строительства; нормы потребления тепла, газа и электричества.</w:t>
      </w:r>
    </w:p>
    <w:p w:rsidR="007517B9" w:rsidRPr="007517B9" w:rsidRDefault="007517B9" w:rsidP="007517B9">
      <w:pPr>
        <w:suppressAutoHyphens/>
        <w:ind w:firstLine="709"/>
        <w:rPr>
          <w:rFonts w:cs="Arial"/>
          <w:kern w:val="1"/>
          <w:lang w:eastAsia="ar-SA"/>
        </w:rPr>
      </w:pPr>
      <w:r w:rsidRPr="007517B9">
        <w:rPr>
          <w:rFonts w:cs="Arial"/>
          <w:kern w:val="1"/>
          <w:lang w:eastAsia="ar-SA"/>
        </w:rPr>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Расчет перспективного населения ведется по формуле:</w:t>
      </w:r>
    </w:p>
    <w:p w:rsidR="007517B9" w:rsidRPr="007517B9" w:rsidRDefault="007517B9" w:rsidP="007517B9">
      <w:pPr>
        <w:suppressAutoHyphens/>
        <w:ind w:firstLine="709"/>
        <w:rPr>
          <w:rFonts w:cs="Arial"/>
          <w:kern w:val="1"/>
          <w:lang w:eastAsia="ar-SA"/>
        </w:rPr>
      </w:pPr>
    </w:p>
    <w:p w:rsidR="007517B9" w:rsidRPr="007517B9" w:rsidRDefault="006F13D0" w:rsidP="007517B9">
      <w:pPr>
        <w:suppressAutoHyphens/>
        <w:ind w:firstLine="709"/>
        <w:rPr>
          <w:rFonts w:cs="Arial"/>
          <w:kern w:val="1"/>
          <w:lang w:eastAsia="ar-SA"/>
        </w:rPr>
      </w:pPr>
      <w:r w:rsidRPr="007517B9">
        <w:rPr>
          <w:rFonts w:cs="Arial"/>
          <w:noProof/>
          <w:kern w:val="1"/>
        </w:rPr>
        <w:drawing>
          <wp:inline distT="0" distB="0" distL="0" distR="0">
            <wp:extent cx="2139315" cy="4400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9315" cy="440055"/>
                    </a:xfrm>
                    <a:prstGeom prst="rect">
                      <a:avLst/>
                    </a:prstGeom>
                    <a:solidFill>
                      <a:srgbClr val="FFFFFF"/>
                    </a:solidFill>
                    <a:ln>
                      <a:noFill/>
                    </a:ln>
                  </pic:spPr>
                </pic:pic>
              </a:graphicData>
            </a:graphic>
          </wp:inline>
        </w:drawing>
      </w:r>
      <w:r w:rsidR="007517B9"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где </w:t>
      </w:r>
      <w:r w:rsidRPr="007517B9">
        <w:rPr>
          <w:rFonts w:cs="Arial"/>
          <w:kern w:val="1"/>
          <w:lang w:val="en-US" w:eastAsia="ar-SA"/>
        </w:rPr>
        <w:t>N</w:t>
      </w:r>
      <w:r w:rsidRPr="007517B9">
        <w:rPr>
          <w:rFonts w:cs="Arial"/>
          <w:kern w:val="1"/>
          <w:vertAlign w:val="subscript"/>
          <w:lang w:eastAsia="ar-SA"/>
        </w:rPr>
        <w:t xml:space="preserve">рас. </w:t>
      </w:r>
      <w:r w:rsidRPr="007517B9">
        <w:rPr>
          <w:rFonts w:cs="Arial"/>
          <w:kern w:val="1"/>
          <w:lang w:eastAsia="ar-SA"/>
        </w:rPr>
        <w:t>- расчетная численность населения, чел.;</w:t>
      </w:r>
    </w:p>
    <w:p w:rsidR="007517B9" w:rsidRPr="007517B9" w:rsidRDefault="007517B9" w:rsidP="007517B9">
      <w:pPr>
        <w:suppressAutoHyphens/>
        <w:ind w:firstLine="709"/>
        <w:rPr>
          <w:rFonts w:cs="Arial"/>
          <w:kern w:val="1"/>
          <w:lang w:eastAsia="ar-SA"/>
        </w:rPr>
      </w:pPr>
      <w:r w:rsidRPr="007517B9">
        <w:rPr>
          <w:rFonts w:cs="Arial"/>
          <w:kern w:val="1"/>
          <w:lang w:val="en-US" w:eastAsia="ar-SA"/>
        </w:rPr>
        <w:t>N</w:t>
      </w:r>
      <w:r w:rsidRPr="007517B9">
        <w:rPr>
          <w:rFonts w:cs="Arial"/>
          <w:kern w:val="1"/>
          <w:vertAlign w:val="subscript"/>
          <w:lang w:eastAsia="ar-SA"/>
        </w:rPr>
        <w:t xml:space="preserve">сущ. </w:t>
      </w:r>
      <w:r w:rsidRPr="007517B9">
        <w:rPr>
          <w:rFonts w:cs="Arial"/>
          <w:kern w:val="1"/>
          <w:lang w:eastAsia="ar-SA"/>
        </w:rPr>
        <w:t>– существующая численность населения, чел;</w:t>
      </w:r>
    </w:p>
    <w:p w:rsidR="007517B9" w:rsidRPr="007517B9" w:rsidRDefault="007517B9" w:rsidP="007517B9">
      <w:pPr>
        <w:suppressAutoHyphens/>
        <w:ind w:firstLine="709"/>
        <w:rPr>
          <w:rFonts w:cs="Arial"/>
          <w:kern w:val="1"/>
          <w:lang w:eastAsia="ar-SA"/>
        </w:rPr>
      </w:pPr>
      <w:r w:rsidRPr="007517B9">
        <w:rPr>
          <w:rFonts w:cs="Arial"/>
          <w:kern w:val="1"/>
          <w:lang w:val="en-US" w:eastAsia="ar-SA"/>
        </w:rPr>
        <w:t>P</w:t>
      </w:r>
      <w:r w:rsidRPr="007517B9">
        <w:rPr>
          <w:rFonts w:cs="Arial"/>
          <w:kern w:val="1"/>
          <w:lang w:eastAsia="ar-SA"/>
        </w:rPr>
        <w:t xml:space="preserve"> – естественный прирост (убыль), %;</w:t>
      </w:r>
    </w:p>
    <w:p w:rsidR="007517B9" w:rsidRPr="007517B9" w:rsidRDefault="007517B9" w:rsidP="007517B9">
      <w:pPr>
        <w:suppressAutoHyphens/>
        <w:ind w:firstLine="709"/>
        <w:rPr>
          <w:rFonts w:cs="Arial"/>
          <w:kern w:val="1"/>
          <w:lang w:eastAsia="ar-SA"/>
        </w:rPr>
      </w:pPr>
      <w:r w:rsidRPr="007517B9">
        <w:rPr>
          <w:rFonts w:cs="Arial"/>
          <w:kern w:val="1"/>
          <w:lang w:val="en-US" w:eastAsia="ar-SA"/>
        </w:rPr>
        <w:t>V</w:t>
      </w:r>
      <w:r w:rsidRPr="007517B9">
        <w:rPr>
          <w:rFonts w:cs="Arial"/>
          <w:kern w:val="1"/>
          <w:lang w:eastAsia="ar-SA"/>
        </w:rPr>
        <w:t xml:space="preserve"> – механический прирост (убыль), %;</w:t>
      </w:r>
    </w:p>
    <w:p w:rsidR="007517B9" w:rsidRPr="007517B9" w:rsidRDefault="007517B9" w:rsidP="007517B9">
      <w:pPr>
        <w:suppressAutoHyphens/>
        <w:ind w:firstLine="709"/>
        <w:rPr>
          <w:rFonts w:cs="Arial"/>
          <w:kern w:val="1"/>
          <w:lang w:eastAsia="ar-SA"/>
        </w:rPr>
      </w:pPr>
      <w:r w:rsidRPr="007517B9">
        <w:rPr>
          <w:rFonts w:cs="Arial"/>
          <w:kern w:val="1"/>
          <w:lang w:val="en-US" w:eastAsia="ar-SA"/>
        </w:rPr>
        <w:t>T</w:t>
      </w:r>
      <w:r w:rsidRPr="007517B9">
        <w:rPr>
          <w:rFonts w:cs="Arial"/>
          <w:kern w:val="1"/>
          <w:lang w:eastAsia="ar-SA"/>
        </w:rPr>
        <w:t xml:space="preserve"> – расчетный срок.</w:t>
      </w:r>
    </w:p>
    <w:p w:rsidR="007517B9" w:rsidRPr="007517B9" w:rsidRDefault="007517B9" w:rsidP="007517B9">
      <w:pPr>
        <w:suppressAutoHyphens/>
        <w:ind w:firstLine="709"/>
        <w:rPr>
          <w:rFonts w:cs="Arial"/>
          <w:kern w:val="1"/>
          <w:lang w:eastAsia="ar-SA"/>
        </w:rPr>
      </w:pPr>
      <w:r w:rsidRPr="007517B9">
        <w:rPr>
          <w:rFonts w:cs="Arial"/>
          <w:kern w:val="1"/>
          <w:lang w:eastAsia="ar-SA"/>
        </w:rPr>
        <w:t>Таким образом, перспективная численность к 2014 году в Залуженском сельском поселении составит примерно 5918 человек, а на конец расчетного срока, т. е. в 2029 году — 6895 человек.</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основании «Концепции устойчивого развития сельских территорий Российской Федерации на период до 2020 года» и «Концепции демографической политики Российской Федерации на период до 2025 года» возможен миграционный прирост населения с других территорий Российской Федерации и из стран ближнего и дальнего зарубежья. А также необходимо учесть, что в сельском поселении предусмотрено строительство сельскохозяйственных предприятий, при этом будут созданы новые рабочие места, которые могут обеспечить трудовые ресурсы поселения, и потребуют привлечение рабочей силы из других регионов.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Поэтому рассчитанная цифра — 6895 человек является максимальной и в дальнейшем может быть меньше.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2.5. Жилищное строительство.</w:t>
      </w:r>
    </w:p>
    <w:p w:rsidR="007517B9" w:rsidRPr="007517B9" w:rsidRDefault="007517B9" w:rsidP="007517B9">
      <w:pPr>
        <w:suppressAutoHyphens/>
        <w:ind w:firstLine="709"/>
        <w:rPr>
          <w:rFonts w:cs="Arial"/>
          <w:kern w:val="1"/>
          <w:lang/>
        </w:rPr>
      </w:pPr>
      <w:r w:rsidRPr="007517B9">
        <w:rPr>
          <w:rFonts w:cs="Arial"/>
          <w:kern w:val="1"/>
          <w:lang/>
        </w:rPr>
        <w:t>Территориальное планирование в целях развития жилищного строительства должно обеспечивать:</w:t>
      </w:r>
    </w:p>
    <w:p w:rsidR="007517B9" w:rsidRPr="007517B9" w:rsidRDefault="007517B9" w:rsidP="007517B9">
      <w:pPr>
        <w:suppressAutoHyphens/>
        <w:ind w:firstLine="709"/>
        <w:rPr>
          <w:rFonts w:cs="Arial"/>
          <w:kern w:val="1"/>
          <w:lang/>
        </w:rPr>
      </w:pPr>
      <w:r w:rsidRPr="007517B9">
        <w:rPr>
          <w:rFonts w:cs="Arial"/>
          <w:kern w:val="1"/>
          <w:lang/>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7517B9" w:rsidRPr="007517B9" w:rsidRDefault="007517B9" w:rsidP="007517B9">
      <w:pPr>
        <w:suppressAutoHyphens/>
        <w:ind w:firstLine="709"/>
        <w:rPr>
          <w:rFonts w:cs="Arial"/>
          <w:kern w:val="1"/>
          <w:lang/>
        </w:rPr>
      </w:pPr>
      <w:r w:rsidRPr="007517B9">
        <w:rPr>
          <w:rFonts w:cs="Arial"/>
          <w:kern w:val="1"/>
          <w:lang/>
        </w:rPr>
        <w:t>- развитие промышленности строительной индустрии и строительных материалов;</w:t>
      </w:r>
    </w:p>
    <w:p w:rsidR="007517B9" w:rsidRPr="007517B9" w:rsidRDefault="007517B9" w:rsidP="007517B9">
      <w:pPr>
        <w:suppressAutoHyphens/>
        <w:ind w:firstLine="709"/>
        <w:rPr>
          <w:rFonts w:cs="Arial"/>
          <w:kern w:val="1"/>
          <w:lang/>
        </w:rPr>
      </w:pPr>
      <w:r w:rsidRPr="007517B9">
        <w:rPr>
          <w:rFonts w:cs="Arial"/>
          <w:kern w:val="1"/>
          <w:lang/>
        </w:rPr>
        <w:t xml:space="preserve">- создание условий для опережающего развития коммунальной инфраструктуры при увеличении предложения жилья на конкурентном рынке </w:t>
      </w:r>
      <w:r w:rsidRPr="007517B9">
        <w:rPr>
          <w:rFonts w:cs="Arial"/>
          <w:kern w:val="1"/>
          <w:lang/>
        </w:rPr>
        <w:lastRenderedPageBreak/>
        <w:t>жилищного строительства, формирование рынка подготовленных к строительству земельных участков;</w:t>
      </w:r>
    </w:p>
    <w:p w:rsidR="007517B9" w:rsidRPr="007517B9" w:rsidRDefault="007517B9" w:rsidP="007517B9">
      <w:pPr>
        <w:suppressAutoHyphens/>
        <w:ind w:firstLine="709"/>
        <w:rPr>
          <w:rFonts w:cs="Arial"/>
          <w:kern w:val="1"/>
          <w:lang/>
        </w:rPr>
      </w:pPr>
      <w:r w:rsidRPr="007517B9">
        <w:rPr>
          <w:rFonts w:cs="Arial"/>
          <w:kern w:val="1"/>
          <w:lang/>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7517B9" w:rsidRPr="007517B9" w:rsidRDefault="007517B9" w:rsidP="007517B9">
      <w:pPr>
        <w:suppressAutoHyphens/>
        <w:ind w:firstLine="709"/>
        <w:rPr>
          <w:rFonts w:cs="Arial"/>
          <w:kern w:val="1"/>
          <w:lang/>
        </w:rPr>
      </w:pPr>
      <w:r w:rsidRPr="007517B9">
        <w:rPr>
          <w:rFonts w:cs="Arial"/>
          <w:kern w:val="1"/>
          <w:lang/>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7517B9" w:rsidRPr="007517B9" w:rsidRDefault="007517B9" w:rsidP="007517B9">
      <w:pPr>
        <w:suppressAutoHyphens/>
        <w:ind w:firstLine="709"/>
        <w:rPr>
          <w:rFonts w:cs="Arial"/>
          <w:kern w:val="1"/>
          <w:lang/>
        </w:rPr>
      </w:pPr>
      <w:r w:rsidRPr="007517B9">
        <w:rPr>
          <w:rFonts w:cs="Arial"/>
          <w:kern w:val="1"/>
          <w:lang/>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7517B9" w:rsidRPr="007517B9" w:rsidRDefault="007517B9" w:rsidP="007517B9">
      <w:pPr>
        <w:suppressAutoHyphens/>
        <w:ind w:firstLine="709"/>
        <w:rPr>
          <w:rFonts w:eastAsia="Arial Unicode MS" w:cs="Arial"/>
          <w:kern w:val="1"/>
          <w:lang w:eastAsia="en-US" w:bidi="en-US"/>
        </w:rPr>
      </w:pPr>
      <w:r w:rsidRPr="007517B9">
        <w:rPr>
          <w:rFonts w:eastAsia="Arial Unicode MS" w:cs="Arial"/>
          <w:kern w:val="1"/>
          <w:lang w:eastAsia="en-US" w:bidi="en-US"/>
        </w:rPr>
        <w:t>При выборе участков под новое жилищное строительство необходимо учитывать следующие факторы:</w:t>
      </w:r>
    </w:p>
    <w:p w:rsidR="007517B9" w:rsidRPr="007517B9" w:rsidRDefault="007517B9" w:rsidP="007517B9">
      <w:pPr>
        <w:suppressAutoHyphens/>
        <w:ind w:firstLine="709"/>
        <w:rPr>
          <w:rFonts w:eastAsia="Arial Unicode MS" w:cs="Arial"/>
          <w:kern w:val="1"/>
          <w:lang w:eastAsia="en-US" w:bidi="en-US"/>
        </w:rPr>
      </w:pPr>
      <w:r w:rsidRPr="007517B9">
        <w:rPr>
          <w:rFonts w:eastAsia="Arial Unicode MS" w:cs="Arial"/>
          <w:kern w:val="1"/>
          <w:lang w:eastAsia="en-US" w:bidi="en-US"/>
        </w:rPr>
        <w:t>- расположение объектов культурно-бытового и социального обслуживания;</w:t>
      </w:r>
    </w:p>
    <w:p w:rsidR="007517B9" w:rsidRPr="007517B9" w:rsidRDefault="007517B9" w:rsidP="007517B9">
      <w:pPr>
        <w:suppressAutoHyphens/>
        <w:ind w:firstLine="709"/>
        <w:rPr>
          <w:rFonts w:eastAsia="Arial Unicode MS" w:cs="Arial"/>
          <w:kern w:val="1"/>
          <w:lang w:eastAsia="en-US" w:bidi="en-US"/>
        </w:rPr>
      </w:pPr>
      <w:r w:rsidRPr="007517B9">
        <w:rPr>
          <w:rFonts w:eastAsia="Arial Unicode MS" w:cs="Arial"/>
          <w:kern w:val="1"/>
          <w:lang w:eastAsia="en-US" w:bidi="en-US"/>
        </w:rPr>
        <w:t>- направление главных улиц;</w:t>
      </w:r>
    </w:p>
    <w:p w:rsidR="007517B9" w:rsidRPr="007517B9" w:rsidRDefault="007517B9" w:rsidP="007517B9">
      <w:pPr>
        <w:suppressAutoHyphens/>
        <w:ind w:firstLine="709"/>
        <w:rPr>
          <w:rFonts w:eastAsia="Arial Unicode MS" w:cs="Arial"/>
          <w:kern w:val="1"/>
          <w:lang w:eastAsia="en-US" w:bidi="en-US"/>
        </w:rPr>
      </w:pPr>
      <w:r w:rsidRPr="007517B9">
        <w:rPr>
          <w:rFonts w:eastAsia="Arial Unicode MS" w:cs="Arial"/>
          <w:kern w:val="1"/>
          <w:lang w:eastAsia="en-US" w:bidi="en-US"/>
        </w:rPr>
        <w:t>- расположение промышленной зоны;</w:t>
      </w:r>
    </w:p>
    <w:p w:rsidR="007517B9" w:rsidRPr="007517B9" w:rsidRDefault="007517B9" w:rsidP="007517B9">
      <w:pPr>
        <w:suppressAutoHyphens/>
        <w:ind w:firstLine="709"/>
        <w:rPr>
          <w:rFonts w:eastAsia="Lucida Sans Unicode" w:cs="Arial"/>
          <w:kern w:val="1"/>
          <w:lang w:eastAsia="en-US" w:bidi="en-US"/>
        </w:rPr>
      </w:pPr>
      <w:r w:rsidRPr="007517B9">
        <w:rPr>
          <w:rFonts w:eastAsia="Lucida Sans Unicode" w:cs="Arial"/>
          <w:kern w:val="1"/>
          <w:lang w:eastAsia="en-US" w:bidi="en-US"/>
        </w:rPr>
        <w:t>- расположение зоны отдыха.</w:t>
      </w:r>
    </w:p>
    <w:p w:rsidR="007517B9" w:rsidRPr="007517B9" w:rsidRDefault="007517B9" w:rsidP="007517B9">
      <w:pPr>
        <w:suppressAutoHyphens/>
        <w:ind w:firstLine="709"/>
        <w:rPr>
          <w:rFonts w:cs="Arial"/>
          <w:kern w:val="1"/>
          <w:lang/>
        </w:rPr>
      </w:pPr>
      <w:r w:rsidRPr="007517B9">
        <w:rPr>
          <w:rFonts w:cs="Arial"/>
          <w:kern w:val="1"/>
          <w:lang/>
        </w:rPr>
        <w:t xml:space="preserve">Обоснованием для отведения участка под застройку послужило следующее: </w:t>
      </w:r>
    </w:p>
    <w:p w:rsidR="007517B9" w:rsidRPr="007517B9" w:rsidRDefault="007517B9" w:rsidP="007517B9">
      <w:pPr>
        <w:suppressAutoHyphens/>
        <w:ind w:firstLine="709"/>
        <w:rPr>
          <w:rFonts w:cs="Arial"/>
          <w:kern w:val="1"/>
          <w:lang/>
        </w:rPr>
      </w:pPr>
      <w:r w:rsidRPr="007517B9">
        <w:rPr>
          <w:rFonts w:cs="Arial"/>
          <w:kern w:val="1"/>
          <w:lang/>
        </w:rPr>
        <w:t xml:space="preserve">1. Расширяется производственная зона, создаются новые рабочие места, следовательно, увеличится миграционный приток населения; </w:t>
      </w:r>
      <w:r w:rsidRPr="007517B9">
        <w:rPr>
          <w:rFonts w:cs="Arial"/>
          <w:kern w:val="1"/>
          <w:lang w:eastAsia="ar-SA"/>
        </w:rPr>
        <w:t>генеральным планом</w:t>
      </w:r>
      <w:r w:rsidRPr="007517B9">
        <w:rPr>
          <w:rFonts w:cs="Arial"/>
          <w:kern w:val="1"/>
          <w:lang/>
        </w:rPr>
        <w:t xml:space="preserve"> предусмотрено расширение сферы культурно-бытового и социального обслуживания. </w:t>
      </w:r>
    </w:p>
    <w:p w:rsidR="007517B9" w:rsidRPr="007517B9" w:rsidRDefault="007517B9" w:rsidP="007517B9">
      <w:pPr>
        <w:suppressAutoHyphens/>
        <w:ind w:firstLine="709"/>
        <w:rPr>
          <w:rFonts w:cs="Arial"/>
          <w:kern w:val="1"/>
          <w:lang/>
        </w:rPr>
      </w:pPr>
      <w:r w:rsidRPr="007517B9">
        <w:rPr>
          <w:rFonts w:cs="Arial"/>
          <w:kern w:val="1"/>
          <w:lang/>
        </w:rPr>
        <w:t xml:space="preserve">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w:t>
      </w:r>
      <w:r w:rsidRPr="007517B9">
        <w:rPr>
          <w:rFonts w:cs="Arial"/>
          <w:kern w:val="1"/>
          <w:lang w:eastAsia="ar-SA"/>
        </w:rPr>
        <w:t xml:space="preserve">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w:t>
      </w:r>
      <w:r w:rsidRPr="007517B9">
        <w:rPr>
          <w:rFonts w:cs="Arial"/>
          <w:kern w:val="1"/>
          <w:lang/>
        </w:rPr>
        <w:t>основе демографической ситуации в стране. На основании данного указа предусмотрено развитие жилищного строительства в Залуженском сельском поселении.</w:t>
      </w:r>
    </w:p>
    <w:p w:rsidR="007517B9" w:rsidRPr="007517B9" w:rsidRDefault="007517B9" w:rsidP="007517B9">
      <w:pPr>
        <w:suppressAutoHyphens/>
        <w:ind w:firstLine="709"/>
        <w:rPr>
          <w:rFonts w:cs="Arial"/>
          <w:kern w:val="1"/>
          <w:lang/>
        </w:rPr>
      </w:pPr>
      <w:r w:rsidRPr="007517B9">
        <w:rPr>
          <w:rFonts w:cs="Arial"/>
          <w:kern w:val="1"/>
          <w:lang/>
        </w:rPr>
        <w:t>3. Ликвидация ветхого и аварийного жилья.</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2.6. Промышленность и сельское хозяйство.</w:t>
      </w:r>
    </w:p>
    <w:p w:rsidR="007517B9" w:rsidRPr="007517B9" w:rsidRDefault="007517B9" w:rsidP="007517B9">
      <w:pPr>
        <w:suppressAutoHyphens/>
        <w:ind w:firstLine="709"/>
        <w:rPr>
          <w:rFonts w:cs="Arial"/>
          <w:kern w:val="1"/>
          <w:lang/>
        </w:rPr>
      </w:pPr>
      <w:r w:rsidRPr="007517B9">
        <w:rPr>
          <w:rFonts w:cs="Arial"/>
          <w:kern w:val="1"/>
          <w:lang w:eastAsia="ar-SA"/>
        </w:rPr>
        <w:t>Залуженское сельское поселение по услови</w:t>
      </w:r>
      <w:r w:rsidRPr="007517B9">
        <w:rPr>
          <w:rFonts w:cs="Arial"/>
          <w:kern w:val="1"/>
          <w:lang/>
        </w:rPr>
        <w:t>ям сельскохозяйственного развития, находясь в близости от районного центра г. Лиски, является перспективным поселением.</w:t>
      </w:r>
    </w:p>
    <w:p w:rsidR="007517B9" w:rsidRPr="007517B9" w:rsidRDefault="007517B9" w:rsidP="007517B9">
      <w:pPr>
        <w:suppressAutoHyphens/>
        <w:ind w:firstLine="709"/>
        <w:rPr>
          <w:rFonts w:cs="Arial"/>
          <w:kern w:val="1"/>
          <w:lang/>
        </w:rPr>
      </w:pPr>
      <w:r w:rsidRPr="007517B9">
        <w:rPr>
          <w:rFonts w:cs="Arial"/>
          <w:kern w:val="1"/>
          <w:lang/>
        </w:rPr>
        <w:t>В основу проектных предложений на расчетный срок положены прогрессивные пути развития сельскохозяйственного производства. Дальнейший рост сельскохозяйственного производства будет осуществляться за счет промышленного способа производства продукции в главных его отраслях.</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Для перспективного развития предусматривается новая производственная площадка – </w:t>
      </w:r>
      <w:r w:rsidRPr="007517B9">
        <w:rPr>
          <w:rFonts w:cs="Arial"/>
        </w:rPr>
        <w:t>Животноводческий комплекс до 2000 голов ООО "ЭкоНиваАгро</w:t>
      </w:r>
      <w:r w:rsidRPr="007517B9">
        <w:rPr>
          <w:rFonts w:cs="Arial"/>
          <w:kern w:val="1"/>
          <w:lang w:eastAsia="ar-SA"/>
        </w:rPr>
        <w:t xml:space="preserve"> на площади </w:t>
      </w:r>
      <w:smartTag w:uri="urn:schemas-microsoft-com:office:smarttags" w:element="metricconverter">
        <w:smartTagPr>
          <w:attr w:name="ProductID" w:val="11 га"/>
        </w:smartTagPr>
        <w:r w:rsidRPr="007517B9">
          <w:rPr>
            <w:rFonts w:cs="Arial"/>
            <w:kern w:val="1"/>
            <w:lang w:eastAsia="ar-SA"/>
          </w:rPr>
          <w:t>11 га</w:t>
        </w:r>
      </w:smartTag>
      <w:r w:rsidRPr="007517B9">
        <w:rPr>
          <w:rFonts w:cs="Arial"/>
          <w:kern w:val="1"/>
          <w:lang w:eastAsia="ar-SA"/>
        </w:rPr>
        <w:t xml:space="preserve"> (санитарно-защитная зона </w:t>
      </w:r>
      <w:smartTag w:uri="urn:schemas-microsoft-com:office:smarttags" w:element="metricconverter">
        <w:smartTagPr>
          <w:attr w:name="ProductID" w:val="500 м"/>
        </w:smartTagPr>
        <w:r w:rsidRPr="007517B9">
          <w:rPr>
            <w:rFonts w:cs="Arial"/>
            <w:kern w:val="1"/>
            <w:lang w:eastAsia="ar-SA"/>
          </w:rPr>
          <w:t>500 м</w:t>
        </w:r>
      </w:smartTag>
      <w:r w:rsidRPr="007517B9">
        <w:rPr>
          <w:rFonts w:cs="Arial"/>
          <w:kern w:val="1"/>
          <w:lang w:eastAsia="ar-SA"/>
        </w:rPr>
        <w:t>). Ферму планируется разместить к югу от с. Залужное.</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югу от с. Залужное предусмотрен участок для размещения административного здания, гостиницы и стоянки с/х техники ООО «ЭкоНиваАгро» площадью </w:t>
      </w:r>
      <w:smartTag w:uri="urn:schemas-microsoft-com:office:smarttags" w:element="metricconverter">
        <w:smartTagPr>
          <w:attr w:name="ProductID" w:val="8 га"/>
        </w:smartTagPr>
        <w:r w:rsidRPr="007517B9">
          <w:rPr>
            <w:rFonts w:cs="Arial"/>
            <w:kern w:val="1"/>
            <w:lang w:eastAsia="ar-SA"/>
          </w:rPr>
          <w:t>8 га</w:t>
        </w:r>
      </w:smartTag>
      <w:r w:rsidRPr="007517B9">
        <w:rPr>
          <w:rFonts w:cs="Arial"/>
          <w:kern w:val="1"/>
          <w:lang w:eastAsia="ar-SA"/>
        </w:rPr>
        <w:t xml:space="preserve"> (санитарно-защитная зона </w:t>
      </w:r>
      <w:smartTag w:uri="urn:schemas-microsoft-com:office:smarttags" w:element="metricconverter">
        <w:smartTagPr>
          <w:attr w:name="ProductID" w:val="100 м"/>
        </w:smartTagPr>
        <w:r w:rsidRPr="007517B9">
          <w:rPr>
            <w:rFonts w:cs="Arial"/>
            <w:kern w:val="1"/>
            <w:lang w:eastAsia="ar-SA"/>
          </w:rPr>
          <w:t>100 м</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Генеральным планом, утвержденным решением Совета народных депутатов Залуженского сельского поселения от 29.04.2022 № 79, было внесено мероприятие по переводу земельного участка с кадастровым номером 36:14:0800008:470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w:t>
      </w:r>
      <w:r w:rsidRPr="007517B9">
        <w:rPr>
          <w:rFonts w:cs="Arial"/>
          <w:kern w:val="1"/>
          <w:lang w:eastAsia="ar-SA"/>
        </w:rPr>
        <w:lastRenderedPageBreak/>
        <w:t>деятельности, земли обороны, безопасности и земли иного специального назначения» для размещения АЗС. Но поскольку данная АЗС не относится к дорожным объектам общего пользования, а будет использоваться только для собственных нужд «ЭкоНиваАгро» и является частью хозяйственного комплекса агропромышленного производства, перевод участка в земли промышленности является нецелесообразным. Настоящим проектом изменения генерального плана рассматриваемый участок отнесен к функциональной зоне сельскохозяйственного производства для размещения АЗС.</w:t>
      </w:r>
    </w:p>
    <w:p w:rsidR="007517B9" w:rsidRPr="007517B9" w:rsidRDefault="007517B9" w:rsidP="007517B9">
      <w:pPr>
        <w:suppressAutoHyphens/>
        <w:ind w:firstLine="709"/>
        <w:rPr>
          <w:rFonts w:cs="Arial"/>
          <w:kern w:val="1"/>
          <w:lang w:eastAsia="ar-SA"/>
        </w:rPr>
      </w:pPr>
      <w:r w:rsidRPr="007517B9">
        <w:rPr>
          <w:rFonts w:cs="Arial"/>
          <w:kern w:val="1"/>
          <w:lang w:eastAsia="ar-SA"/>
        </w:rPr>
        <w:t>Санитарно-защитная зона для проектируемой АЗС «ЭкоНиваАгро» отображена в материалах генерального плана по границам участка, в соответствии с санитарно-эпидемиологическим заключением № 36.ВЦ.23.000.Т.017576.07.22 от 05.07.2022 (приложение 5.3 к настоящему тому).</w:t>
      </w:r>
    </w:p>
    <w:p w:rsidR="007517B9" w:rsidRPr="007517B9" w:rsidRDefault="007517B9" w:rsidP="007517B9">
      <w:pPr>
        <w:suppressAutoHyphens/>
        <w:ind w:firstLine="709"/>
        <w:rPr>
          <w:rFonts w:cs="Arial"/>
          <w:kern w:val="1"/>
          <w:lang w:eastAsia="ar-SA"/>
        </w:rPr>
      </w:pPr>
      <w:r w:rsidRPr="007517B9">
        <w:rPr>
          <w:rFonts w:cs="Arial"/>
          <w:kern w:val="1"/>
          <w:lang w:eastAsia="ar-SA"/>
        </w:rPr>
        <w:t>Все объекты промышленности и сельского хозяйства показаны на Схеме генерального плана (с отображением функциональных зон и транспортной инфраструктуры).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2.7. Организация культурно-бытового и социального обслуживания.</w:t>
      </w:r>
    </w:p>
    <w:p w:rsidR="007517B9" w:rsidRPr="007517B9" w:rsidRDefault="007517B9" w:rsidP="007517B9">
      <w:pPr>
        <w:tabs>
          <w:tab w:val="left" w:pos="720"/>
          <w:tab w:val="left" w:pos="780"/>
        </w:tabs>
        <w:suppressAutoHyphens/>
        <w:snapToGrid w:val="0"/>
        <w:ind w:firstLine="709"/>
        <w:rPr>
          <w:rFonts w:cs="Arial"/>
          <w:kern w:val="1"/>
          <w:lang w:eastAsia="ar-SA"/>
        </w:rPr>
      </w:pPr>
      <w:r w:rsidRPr="007517B9">
        <w:rPr>
          <w:rFonts w:cs="Arial"/>
          <w:iCs/>
          <w:kern w:val="1"/>
          <w:lang w:eastAsia="ar-SA"/>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7517B9">
        <w:rPr>
          <w:rFonts w:cs="Arial"/>
          <w:bCs/>
          <w:kern w:val="1"/>
          <w:lang w:eastAsia="ar-SA"/>
        </w:rPr>
        <w:t xml:space="preserve">организации библиотечного обслуживания населения, </w:t>
      </w:r>
      <w:r w:rsidRPr="007517B9">
        <w:rPr>
          <w:rFonts w:cs="Arial"/>
          <w:kern w:val="1"/>
          <w:lang w:eastAsia="ar-SA"/>
        </w:rPr>
        <w:t>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7517B9" w:rsidRPr="007517B9" w:rsidRDefault="007517B9" w:rsidP="007517B9">
      <w:pPr>
        <w:suppressAutoHyphens/>
        <w:ind w:firstLine="709"/>
        <w:rPr>
          <w:rFonts w:eastAsia="Lucida Sans Unicode" w:cs="Arial"/>
          <w:kern w:val="1"/>
          <w:lang w:eastAsia="ar-SA"/>
        </w:rPr>
      </w:pPr>
      <w:r w:rsidRPr="007517B9">
        <w:rPr>
          <w:rFonts w:eastAsia="Lucida Sans Unicode" w:cs="Arial"/>
          <w:kern w:val="1"/>
          <w:lang w:eastAsia="ar-SA"/>
        </w:rPr>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7517B9" w:rsidRPr="007517B9" w:rsidRDefault="007517B9" w:rsidP="007517B9">
      <w:pPr>
        <w:suppressAutoHyphens/>
        <w:ind w:firstLine="709"/>
        <w:rPr>
          <w:rFonts w:eastAsia="Lucida Sans Unicode" w:cs="Arial"/>
          <w:kern w:val="1"/>
          <w:lang w:eastAsia="ar-SA"/>
        </w:rPr>
      </w:pPr>
      <w:r w:rsidRPr="007517B9">
        <w:rPr>
          <w:rFonts w:eastAsia="Lucida Sans Unicode" w:cs="Arial"/>
          <w:kern w:val="1"/>
          <w:lang w:eastAsia="ar-SA"/>
        </w:rPr>
        <w:t>В составе системы обслуживания населенных пунктов предусматривается набор учреждений, необходимый только для повседневного обслуживания населения села.</w:t>
      </w:r>
    </w:p>
    <w:p w:rsidR="007517B9" w:rsidRPr="007517B9" w:rsidRDefault="007517B9" w:rsidP="007517B9">
      <w:pPr>
        <w:suppressAutoHyphens/>
        <w:ind w:firstLine="709"/>
        <w:rPr>
          <w:rFonts w:cs="Arial"/>
          <w:kern w:val="1"/>
          <w:lang w:eastAsia="ar-SA"/>
        </w:rPr>
      </w:pPr>
      <w:r w:rsidRPr="007517B9">
        <w:rPr>
          <w:rFonts w:cs="Arial"/>
          <w:kern w:val="1"/>
          <w:lang w:eastAsia="ar-SA"/>
        </w:rPr>
        <w:t>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26. Объекты культурно-бытового обслуживания с. Залужное.</w:t>
      </w:r>
    </w:p>
    <w:tbl>
      <w:tblPr>
        <w:tblW w:w="9484" w:type="dxa"/>
        <w:tblInd w:w="55" w:type="dxa"/>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7517B9" w:rsidRPr="007517B9" w:rsidTr="000B28D2">
        <w:trPr>
          <w:trHeight w:val="20"/>
        </w:trPr>
        <w:tc>
          <w:tcPr>
            <w:tcW w:w="2561"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Учреждение</w:t>
            </w:r>
          </w:p>
        </w:tc>
        <w:tc>
          <w:tcPr>
            <w:tcW w:w="2033"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Рекомендуемая обеспеченность, на 1000 жит</w:t>
            </w:r>
            <w:r w:rsidRPr="007517B9">
              <w:rPr>
                <w:rFonts w:cs="Arial"/>
                <w:kern w:val="1"/>
                <w:vertAlign w:val="superscript"/>
                <w:lang w:eastAsia="ar-SA"/>
              </w:rPr>
              <w:t xml:space="preserve"> </w:t>
            </w:r>
            <w:r w:rsidRPr="007517B9">
              <w:rPr>
                <w:rFonts w:cs="Arial"/>
                <w:kern w:val="1"/>
                <w:lang w:eastAsia="ar-SA"/>
              </w:rPr>
              <w:t>*</w:t>
            </w:r>
          </w:p>
        </w:tc>
        <w:tc>
          <w:tcPr>
            <w:tcW w:w="139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Рекомендуемая, обеспеченность,</w:t>
            </w:r>
          </w:p>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площадь *</w:t>
            </w:r>
          </w:p>
        </w:tc>
        <w:tc>
          <w:tcPr>
            <w:tcW w:w="139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Требуемое количество (в пределах минимума), общее</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Детские дошкольные учреждения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35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40 м2"/>
              </w:smartTagPr>
              <w:r w:rsidRPr="007517B9">
                <w:rPr>
                  <w:rFonts w:cs="Arial"/>
                  <w:kern w:val="1"/>
                  <w:lang w:eastAsia="ar-SA"/>
                </w:rPr>
                <w:t>40 м</w:t>
              </w:r>
              <w:r w:rsidRPr="007517B9">
                <w:rPr>
                  <w:rFonts w:cs="Arial"/>
                  <w:kern w:val="1"/>
                  <w:vertAlign w:val="superscript"/>
                  <w:lang w:eastAsia="ar-SA"/>
                </w:rPr>
                <w:t>2</w:t>
              </w:r>
            </w:smartTag>
            <w:r w:rsidRPr="007517B9">
              <w:rPr>
                <w:rFonts w:cs="Arial"/>
                <w:kern w:val="1"/>
                <w:lang w:eastAsia="ar-SA"/>
              </w:rPr>
              <w:t xml:space="preserve"> на место</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90 мест/3600 м</w:t>
            </w:r>
            <w:r w:rsidRPr="007517B9">
              <w:rPr>
                <w:rFonts w:cs="Arial"/>
                <w:kern w:val="1"/>
                <w:vertAlign w:val="superscript"/>
                <w:lang w:eastAsia="ar-SA"/>
              </w:rPr>
              <w:t>2</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Школа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145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50 м2"/>
              </w:smartTagPr>
              <w:r w:rsidRPr="007517B9">
                <w:rPr>
                  <w:rFonts w:cs="Arial"/>
                  <w:kern w:val="1"/>
                  <w:lang w:eastAsia="ar-SA"/>
                </w:rPr>
                <w:t>50 м</w:t>
              </w:r>
              <w:r w:rsidRPr="007517B9">
                <w:rPr>
                  <w:rFonts w:cs="Arial"/>
                  <w:kern w:val="1"/>
                  <w:vertAlign w:val="superscript"/>
                  <w:lang w:eastAsia="ar-SA"/>
                </w:rPr>
                <w:t>2</w:t>
              </w:r>
            </w:smartTag>
            <w:r w:rsidRPr="007517B9">
              <w:rPr>
                <w:rFonts w:cs="Arial"/>
                <w:kern w:val="1"/>
                <w:lang w:eastAsia="ar-SA"/>
              </w:rPr>
              <w:t xml:space="preserve"> на место</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300 мест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380 мест/19000 м</w:t>
            </w:r>
            <w:r w:rsidRPr="007517B9">
              <w:rPr>
                <w:rFonts w:cs="Arial"/>
                <w:kern w:val="1"/>
                <w:vertAlign w:val="superscript"/>
                <w:lang w:eastAsia="ar-SA"/>
              </w:rPr>
              <w:t>2</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Специализированное внешкольное учреждение (музыкальное, художественное, детского творчества)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26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ФАП</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2 га"/>
              </w:smartTagPr>
              <w:r w:rsidRPr="007517B9">
                <w:rPr>
                  <w:rFonts w:cs="Arial"/>
                  <w:kern w:val="1"/>
                  <w:lang w:eastAsia="ar-SA"/>
                </w:rPr>
                <w:t>0,2 га</w:t>
              </w:r>
            </w:smartTag>
            <w:r w:rsidRPr="007517B9">
              <w:rPr>
                <w:rFonts w:cs="Arial"/>
                <w:kern w:val="1"/>
                <w:lang w:eastAsia="ar-SA"/>
              </w:rPr>
              <w:t xml:space="preserve"> на объект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Аптека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60 м2"/>
              </w:smartTagPr>
              <w:r w:rsidRPr="007517B9">
                <w:rPr>
                  <w:rFonts w:cs="Arial"/>
                  <w:kern w:val="1"/>
                  <w:lang w:eastAsia="ar-SA"/>
                </w:rPr>
                <w:t>60 м</w:t>
              </w:r>
              <w:r w:rsidRPr="007517B9">
                <w:rPr>
                  <w:rFonts w:cs="Arial"/>
                  <w:kern w:val="1"/>
                  <w:vertAlign w:val="superscript"/>
                  <w:lang w:eastAsia="ar-SA"/>
                </w:rPr>
                <w:t>2</w:t>
              </w:r>
            </w:smartTag>
            <w:r w:rsidRPr="007517B9">
              <w:rPr>
                <w:rFonts w:cs="Arial"/>
                <w:kern w:val="1"/>
                <w:lang w:eastAsia="ar-SA"/>
              </w:rPr>
              <w:t xml:space="preserve"> общ. пл./1 объект. на 6 тыс. жит.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0,1 – </w:t>
            </w:r>
            <w:smartTag w:uri="urn:schemas-microsoft-com:office:smarttags" w:element="metricconverter">
              <w:smartTagPr>
                <w:attr w:name="ProductID" w:val="0,2 га"/>
              </w:smartTagPr>
              <w:r w:rsidRPr="007517B9">
                <w:rPr>
                  <w:rFonts w:cs="Arial"/>
                  <w:kern w:val="1"/>
                  <w:lang w:eastAsia="ar-SA"/>
                </w:rPr>
                <w:t>0,2 га</w:t>
              </w:r>
            </w:smartTag>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55 м2"/>
              </w:smartTagPr>
              <w:r w:rsidRPr="007517B9">
                <w:rPr>
                  <w:rFonts w:cs="Arial"/>
                  <w:kern w:val="1"/>
                  <w:lang w:eastAsia="ar-SA"/>
                </w:rPr>
                <w:t>155 м</w:t>
              </w:r>
              <w:r w:rsidRPr="007517B9">
                <w:rPr>
                  <w:rFonts w:cs="Arial"/>
                  <w:kern w:val="1"/>
                  <w:vertAlign w:val="superscript"/>
                  <w:lang w:eastAsia="ar-SA"/>
                </w:rPr>
                <w:t>2</w:t>
              </w:r>
            </w:smartTag>
            <w:r w:rsidRPr="007517B9">
              <w:rPr>
                <w:rFonts w:cs="Arial"/>
                <w:kern w:val="1"/>
                <w:lang w:eastAsia="ar-SA"/>
              </w:rPr>
              <w:t xml:space="preserve"> общ. пл.</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Территория плоскостных спортивных сооружений</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9 га"/>
              </w:smartTagPr>
              <w:r w:rsidRPr="007517B9">
                <w:rPr>
                  <w:rFonts w:cs="Arial"/>
                  <w:kern w:val="1"/>
                  <w:lang w:eastAsia="ar-SA"/>
                </w:rPr>
                <w:t>0,9 га</w:t>
              </w:r>
            </w:smartTag>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Спортивный зал</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50 м2"/>
              </w:smartTagPr>
              <w:r w:rsidRPr="007517B9">
                <w:rPr>
                  <w:rFonts w:cs="Arial"/>
                  <w:kern w:val="1"/>
                  <w:lang w:eastAsia="ar-SA"/>
                </w:rPr>
                <w:t>150 м</w:t>
              </w:r>
              <w:r w:rsidRPr="007517B9">
                <w:rPr>
                  <w:rFonts w:cs="Arial"/>
                  <w:kern w:val="1"/>
                  <w:vertAlign w:val="superscript"/>
                  <w:lang w:eastAsia="ar-SA"/>
                </w:rPr>
                <w:t>2</w:t>
              </w:r>
            </w:smartTag>
            <w:r w:rsidRPr="007517B9">
              <w:rPr>
                <w:rFonts w:cs="Arial"/>
                <w:kern w:val="1"/>
                <w:lang w:eastAsia="ar-SA"/>
              </w:rPr>
              <w:t xml:space="preserve"> (не менее 300 м</w:t>
            </w:r>
            <w:r w:rsidRPr="007517B9">
              <w:rPr>
                <w:rFonts w:cs="Arial"/>
                <w:kern w:val="1"/>
                <w:vertAlign w:val="superscript"/>
                <w:lang w:eastAsia="ar-SA"/>
              </w:rPr>
              <w:t>2</w:t>
            </w:r>
            <w:r w:rsidRPr="007517B9">
              <w:rPr>
                <w:rFonts w:cs="Arial"/>
                <w:kern w:val="1"/>
                <w:lang w:eastAsia="ar-SA"/>
              </w:rPr>
              <w:t>/объект)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Бассейн</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Магазины</w:t>
            </w:r>
          </w:p>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-продовольственных товаров</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262 м2"/>
              </w:smartTagPr>
              <w:r w:rsidRPr="007517B9">
                <w:rPr>
                  <w:rFonts w:cs="Arial"/>
                  <w:kern w:val="1"/>
                  <w:lang w:eastAsia="ar-SA"/>
                </w:rPr>
                <w:t>1262 м</w:t>
              </w:r>
              <w:r w:rsidRPr="007517B9">
                <w:rPr>
                  <w:rFonts w:cs="Arial"/>
                  <w:kern w:val="1"/>
                  <w:vertAlign w:val="superscript"/>
                  <w:lang w:eastAsia="ar-SA"/>
                </w:rPr>
                <w:t>2</w:t>
              </w:r>
            </w:smartTag>
            <w:r w:rsidRPr="007517B9">
              <w:rPr>
                <w:rFonts w:cs="Arial"/>
                <w:kern w:val="1"/>
                <w:lang w:eastAsia="ar-SA"/>
              </w:rPr>
              <w:t xml:space="preserve"> (общая площадь)</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200 м2"/>
              </w:smartTagPr>
              <w:r w:rsidRPr="007517B9">
                <w:rPr>
                  <w:rFonts w:cs="Arial"/>
                  <w:kern w:val="1"/>
                  <w:lang w:eastAsia="ar-SA"/>
                </w:rPr>
                <w:t>200 м</w:t>
              </w:r>
              <w:r w:rsidRPr="007517B9">
                <w:rPr>
                  <w:rFonts w:cs="Arial"/>
                  <w:kern w:val="1"/>
                  <w:vertAlign w:val="superscript"/>
                  <w:lang w:eastAsia="ar-SA"/>
                </w:rPr>
                <w:t>2</w:t>
              </w:r>
            </w:smartTag>
            <w:r w:rsidRPr="007517B9">
              <w:rPr>
                <w:rFonts w:cs="Arial"/>
                <w:kern w:val="1"/>
                <w:lang w:eastAsia="ar-SA"/>
              </w:rPr>
              <w:t xml:space="preserve"> торг пл./400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непродовольственных</w:t>
            </w:r>
          </w:p>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товаров</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200 м2"/>
              </w:smartTagPr>
              <w:r w:rsidRPr="007517B9">
                <w:rPr>
                  <w:rFonts w:cs="Arial"/>
                  <w:kern w:val="1"/>
                  <w:lang w:eastAsia="ar-SA"/>
                </w:rPr>
                <w:t>200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5"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400 м2"/>
              </w:smartTagPr>
              <w:r w:rsidRPr="007517B9">
                <w:rPr>
                  <w:rFonts w:cs="Arial"/>
                  <w:kern w:val="1"/>
                  <w:lang w:eastAsia="ar-SA"/>
                </w:rPr>
                <w:t>400 м</w:t>
              </w:r>
              <w:r w:rsidRPr="007517B9">
                <w:rPr>
                  <w:rFonts w:cs="Arial"/>
                  <w:kern w:val="1"/>
                  <w:vertAlign w:val="superscript"/>
                  <w:lang w:eastAsia="ar-SA"/>
                </w:rPr>
                <w:t>2</w:t>
              </w:r>
            </w:smartTag>
            <w:r w:rsidRPr="007517B9">
              <w:rPr>
                <w:rFonts w:cs="Arial"/>
                <w:kern w:val="1"/>
                <w:lang w:eastAsia="ar-SA"/>
              </w:rPr>
              <w:t xml:space="preserve"> торг пл./800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Розничный рынок</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395"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Предприятия общественного питания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40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1 га"/>
              </w:smartTagPr>
              <w:r w:rsidRPr="007517B9">
                <w:rPr>
                  <w:rFonts w:cs="Arial"/>
                  <w:kern w:val="1"/>
                  <w:lang w:eastAsia="ar-SA"/>
                </w:rPr>
                <w:t>0,1 га</w:t>
              </w:r>
            </w:smartTag>
            <w:r w:rsidRPr="007517B9">
              <w:rPr>
                <w:rFonts w:cs="Arial"/>
                <w:kern w:val="1"/>
                <w:lang w:eastAsia="ar-SA"/>
              </w:rPr>
              <w:t xml:space="preserve"> на 100 мест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60</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80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Предприятия бытового обслуживания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 раб.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03 га"/>
              </w:smartTagPr>
              <w:r w:rsidRPr="007517B9">
                <w:rPr>
                  <w:rFonts w:cs="Arial"/>
                  <w:kern w:val="1"/>
                  <w:lang w:eastAsia="ar-SA"/>
                </w:rPr>
                <w:t>0,03 га</w:t>
              </w:r>
            </w:smartTag>
            <w:r w:rsidRPr="007517B9">
              <w:rPr>
                <w:rFonts w:cs="Arial"/>
                <w:kern w:val="1"/>
                <w:lang w:eastAsia="ar-SA"/>
              </w:rPr>
              <w:t xml:space="preserve"> на 10 раб. мест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 раб.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Банно-оздоровительный комплекс</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помыв.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0,2 – </w:t>
            </w:r>
            <w:smartTag w:uri="urn:schemas-microsoft-com:office:smarttags" w:element="metricconverter">
              <w:smartTagPr>
                <w:attr w:name="ProductID" w:val="0,4 га"/>
              </w:smartTagPr>
              <w:r w:rsidRPr="007517B9">
                <w:rPr>
                  <w:rFonts w:cs="Arial"/>
                  <w:kern w:val="1"/>
                  <w:lang w:eastAsia="ar-SA"/>
                </w:rPr>
                <w:t>0,4 га</w:t>
              </w:r>
            </w:smartTag>
            <w:r w:rsidRPr="007517B9">
              <w:rPr>
                <w:rFonts w:cs="Arial"/>
                <w:kern w:val="1"/>
                <w:lang w:eastAsia="ar-SA"/>
              </w:rPr>
              <w:t xml:space="preserve"> на объект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26 помыв.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Филиал Сбербанка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20 м2"/>
              </w:smartTagPr>
              <w:r w:rsidRPr="007517B9">
                <w:rPr>
                  <w:rFonts w:cs="Arial"/>
                  <w:kern w:val="1"/>
                  <w:lang w:eastAsia="ar-SA"/>
                </w:rPr>
                <w:t>20 м</w:t>
              </w:r>
              <w:r w:rsidRPr="007517B9">
                <w:rPr>
                  <w:rFonts w:cs="Arial"/>
                  <w:kern w:val="1"/>
                  <w:vertAlign w:val="superscript"/>
                  <w:lang w:eastAsia="ar-SA"/>
                </w:rPr>
                <w:t>2</w:t>
              </w:r>
            </w:smartTag>
            <w:r w:rsidRPr="007517B9">
              <w:rPr>
                <w:rFonts w:cs="Arial"/>
                <w:kern w:val="1"/>
                <w:vertAlign w:val="superscript"/>
                <w:lang w:eastAsia="ar-SA"/>
              </w:rPr>
              <w:t xml:space="preserve"> </w:t>
            </w:r>
            <w:r w:rsidRPr="007517B9">
              <w:rPr>
                <w:rFonts w:cs="Arial"/>
                <w:kern w:val="1"/>
                <w:lang w:eastAsia="ar-SA"/>
              </w:rPr>
              <w:t>на 1 тыс. человек</w:t>
            </w:r>
          </w:p>
          <w:p w:rsidR="007517B9" w:rsidRPr="007517B9" w:rsidRDefault="007517B9" w:rsidP="007517B9">
            <w:pPr>
              <w:suppressLineNumbers/>
              <w:suppressAutoHyphens/>
              <w:snapToGrid w:val="0"/>
              <w:ind w:firstLine="0"/>
              <w:rPr>
                <w:rFonts w:cs="Arial"/>
                <w:kern w:val="1"/>
                <w:lang w:eastAsia="ar-SA"/>
              </w:rPr>
            </w:pP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1 га"/>
              </w:smartTagPr>
              <w:r w:rsidRPr="007517B9">
                <w:rPr>
                  <w:rFonts w:cs="Arial"/>
                  <w:kern w:val="1"/>
                  <w:lang w:eastAsia="ar-SA"/>
                </w:rPr>
                <w:t>0,1 га</w:t>
              </w:r>
            </w:smartTag>
            <w:r w:rsidRPr="007517B9">
              <w:rPr>
                <w:rFonts w:cs="Arial"/>
                <w:kern w:val="1"/>
                <w:lang w:eastAsia="ar-SA"/>
              </w:rPr>
              <w:t xml:space="preserve"> на объект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smartTag w:uri="urn:schemas-microsoft-com:office:smarttags" w:element="metricconverter">
              <w:smartTagPr>
                <w:attr w:name="ProductID" w:val="105 м2"/>
              </w:smartTagPr>
              <w:r w:rsidRPr="007517B9">
                <w:rPr>
                  <w:rFonts w:cs="Arial"/>
                  <w:kern w:val="1"/>
                  <w:lang w:eastAsia="ar-SA"/>
                </w:rPr>
                <w:t>105 м</w:t>
              </w:r>
              <w:r w:rsidRPr="007517B9">
                <w:rPr>
                  <w:rFonts w:cs="Arial"/>
                  <w:kern w:val="1"/>
                  <w:vertAlign w:val="superscript"/>
                  <w:lang w:eastAsia="ar-SA"/>
                </w:rPr>
                <w:t>2</w:t>
              </w:r>
            </w:smartTag>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Отделение связи, почта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на 0,2 - 2,0 тыс. жителей</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0,1 - </w:t>
            </w:r>
            <w:smartTag w:uri="urn:schemas-microsoft-com:office:smarttags" w:element="metricconverter">
              <w:smartTagPr>
                <w:attr w:name="ProductID" w:val="0,2 га"/>
              </w:smartTagPr>
              <w:r w:rsidRPr="007517B9">
                <w:rPr>
                  <w:rFonts w:cs="Arial"/>
                  <w:kern w:val="1"/>
                  <w:lang w:eastAsia="ar-SA"/>
                </w:rPr>
                <w:t>0,2 га</w:t>
              </w:r>
            </w:smartTag>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Клубы</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 мест на 1 тыс. человек</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330 мест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200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Библиотека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4,5 тыс. ед. хранения на 1 тыс. человек</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12000 ед. хр.</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9010 ед. хранения</w:t>
            </w:r>
          </w:p>
        </w:tc>
      </w:tr>
      <w:tr w:rsidR="007517B9" w:rsidRPr="007517B9" w:rsidTr="000B28D2">
        <w:trPr>
          <w:trHeight w:val="20"/>
        </w:trPr>
        <w:tc>
          <w:tcPr>
            <w:tcW w:w="2561" w:type="dxa"/>
            <w:tcBorders>
              <w:lef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Отделение милиции</w:t>
            </w:r>
          </w:p>
        </w:tc>
        <w:tc>
          <w:tcPr>
            <w:tcW w:w="2033" w:type="dxa"/>
            <w:tcBorders>
              <w:lef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394" w:type="dxa"/>
            <w:tcBorders>
              <w:lef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395" w:type="dxa"/>
            <w:tcBorders>
              <w:lef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Пожарное депо</w:t>
            </w:r>
          </w:p>
        </w:tc>
        <w:tc>
          <w:tcPr>
            <w:tcW w:w="2033"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0,4 машины</w:t>
            </w:r>
          </w:p>
        </w:tc>
        <w:tc>
          <w:tcPr>
            <w:tcW w:w="1394"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5 га"/>
              </w:smartTagPr>
              <w:r w:rsidRPr="007517B9">
                <w:rPr>
                  <w:rFonts w:cs="Arial"/>
                  <w:kern w:val="1"/>
                  <w:lang w:eastAsia="ar-SA"/>
                </w:rPr>
                <w:t>0,5 га</w:t>
              </w:r>
            </w:smartTag>
            <w:r w:rsidRPr="007517B9">
              <w:rPr>
                <w:rFonts w:cs="Arial"/>
                <w:kern w:val="1"/>
                <w:lang w:eastAsia="ar-SA"/>
              </w:rPr>
              <w:t xml:space="preserve"> на объект</w:t>
            </w:r>
          </w:p>
        </w:tc>
        <w:tc>
          <w:tcPr>
            <w:tcW w:w="1395"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 машины</w:t>
            </w:r>
          </w:p>
        </w:tc>
      </w:tr>
    </w:tbl>
    <w:p w:rsidR="007517B9" w:rsidRPr="007517B9" w:rsidRDefault="007517B9" w:rsidP="007517B9">
      <w:pPr>
        <w:suppressAutoHyphens/>
        <w:ind w:firstLine="709"/>
        <w:rPr>
          <w:rFonts w:cs="Arial"/>
          <w:kern w:val="1"/>
          <w:lang w:eastAsia="ar-SA"/>
        </w:rPr>
      </w:pPr>
      <w:r w:rsidRPr="007517B9">
        <w:rPr>
          <w:rFonts w:cs="Arial"/>
          <w:kern w:val="1"/>
          <w:lang w:eastAsia="ar-SA"/>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27. Объекты культурно-бытового обслуживания с. Лиски.</w:t>
      </w:r>
    </w:p>
    <w:tbl>
      <w:tblPr>
        <w:tblW w:w="9484" w:type="dxa"/>
        <w:tblInd w:w="55" w:type="dxa"/>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7517B9" w:rsidRPr="007517B9" w:rsidTr="000B28D2">
        <w:trPr>
          <w:trHeight w:val="20"/>
        </w:trPr>
        <w:tc>
          <w:tcPr>
            <w:tcW w:w="2561"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Учреждение</w:t>
            </w:r>
          </w:p>
        </w:tc>
        <w:tc>
          <w:tcPr>
            <w:tcW w:w="2033"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Рекомендуемая обеспеченность, на 1000 жит</w:t>
            </w:r>
            <w:r w:rsidRPr="007517B9">
              <w:rPr>
                <w:rFonts w:cs="Arial"/>
                <w:kern w:val="1"/>
                <w:vertAlign w:val="superscript"/>
                <w:lang w:eastAsia="ar-SA"/>
              </w:rPr>
              <w:t xml:space="preserve"> </w:t>
            </w:r>
            <w:r w:rsidRPr="007517B9">
              <w:rPr>
                <w:rFonts w:cs="Arial"/>
                <w:kern w:val="1"/>
                <w:lang w:eastAsia="ar-SA"/>
              </w:rPr>
              <w:t>*</w:t>
            </w:r>
          </w:p>
        </w:tc>
        <w:tc>
          <w:tcPr>
            <w:tcW w:w="139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Рекомендуемая, обеспеченность,</w:t>
            </w:r>
          </w:p>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площадь *</w:t>
            </w:r>
          </w:p>
        </w:tc>
        <w:tc>
          <w:tcPr>
            <w:tcW w:w="139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1"/>
                <w:lang w:eastAsia="ar-SA"/>
              </w:rPr>
            </w:pPr>
            <w:r w:rsidRPr="007517B9">
              <w:rPr>
                <w:rFonts w:eastAsia="Lucida Sans Unicode" w:cs="Arial"/>
                <w:kern w:val="1"/>
                <w:lang w:eastAsia="ar-SA"/>
              </w:rPr>
              <w:t>Требуемое количество (в пределах минимума), общее</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Детские дошкольные учреждения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35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40 м2"/>
              </w:smartTagPr>
              <w:r w:rsidRPr="007517B9">
                <w:rPr>
                  <w:rFonts w:cs="Arial"/>
                  <w:kern w:val="1"/>
                  <w:lang w:eastAsia="ar-SA"/>
                </w:rPr>
                <w:t>40 м</w:t>
              </w:r>
              <w:r w:rsidRPr="007517B9">
                <w:rPr>
                  <w:rFonts w:cs="Arial"/>
                  <w:kern w:val="1"/>
                  <w:vertAlign w:val="superscript"/>
                  <w:lang w:eastAsia="ar-SA"/>
                </w:rPr>
                <w:t>2</w:t>
              </w:r>
            </w:smartTag>
            <w:r w:rsidRPr="007517B9">
              <w:rPr>
                <w:rFonts w:cs="Arial"/>
                <w:kern w:val="1"/>
                <w:lang w:eastAsia="ar-SA"/>
              </w:rPr>
              <w:t xml:space="preserve"> на место</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90 мест/3600 м</w:t>
            </w:r>
            <w:r w:rsidRPr="007517B9">
              <w:rPr>
                <w:rFonts w:cs="Arial"/>
                <w:kern w:val="1"/>
                <w:vertAlign w:val="superscript"/>
                <w:lang w:eastAsia="ar-SA"/>
              </w:rPr>
              <w:t>2</w:t>
            </w:r>
          </w:p>
        </w:tc>
      </w:tr>
      <w:tr w:rsidR="007517B9" w:rsidRPr="007517B9" w:rsidTr="000B28D2">
        <w:trPr>
          <w:trHeight w:val="293"/>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Школа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145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50 м2"/>
              </w:smartTagPr>
              <w:r w:rsidRPr="007517B9">
                <w:rPr>
                  <w:rFonts w:cs="Arial"/>
                  <w:kern w:val="1"/>
                  <w:lang w:eastAsia="ar-SA"/>
                </w:rPr>
                <w:t>50 м</w:t>
              </w:r>
              <w:r w:rsidRPr="007517B9">
                <w:rPr>
                  <w:rFonts w:cs="Arial"/>
                  <w:kern w:val="1"/>
                  <w:vertAlign w:val="superscript"/>
                  <w:lang w:eastAsia="ar-SA"/>
                </w:rPr>
                <w:t>2</w:t>
              </w:r>
            </w:smartTag>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220 мест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r w:rsidRPr="007517B9">
              <w:rPr>
                <w:rFonts w:cs="Arial"/>
                <w:kern w:val="1"/>
                <w:lang w:eastAsia="ar-SA"/>
              </w:rPr>
              <w:t>370 мест/18500 м</w:t>
            </w:r>
            <w:r w:rsidRPr="007517B9">
              <w:rPr>
                <w:rFonts w:cs="Arial"/>
                <w:kern w:val="1"/>
                <w:vertAlign w:val="superscript"/>
                <w:lang w:eastAsia="ar-SA"/>
              </w:rPr>
              <w:t>2</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Специализированное внешкольное учреждение (музыкальное, художественное, детского творчества)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Сельская участковая больница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3 койко-мест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300 м2"/>
              </w:smartTagPr>
              <w:r w:rsidRPr="007517B9">
                <w:rPr>
                  <w:rFonts w:cs="Arial"/>
                  <w:kern w:val="1"/>
                  <w:lang w:eastAsia="ar-SA"/>
                </w:rPr>
                <w:t>300 м</w:t>
              </w:r>
              <w:r w:rsidRPr="007517B9">
                <w:rPr>
                  <w:rFonts w:cs="Arial"/>
                  <w:kern w:val="1"/>
                  <w:vertAlign w:val="superscript"/>
                  <w:lang w:eastAsia="ar-SA"/>
                </w:rPr>
                <w:t>2</w:t>
              </w:r>
            </w:smartTag>
            <w:r w:rsidRPr="007517B9">
              <w:rPr>
                <w:rFonts w:cs="Arial"/>
                <w:kern w:val="1"/>
                <w:lang w:eastAsia="ar-SA"/>
              </w:rPr>
              <w:t xml:space="preserve"> на койку</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 койко-мест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15 койко-мест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ФАП</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2 га"/>
              </w:smartTagPr>
              <w:r w:rsidRPr="007517B9">
                <w:rPr>
                  <w:rFonts w:cs="Arial"/>
                  <w:kern w:val="1"/>
                  <w:lang w:eastAsia="ar-SA"/>
                </w:rPr>
                <w:t>0,2 га</w:t>
              </w:r>
            </w:smartTag>
            <w:r w:rsidRPr="007517B9">
              <w:rPr>
                <w:rFonts w:cs="Arial"/>
                <w:kern w:val="1"/>
                <w:lang w:eastAsia="ar-SA"/>
              </w:rPr>
              <w:t xml:space="preserve"> на объект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Амбулаторно-поликлиническая сеть</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 пос/см</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1 га"/>
              </w:smartTagPr>
              <w:r w:rsidRPr="007517B9">
                <w:rPr>
                  <w:rFonts w:cs="Arial"/>
                  <w:kern w:val="1"/>
                  <w:lang w:eastAsia="ar-SA"/>
                </w:rPr>
                <w:t>0,1 га</w:t>
              </w:r>
            </w:smartTag>
            <w:r w:rsidRPr="007517B9">
              <w:rPr>
                <w:rFonts w:cs="Arial"/>
                <w:kern w:val="1"/>
                <w:lang w:eastAsia="ar-SA"/>
              </w:rPr>
              <w:t xml:space="preserve"> на 100 пос/см</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20 пос/см</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пос/см</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Станция скорой помощи (выдвижной пункт медицинской помощи)</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0,2 автомобиля</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05 га"/>
              </w:smartTagPr>
              <w:r w:rsidRPr="007517B9">
                <w:rPr>
                  <w:rFonts w:cs="Arial"/>
                  <w:kern w:val="1"/>
                  <w:lang w:eastAsia="ar-SA"/>
                </w:rPr>
                <w:t>0,05 га</w:t>
              </w:r>
            </w:smartTag>
            <w:r w:rsidRPr="007517B9">
              <w:rPr>
                <w:rFonts w:cs="Arial"/>
                <w:kern w:val="1"/>
                <w:lang w:eastAsia="ar-SA"/>
              </w:rPr>
              <w:t xml:space="preserve"> на автомобиль</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 автомобиля</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автомобиль</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Аптека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60 м2"/>
              </w:smartTagPr>
              <w:r w:rsidRPr="007517B9">
                <w:rPr>
                  <w:rFonts w:cs="Arial"/>
                  <w:kern w:val="1"/>
                  <w:lang w:eastAsia="ar-SA"/>
                </w:rPr>
                <w:t>60 м</w:t>
              </w:r>
              <w:r w:rsidRPr="007517B9">
                <w:rPr>
                  <w:rFonts w:cs="Arial"/>
                  <w:kern w:val="1"/>
                  <w:vertAlign w:val="superscript"/>
                  <w:lang w:eastAsia="ar-SA"/>
                </w:rPr>
                <w:t>2</w:t>
              </w:r>
            </w:smartTag>
            <w:r w:rsidRPr="007517B9">
              <w:rPr>
                <w:rFonts w:cs="Arial"/>
                <w:kern w:val="1"/>
                <w:lang w:eastAsia="ar-SA"/>
              </w:rPr>
              <w:t xml:space="preserve"> общ. пл./1 объект. на 6 тыс. жит.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0,1 – </w:t>
            </w:r>
            <w:smartTag w:uri="urn:schemas-microsoft-com:office:smarttags" w:element="metricconverter">
              <w:smartTagPr>
                <w:attr w:name="ProductID" w:val="0,2 га"/>
              </w:smartTagPr>
              <w:r w:rsidRPr="007517B9">
                <w:rPr>
                  <w:rFonts w:cs="Arial"/>
                  <w:kern w:val="1"/>
                  <w:lang w:eastAsia="ar-SA"/>
                </w:rPr>
                <w:t>0,2 га</w:t>
              </w:r>
            </w:smartTag>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55 м2"/>
              </w:smartTagPr>
              <w:r w:rsidRPr="007517B9">
                <w:rPr>
                  <w:rFonts w:cs="Arial"/>
                  <w:kern w:val="1"/>
                  <w:lang w:eastAsia="ar-SA"/>
                </w:rPr>
                <w:t>155 м</w:t>
              </w:r>
              <w:r w:rsidRPr="007517B9">
                <w:rPr>
                  <w:rFonts w:cs="Arial"/>
                  <w:kern w:val="1"/>
                  <w:vertAlign w:val="superscript"/>
                  <w:lang w:eastAsia="ar-SA"/>
                </w:rPr>
                <w:t>2</w:t>
              </w:r>
            </w:smartTag>
            <w:r w:rsidRPr="007517B9">
              <w:rPr>
                <w:rFonts w:cs="Arial"/>
                <w:kern w:val="1"/>
                <w:lang w:eastAsia="ar-SA"/>
              </w:rPr>
              <w:t xml:space="preserve"> общ. пл.</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Территория плоскостных спортивных сооружений</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9 га"/>
              </w:smartTagPr>
              <w:r w:rsidRPr="007517B9">
                <w:rPr>
                  <w:rFonts w:cs="Arial"/>
                  <w:kern w:val="1"/>
                  <w:lang w:eastAsia="ar-SA"/>
                </w:rPr>
                <w:t>0,9 га</w:t>
              </w:r>
            </w:smartTag>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Спортивный зал</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50 м2"/>
              </w:smartTagPr>
              <w:r w:rsidRPr="007517B9">
                <w:rPr>
                  <w:rFonts w:cs="Arial"/>
                  <w:kern w:val="1"/>
                  <w:lang w:eastAsia="ar-SA"/>
                </w:rPr>
                <w:t>150 м</w:t>
              </w:r>
              <w:r w:rsidRPr="007517B9">
                <w:rPr>
                  <w:rFonts w:cs="Arial"/>
                  <w:kern w:val="1"/>
                  <w:vertAlign w:val="superscript"/>
                  <w:lang w:eastAsia="ar-SA"/>
                </w:rPr>
                <w:t>2</w:t>
              </w:r>
            </w:smartTag>
            <w:r w:rsidRPr="007517B9">
              <w:rPr>
                <w:rFonts w:cs="Arial"/>
                <w:kern w:val="1"/>
                <w:lang w:eastAsia="ar-SA"/>
              </w:rPr>
              <w:t xml:space="preserve"> (не менее 300 м</w:t>
            </w:r>
            <w:r w:rsidRPr="007517B9">
              <w:rPr>
                <w:rFonts w:cs="Arial"/>
                <w:kern w:val="1"/>
                <w:vertAlign w:val="superscript"/>
                <w:lang w:eastAsia="ar-SA"/>
              </w:rPr>
              <w:t>2</w:t>
            </w:r>
            <w:r w:rsidRPr="007517B9">
              <w:rPr>
                <w:rFonts w:cs="Arial"/>
                <w:kern w:val="1"/>
                <w:lang w:eastAsia="ar-SA"/>
              </w:rPr>
              <w:t>/объект)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Магазины</w:t>
            </w:r>
          </w:p>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-продовольственных товаров</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5" w:type="dxa"/>
            <w:vMerge w:val="restart"/>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vertAlign w:val="superscript"/>
                <w:lang w:eastAsia="ar-SA"/>
              </w:rPr>
            </w:pPr>
            <w:smartTag w:uri="urn:schemas-microsoft-com:office:smarttags" w:element="metricconverter">
              <w:smartTagPr>
                <w:attr w:name="ProductID" w:val="345 м2"/>
              </w:smartTagPr>
              <w:r w:rsidRPr="007517B9">
                <w:rPr>
                  <w:rFonts w:cs="Arial"/>
                  <w:kern w:val="1"/>
                  <w:lang w:eastAsia="ar-SA"/>
                </w:rPr>
                <w:t>345 м</w:t>
              </w:r>
              <w:r w:rsidRPr="007517B9">
                <w:rPr>
                  <w:rFonts w:cs="Arial"/>
                  <w:kern w:val="1"/>
                  <w:vertAlign w:val="superscript"/>
                  <w:lang w:eastAsia="ar-SA"/>
                </w:rPr>
                <w:t>2</w:t>
              </w:r>
            </w:smartTag>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255 м2"/>
              </w:smartTagPr>
              <w:r w:rsidRPr="007517B9">
                <w:rPr>
                  <w:rFonts w:cs="Arial"/>
                  <w:kern w:val="1"/>
                  <w:lang w:eastAsia="ar-SA"/>
                </w:rPr>
                <w:t>255 м</w:t>
              </w:r>
              <w:r w:rsidRPr="007517B9">
                <w:rPr>
                  <w:rFonts w:cs="Arial"/>
                  <w:kern w:val="1"/>
                  <w:vertAlign w:val="superscript"/>
                  <w:lang w:eastAsia="ar-SA"/>
                </w:rPr>
                <w:t>2</w:t>
              </w:r>
            </w:smartTag>
            <w:r w:rsidRPr="007517B9">
              <w:rPr>
                <w:rFonts w:cs="Arial"/>
                <w:kern w:val="1"/>
                <w:lang w:eastAsia="ar-SA"/>
              </w:rPr>
              <w:t xml:space="preserve"> торг пл./510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непродовольственных</w:t>
            </w:r>
          </w:p>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товаров</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200 м2"/>
              </w:smartTagPr>
              <w:r w:rsidRPr="007517B9">
                <w:rPr>
                  <w:rFonts w:cs="Arial"/>
                  <w:kern w:val="1"/>
                  <w:lang w:eastAsia="ar-SA"/>
                </w:rPr>
                <w:t>200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5"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510 м2"/>
              </w:smartTagPr>
              <w:r w:rsidRPr="007517B9">
                <w:rPr>
                  <w:rFonts w:cs="Arial"/>
                  <w:kern w:val="1"/>
                  <w:lang w:eastAsia="ar-SA"/>
                </w:rPr>
                <w:t>510 м</w:t>
              </w:r>
              <w:r w:rsidRPr="007517B9">
                <w:rPr>
                  <w:rFonts w:cs="Arial"/>
                  <w:kern w:val="1"/>
                  <w:vertAlign w:val="superscript"/>
                  <w:lang w:eastAsia="ar-SA"/>
                </w:rPr>
                <w:t>2</w:t>
              </w:r>
            </w:smartTag>
            <w:r w:rsidRPr="007517B9">
              <w:rPr>
                <w:rFonts w:cs="Arial"/>
                <w:kern w:val="1"/>
                <w:lang w:eastAsia="ar-SA"/>
              </w:rPr>
              <w:t xml:space="preserve"> торг пл./1020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Предприятия общественного питания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40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1 га"/>
              </w:smartTagPr>
              <w:r w:rsidRPr="007517B9">
                <w:rPr>
                  <w:rFonts w:cs="Arial"/>
                  <w:kern w:val="1"/>
                  <w:lang w:eastAsia="ar-SA"/>
                </w:rPr>
                <w:t>0,1 га</w:t>
              </w:r>
            </w:smartTag>
            <w:r w:rsidRPr="007517B9">
              <w:rPr>
                <w:rFonts w:cs="Arial"/>
                <w:kern w:val="1"/>
                <w:lang w:eastAsia="ar-SA"/>
              </w:rPr>
              <w:t xml:space="preserve"> на 100 мест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Предприятия бытового обслуживания</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 раб.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smartTag w:uri="urn:schemas-microsoft-com:office:smarttags" w:element="metricconverter">
              <w:smartTagPr>
                <w:attr w:name="ProductID" w:val="0,03 га"/>
              </w:smartTagPr>
              <w:r w:rsidRPr="007517B9">
                <w:rPr>
                  <w:rFonts w:cs="Arial"/>
                  <w:kern w:val="1"/>
                  <w:lang w:eastAsia="ar-SA"/>
                </w:rPr>
                <w:t>0,03 га</w:t>
              </w:r>
            </w:smartTag>
            <w:r w:rsidRPr="007517B9">
              <w:rPr>
                <w:rFonts w:cs="Arial"/>
                <w:kern w:val="1"/>
                <w:lang w:eastAsia="ar-SA"/>
              </w:rPr>
              <w:t xml:space="preserve"> на 10 раб. мест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раб.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Банно-оздоровительный комплекс</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 помыв. мест</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0,2 – </w:t>
            </w:r>
            <w:smartTag w:uri="urn:schemas-microsoft-com:office:smarttags" w:element="metricconverter">
              <w:smartTagPr>
                <w:attr w:name="ProductID" w:val="0,4 га"/>
              </w:smartTagPr>
              <w:r w:rsidRPr="007517B9">
                <w:rPr>
                  <w:rFonts w:cs="Arial"/>
                  <w:kern w:val="1"/>
                  <w:lang w:eastAsia="ar-SA"/>
                </w:rPr>
                <w:t>0,4 га</w:t>
              </w:r>
            </w:smartTag>
            <w:r w:rsidRPr="007517B9">
              <w:rPr>
                <w:rFonts w:cs="Arial"/>
                <w:kern w:val="1"/>
                <w:lang w:eastAsia="ar-SA"/>
              </w:rPr>
              <w:t xml:space="preserve"> на объект</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 помыв.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 xml:space="preserve">Отделение связи, </w:t>
            </w:r>
            <w:r w:rsidRPr="007517B9">
              <w:rPr>
                <w:rFonts w:cs="Arial"/>
                <w:kern w:val="1"/>
                <w:lang w:eastAsia="ar-SA"/>
              </w:rPr>
              <w:lastRenderedPageBreak/>
              <w:t>почта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 xml:space="preserve">1 на 0,2 - 2,0 </w:t>
            </w:r>
            <w:r w:rsidRPr="007517B9">
              <w:rPr>
                <w:rFonts w:cs="Arial"/>
                <w:kern w:val="1"/>
                <w:lang w:eastAsia="ar-SA"/>
              </w:rPr>
              <w:lastRenderedPageBreak/>
              <w:t>тыс. жителей</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 xml:space="preserve">0,1 - </w:t>
            </w:r>
            <w:smartTag w:uri="urn:schemas-microsoft-com:office:smarttags" w:element="metricconverter">
              <w:smartTagPr>
                <w:attr w:name="ProductID" w:val="0,2 га"/>
              </w:smartTagPr>
              <w:r w:rsidRPr="007517B9">
                <w:rPr>
                  <w:rFonts w:cs="Arial"/>
                  <w:kern w:val="1"/>
                  <w:lang w:eastAsia="ar-SA"/>
                </w:rPr>
                <w:t>0,2 га</w:t>
              </w:r>
            </w:smartTag>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объекта</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 объекта</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lastRenderedPageBreak/>
              <w:t>Клубы</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 мест на 1 тыс. человек</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 мест</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250 мест</w:t>
            </w:r>
          </w:p>
        </w:tc>
      </w:tr>
      <w:tr w:rsidR="007517B9" w:rsidRPr="007517B9" w:rsidTr="000B28D2">
        <w:trPr>
          <w:trHeight w:val="20"/>
        </w:trPr>
        <w:tc>
          <w:tcPr>
            <w:tcW w:w="2561"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Библиотека</w:t>
            </w:r>
          </w:p>
        </w:tc>
        <w:tc>
          <w:tcPr>
            <w:tcW w:w="2033"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4,5 тыс. ед. хранения на 1 тыс. человек</w:t>
            </w:r>
          </w:p>
        </w:tc>
        <w:tc>
          <w:tcPr>
            <w:tcW w:w="1394"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395"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12000 ед. хр.</w:t>
            </w:r>
          </w:p>
        </w:tc>
        <w:tc>
          <w:tcPr>
            <w:tcW w:w="2101" w:type="dxa"/>
            <w:tcBorders>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11440 ед. хранения</w:t>
            </w:r>
          </w:p>
        </w:tc>
      </w:tr>
    </w:tbl>
    <w:p w:rsidR="007517B9" w:rsidRPr="007517B9" w:rsidRDefault="007517B9" w:rsidP="007517B9">
      <w:pPr>
        <w:suppressAutoHyphens/>
        <w:ind w:firstLine="709"/>
        <w:rPr>
          <w:rFonts w:cs="Arial"/>
          <w:kern w:val="1"/>
          <w:lang w:eastAsia="ar-SA"/>
        </w:rPr>
      </w:pPr>
      <w:r w:rsidRPr="007517B9">
        <w:rPr>
          <w:rFonts w:cs="Arial"/>
          <w:kern w:val="1"/>
          <w:lang w:eastAsia="ar-SA"/>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Таблица 28. Объекты культурно-бытового обслуживания х. Никольский.</w:t>
      </w: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7517B9" w:rsidRPr="007517B9" w:rsidTr="000B28D2">
        <w:trPr>
          <w:trHeight w:val="20"/>
        </w:trPr>
        <w:tc>
          <w:tcPr>
            <w:tcW w:w="2561" w:type="dxa"/>
            <w:tcBorders>
              <w:top w:val="single" w:sz="4" w:space="0" w:color="000000"/>
              <w:left w:val="single" w:sz="4" w:space="0" w:color="000000"/>
              <w:bottom w:val="single" w:sz="4" w:space="0" w:color="000000"/>
              <w:right w:val="nil"/>
            </w:tcBorders>
            <w:shd w:val="clear" w:color="auto" w:fill="F2F2F2"/>
            <w:vAlign w:val="center"/>
          </w:tcPr>
          <w:p w:rsidR="007517B9" w:rsidRPr="007517B9" w:rsidRDefault="007517B9" w:rsidP="007517B9">
            <w:pPr>
              <w:suppressAutoHyphens/>
              <w:snapToGrid w:val="0"/>
              <w:ind w:firstLine="0"/>
              <w:rPr>
                <w:rFonts w:eastAsia="Lucida Sans Unicode" w:cs="Arial"/>
                <w:kern w:val="2"/>
                <w:lang w:eastAsia="ar-SA"/>
              </w:rPr>
            </w:pPr>
            <w:r w:rsidRPr="007517B9">
              <w:rPr>
                <w:rFonts w:eastAsia="Lucida Sans Unicode" w:cs="Arial"/>
                <w:kern w:val="1"/>
                <w:lang w:eastAsia="ar-SA"/>
              </w:rPr>
              <w:t>Учреждение</w:t>
            </w:r>
          </w:p>
        </w:tc>
        <w:tc>
          <w:tcPr>
            <w:tcW w:w="2032" w:type="dxa"/>
            <w:tcBorders>
              <w:top w:val="single" w:sz="4" w:space="0" w:color="000000"/>
              <w:left w:val="single" w:sz="4" w:space="0" w:color="000000"/>
              <w:bottom w:val="single" w:sz="4" w:space="0" w:color="000000"/>
              <w:right w:val="nil"/>
            </w:tcBorders>
            <w:shd w:val="clear" w:color="auto" w:fill="F2F2F2"/>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Рекомендуемая обеспеченность, на 1000 жит</w:t>
            </w:r>
            <w:r w:rsidRPr="007517B9">
              <w:rPr>
                <w:rFonts w:cs="Arial"/>
                <w:kern w:val="1"/>
                <w:vertAlign w:val="superscript"/>
                <w:lang w:eastAsia="ar-SA"/>
              </w:rPr>
              <w:t xml:space="preserve"> </w:t>
            </w:r>
            <w:r w:rsidRPr="007517B9">
              <w:rPr>
                <w:rFonts w:cs="Arial"/>
                <w:kern w:val="1"/>
                <w:lang w:eastAsia="ar-SA"/>
              </w:rPr>
              <w:t>*</w:t>
            </w:r>
          </w:p>
        </w:tc>
        <w:tc>
          <w:tcPr>
            <w:tcW w:w="1393" w:type="dxa"/>
            <w:tcBorders>
              <w:top w:val="single" w:sz="4" w:space="0" w:color="000000"/>
              <w:left w:val="single" w:sz="4" w:space="0" w:color="000000"/>
              <w:bottom w:val="single" w:sz="4" w:space="0" w:color="000000"/>
              <w:right w:val="nil"/>
            </w:tcBorders>
            <w:shd w:val="clear" w:color="auto" w:fill="F2F2F2"/>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Рекомендуемая, обеспеченность,</w:t>
            </w:r>
          </w:p>
          <w:p w:rsidR="007517B9" w:rsidRPr="007517B9" w:rsidRDefault="007517B9" w:rsidP="007517B9">
            <w:pPr>
              <w:suppressLineNumbers/>
              <w:suppressAutoHyphens/>
              <w:ind w:firstLine="0"/>
              <w:rPr>
                <w:rFonts w:cs="Arial"/>
                <w:kern w:val="2"/>
                <w:lang w:eastAsia="ar-SA"/>
              </w:rPr>
            </w:pPr>
            <w:r w:rsidRPr="007517B9">
              <w:rPr>
                <w:rFonts w:cs="Arial"/>
                <w:kern w:val="1"/>
                <w:lang w:eastAsia="ar-SA"/>
              </w:rPr>
              <w:t>площадь *</w:t>
            </w:r>
          </w:p>
        </w:tc>
        <w:tc>
          <w:tcPr>
            <w:tcW w:w="1394" w:type="dxa"/>
            <w:tcBorders>
              <w:top w:val="single" w:sz="4" w:space="0" w:color="000000"/>
              <w:left w:val="single" w:sz="4" w:space="0" w:color="000000"/>
              <w:bottom w:val="single" w:sz="4" w:space="0" w:color="000000"/>
              <w:right w:val="nil"/>
            </w:tcBorders>
            <w:shd w:val="clear" w:color="auto" w:fill="F2F2F2"/>
            <w:vAlign w:val="center"/>
          </w:tcPr>
          <w:p w:rsidR="007517B9" w:rsidRPr="007517B9" w:rsidRDefault="007517B9" w:rsidP="007517B9">
            <w:pPr>
              <w:suppressAutoHyphens/>
              <w:snapToGrid w:val="0"/>
              <w:ind w:firstLine="0"/>
              <w:rPr>
                <w:rFonts w:eastAsia="Lucida Sans Unicode" w:cs="Arial"/>
                <w:kern w:val="2"/>
                <w:lang w:eastAsia="ar-SA"/>
              </w:rPr>
            </w:pPr>
            <w:r w:rsidRPr="007517B9">
              <w:rPr>
                <w:rFonts w:eastAsia="Lucida Sans Unicode" w:cs="Arial"/>
                <w:kern w:val="1"/>
                <w:lang w:eastAsia="ar-SA"/>
              </w:rPr>
              <w:t>Существующее положение</w:t>
            </w:r>
          </w:p>
        </w:tc>
        <w:tc>
          <w:tcPr>
            <w:tcW w:w="21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eastAsia="Lucida Sans Unicode" w:cs="Arial"/>
                <w:kern w:val="2"/>
                <w:lang w:eastAsia="ar-SA"/>
              </w:rPr>
            </w:pPr>
            <w:r w:rsidRPr="007517B9">
              <w:rPr>
                <w:rFonts w:eastAsia="Lucida Sans Unicode" w:cs="Arial"/>
                <w:kern w:val="1"/>
                <w:lang w:eastAsia="ar-SA"/>
              </w:rPr>
              <w:t>Требуемое количество (в пределах минимума), общее</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ФАП</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1 объект</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0,2 га"/>
              </w:smartTagPr>
              <w:r w:rsidRPr="007517B9">
                <w:rPr>
                  <w:rFonts w:cs="Arial"/>
                  <w:kern w:val="1"/>
                  <w:lang w:eastAsia="ar-SA"/>
                </w:rPr>
                <w:t>0,2 га</w:t>
              </w:r>
            </w:smartTag>
            <w:r w:rsidRPr="007517B9">
              <w:rPr>
                <w:rFonts w:cs="Arial"/>
                <w:kern w:val="1"/>
                <w:lang w:eastAsia="ar-SA"/>
              </w:rPr>
              <w:t xml:space="preserve"> на объект</w:t>
            </w:r>
          </w:p>
        </w:tc>
        <w:tc>
          <w:tcPr>
            <w:tcW w:w="1394"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1 объект</w:t>
            </w: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1 объект</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Магазины</w:t>
            </w:r>
          </w:p>
          <w:p w:rsidR="007517B9" w:rsidRPr="007517B9" w:rsidRDefault="007517B9" w:rsidP="007517B9">
            <w:pPr>
              <w:suppressLineNumbers/>
              <w:suppressAutoHyphens/>
              <w:ind w:firstLine="0"/>
              <w:rPr>
                <w:rFonts w:cs="Arial"/>
                <w:kern w:val="2"/>
                <w:lang w:eastAsia="ar-SA"/>
              </w:rPr>
            </w:pPr>
            <w:r w:rsidRPr="007517B9">
              <w:rPr>
                <w:rFonts w:cs="Arial"/>
                <w:kern w:val="1"/>
                <w:lang w:eastAsia="ar-SA"/>
              </w:rPr>
              <w:t>-продовольственных товаров</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vMerge w:val="restart"/>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404 м2"/>
              </w:smartTagPr>
              <w:r w:rsidRPr="007517B9">
                <w:rPr>
                  <w:rFonts w:cs="Arial"/>
                  <w:kern w:val="1"/>
                  <w:lang w:eastAsia="ar-SA"/>
                </w:rPr>
                <w:t>404 м</w:t>
              </w:r>
              <w:r w:rsidRPr="007517B9">
                <w:rPr>
                  <w:rFonts w:cs="Arial"/>
                  <w:kern w:val="1"/>
                  <w:vertAlign w:val="superscript"/>
                  <w:lang w:eastAsia="ar-SA"/>
                </w:rPr>
                <w:t>2</w:t>
              </w:r>
            </w:smartTag>
            <w:r w:rsidRPr="007517B9">
              <w:rPr>
                <w:rFonts w:cs="Arial"/>
                <w:kern w:val="1"/>
                <w:vertAlign w:val="superscript"/>
                <w:lang w:eastAsia="ar-SA"/>
              </w:rPr>
              <w:t xml:space="preserve"> </w:t>
            </w:r>
            <w:r w:rsidRPr="007517B9">
              <w:rPr>
                <w:rFonts w:cs="Arial"/>
                <w:kern w:val="1"/>
                <w:lang w:eastAsia="ar-SA"/>
              </w:rPr>
              <w:t>(общая площадь)</w:t>
            </w: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60 м2"/>
              </w:smartTagPr>
              <w:r w:rsidRPr="007517B9">
                <w:rPr>
                  <w:rFonts w:cs="Arial"/>
                  <w:kern w:val="1"/>
                  <w:lang w:eastAsia="ar-SA"/>
                </w:rPr>
                <w:t>60 м</w:t>
              </w:r>
              <w:r w:rsidRPr="007517B9">
                <w:rPr>
                  <w:rFonts w:cs="Arial"/>
                  <w:kern w:val="1"/>
                  <w:vertAlign w:val="superscript"/>
                  <w:lang w:eastAsia="ar-SA"/>
                </w:rPr>
                <w:t>2</w:t>
              </w:r>
            </w:smartTag>
            <w:r w:rsidRPr="007517B9">
              <w:rPr>
                <w:rFonts w:cs="Arial"/>
                <w:kern w:val="1"/>
                <w:lang w:eastAsia="ar-SA"/>
              </w:rPr>
              <w:t xml:space="preserve"> торг пл./120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 непродовольственных</w:t>
            </w:r>
          </w:p>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товаров</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200 м2"/>
              </w:smartTagPr>
              <w:r w:rsidRPr="007517B9">
                <w:rPr>
                  <w:rFonts w:cs="Arial"/>
                  <w:kern w:val="1"/>
                  <w:lang w:eastAsia="ar-SA"/>
                </w:rPr>
                <w:t>200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 xml:space="preserve">0,02 - </w:t>
            </w:r>
            <w:smartTag w:uri="urn:schemas-microsoft-com:office:smarttags" w:element="metricconverter">
              <w:smartTagPr>
                <w:attr w:name="ProductID" w:val="0,08 га"/>
              </w:smartTagPr>
              <w:r w:rsidRPr="007517B9">
                <w:rPr>
                  <w:rFonts w:cs="Arial"/>
                  <w:kern w:val="1"/>
                  <w:lang w:eastAsia="ar-SA"/>
                </w:rPr>
                <w:t>0,08 га</w:t>
              </w:r>
            </w:smartTag>
            <w:r w:rsidRPr="007517B9">
              <w:rPr>
                <w:rFonts w:cs="Arial"/>
                <w:kern w:val="1"/>
                <w:lang w:eastAsia="ar-SA"/>
              </w:rPr>
              <w:t xml:space="preserve"> 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 xml:space="preserve"> торг пл.</w:t>
            </w:r>
          </w:p>
        </w:tc>
        <w:tc>
          <w:tcPr>
            <w:tcW w:w="1394" w:type="dxa"/>
            <w:vMerge/>
            <w:tcBorders>
              <w:top w:val="nil"/>
              <w:left w:val="single" w:sz="4" w:space="0" w:color="000000"/>
              <w:bottom w:val="single" w:sz="4" w:space="0" w:color="000000"/>
              <w:right w:val="nil"/>
            </w:tcBorders>
            <w:vAlign w:val="center"/>
          </w:tcPr>
          <w:p w:rsidR="007517B9" w:rsidRPr="007517B9" w:rsidRDefault="007517B9" w:rsidP="007517B9">
            <w:pPr>
              <w:ind w:firstLine="0"/>
              <w:rPr>
                <w:rFonts w:cs="Arial"/>
                <w:kern w:val="2"/>
                <w:lang w:eastAsia="ar-SA"/>
              </w:rPr>
            </w:pP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120 м2"/>
              </w:smartTagPr>
              <w:r w:rsidRPr="007517B9">
                <w:rPr>
                  <w:rFonts w:cs="Arial"/>
                  <w:kern w:val="1"/>
                  <w:lang w:eastAsia="ar-SA"/>
                </w:rPr>
                <w:t>120 м</w:t>
              </w:r>
              <w:r w:rsidRPr="007517B9">
                <w:rPr>
                  <w:rFonts w:cs="Arial"/>
                  <w:kern w:val="1"/>
                  <w:vertAlign w:val="superscript"/>
                  <w:lang w:eastAsia="ar-SA"/>
                </w:rPr>
                <w:t>2</w:t>
              </w:r>
            </w:smartTag>
            <w:r w:rsidRPr="007517B9">
              <w:rPr>
                <w:rFonts w:cs="Arial"/>
                <w:kern w:val="1"/>
                <w:lang w:eastAsia="ar-SA"/>
              </w:rPr>
              <w:t xml:space="preserve"> торг пл./240 м</w:t>
            </w:r>
            <w:r w:rsidRPr="007517B9">
              <w:rPr>
                <w:rFonts w:cs="Arial"/>
                <w:kern w:val="1"/>
                <w:vertAlign w:val="superscript"/>
                <w:lang w:eastAsia="ar-SA"/>
              </w:rPr>
              <w:t>2</w:t>
            </w:r>
            <w:r w:rsidRPr="007517B9">
              <w:rPr>
                <w:rFonts w:cs="Arial"/>
                <w:kern w:val="1"/>
                <w:lang w:eastAsia="ar-SA"/>
              </w:rPr>
              <w:t xml:space="preserve"> (зем. участок)</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Предприятия общественного питания</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40 мест</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smartTag w:uri="urn:schemas-microsoft-com:office:smarttags" w:element="metricconverter">
              <w:smartTagPr>
                <w:attr w:name="ProductID" w:val="0,1 га"/>
              </w:smartTagPr>
              <w:r w:rsidRPr="007517B9">
                <w:rPr>
                  <w:rFonts w:cs="Arial"/>
                  <w:kern w:val="1"/>
                  <w:lang w:eastAsia="ar-SA"/>
                </w:rPr>
                <w:t>0,1 га</w:t>
              </w:r>
            </w:smartTag>
            <w:r w:rsidRPr="007517B9">
              <w:rPr>
                <w:rFonts w:cs="Arial"/>
                <w:kern w:val="1"/>
                <w:lang w:eastAsia="ar-SA"/>
              </w:rPr>
              <w:t xml:space="preserve"> на 100 мест</w:t>
            </w:r>
          </w:p>
        </w:tc>
        <w:tc>
          <w:tcPr>
            <w:tcW w:w="1394"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40</w:t>
            </w: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25 мест</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Клубы</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100 мест на 1 тыс. человек</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w:t>
            </w:r>
          </w:p>
        </w:tc>
        <w:tc>
          <w:tcPr>
            <w:tcW w:w="1394"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60 мест</w:t>
            </w: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60 мест</w:t>
            </w:r>
          </w:p>
        </w:tc>
      </w:tr>
      <w:tr w:rsidR="007517B9" w:rsidRPr="007517B9" w:rsidTr="000B28D2">
        <w:trPr>
          <w:trHeight w:val="20"/>
        </w:trPr>
        <w:tc>
          <w:tcPr>
            <w:tcW w:w="2561"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Библиотека</w:t>
            </w:r>
          </w:p>
        </w:tc>
        <w:tc>
          <w:tcPr>
            <w:tcW w:w="2032"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4,5 тыс. ед. хранения на 1 тыс. человек</w:t>
            </w:r>
          </w:p>
        </w:tc>
        <w:tc>
          <w:tcPr>
            <w:tcW w:w="1393"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w:t>
            </w:r>
          </w:p>
        </w:tc>
        <w:tc>
          <w:tcPr>
            <w:tcW w:w="1394" w:type="dxa"/>
            <w:tcBorders>
              <w:top w:val="nil"/>
              <w:left w:val="single" w:sz="4" w:space="0" w:color="000000"/>
              <w:bottom w:val="single" w:sz="4" w:space="0" w:color="000000"/>
              <w:right w:val="nil"/>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12000 ед. хр.</w:t>
            </w:r>
          </w:p>
        </w:tc>
        <w:tc>
          <w:tcPr>
            <w:tcW w:w="2100" w:type="dxa"/>
            <w:tcBorders>
              <w:top w:val="nil"/>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2"/>
                <w:lang w:eastAsia="ar-SA"/>
              </w:rPr>
            </w:pPr>
            <w:r w:rsidRPr="007517B9">
              <w:rPr>
                <w:rFonts w:cs="Arial"/>
                <w:kern w:val="1"/>
                <w:lang w:eastAsia="ar-SA"/>
              </w:rPr>
              <w:t>2705 ед. хранения</w:t>
            </w:r>
          </w:p>
        </w:tc>
      </w:tr>
    </w:tbl>
    <w:p w:rsidR="007517B9" w:rsidRPr="007517B9" w:rsidRDefault="007517B9" w:rsidP="007517B9">
      <w:pPr>
        <w:suppressAutoHyphens/>
        <w:ind w:firstLine="709"/>
        <w:rPr>
          <w:rFonts w:cs="Arial"/>
          <w:kern w:val="1"/>
          <w:lang w:eastAsia="ar-SA"/>
        </w:rPr>
      </w:pPr>
      <w:r w:rsidRPr="007517B9">
        <w:rPr>
          <w:rFonts w:cs="Arial"/>
          <w:kern w:val="1"/>
          <w:lang w:eastAsia="ar-SA"/>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При проектировании объектов культурно-бытового и социального обслуживания необходимо учитывать все их характеристики.</w:t>
      </w:r>
    </w:p>
    <w:p w:rsidR="007517B9" w:rsidRPr="007517B9" w:rsidRDefault="007517B9" w:rsidP="007517B9">
      <w:pPr>
        <w:suppressAutoHyphens/>
        <w:ind w:firstLine="709"/>
        <w:rPr>
          <w:rFonts w:cs="Arial"/>
          <w:kern w:val="1"/>
          <w:lang w:eastAsia="ar-SA"/>
        </w:rPr>
      </w:pPr>
      <w:r w:rsidRPr="007517B9">
        <w:rPr>
          <w:rFonts w:cs="Arial"/>
          <w:kern w:val="1"/>
          <w:lang w:eastAsia="ar-SA"/>
        </w:rPr>
        <w:t>Анализ табл. 24 показал, что в с. Залужное необходимо строительство следующих объектов культурно-бытового и социального обслуживания: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 детского сада на 90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специального внешкольного учреждения на 26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аптеки общей площадью </w:t>
      </w:r>
      <w:smartTag w:uri="urn:schemas-microsoft-com:office:smarttags" w:element="metricconverter">
        <w:smartTagPr>
          <w:attr w:name="ProductID" w:val="100 м"/>
        </w:smartTagPr>
        <w:r w:rsidRPr="007517B9">
          <w:rPr>
            <w:rFonts w:cs="Arial"/>
            <w:kern w:val="1"/>
            <w:lang w:eastAsia="ar-SA"/>
          </w:rPr>
          <w:t>100 м</w:t>
        </w:r>
      </w:smartTag>
      <w:r w:rsidRPr="007517B9">
        <w:rPr>
          <w:rFonts w:cs="Arial"/>
          <w:kern w:val="1"/>
          <w:lang w:eastAsia="ar-SA"/>
        </w:rPr>
        <w:t>;</w:t>
      </w:r>
    </w:p>
    <w:p w:rsidR="007517B9" w:rsidRPr="007517B9" w:rsidRDefault="007517B9" w:rsidP="007517B9">
      <w:pPr>
        <w:autoSpaceDE w:val="0"/>
        <w:autoSpaceDN w:val="0"/>
        <w:adjustRightInd w:val="0"/>
        <w:ind w:firstLine="709"/>
        <w:rPr>
          <w:rFonts w:cs="Arial"/>
          <w:kern w:val="1"/>
          <w:lang w:eastAsia="ar-SA"/>
        </w:rPr>
      </w:pPr>
      <w:r w:rsidRPr="007517B9">
        <w:rPr>
          <w:rFonts w:cs="Arial"/>
          <w:kern w:val="1"/>
          <w:lang w:eastAsia="ar-SA"/>
        </w:rPr>
        <w:t>- стадиона (</w:t>
      </w:r>
      <w:r w:rsidRPr="007517B9">
        <w:rPr>
          <w:rFonts w:cs="Arial"/>
        </w:rPr>
        <w:t>футбольное поле, трибуны, беговые дорожки, раздевалка)</w:t>
      </w:r>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бассейна </w:t>
      </w:r>
      <w:smartTag w:uri="urn:schemas-microsoft-com:office:smarttags" w:element="metricconverter">
        <w:smartTagPr>
          <w:attr w:name="ProductID" w:val="100 м2"/>
        </w:smartTagPr>
        <w:r w:rsidRPr="007517B9">
          <w:rPr>
            <w:rFonts w:cs="Arial"/>
            <w:kern w:val="1"/>
            <w:lang w:eastAsia="ar-SA"/>
          </w:rPr>
          <w:t>100 м</w:t>
        </w:r>
        <w:r w:rsidRPr="007517B9">
          <w:rPr>
            <w:rFonts w:cs="Arial"/>
            <w:kern w:val="1"/>
            <w:vertAlign w:val="superscript"/>
            <w:lang w:eastAsia="ar-SA"/>
          </w:rPr>
          <w:t>2</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предприятия общественного питания на 20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розничного рынка;</w:t>
      </w:r>
    </w:p>
    <w:p w:rsidR="007517B9" w:rsidRPr="007517B9" w:rsidRDefault="007517B9" w:rsidP="007517B9">
      <w:pPr>
        <w:suppressAutoHyphens/>
        <w:ind w:firstLine="709"/>
        <w:rPr>
          <w:rFonts w:cs="Arial"/>
          <w:kern w:val="1"/>
          <w:lang w:eastAsia="ar-SA"/>
        </w:rPr>
      </w:pPr>
      <w:r w:rsidRPr="007517B9">
        <w:rPr>
          <w:rFonts w:cs="Arial"/>
          <w:kern w:val="1"/>
          <w:lang w:eastAsia="ar-SA"/>
        </w:rPr>
        <w:t>- банно-оздоровительного комплекса на 26 помывочных мест;</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предприятия бытового обслуживания на 11 рабочих мест (например, предприятие по стирке белья, по химчистке, парикмахерские, ремонт обуви и т.д.);</w:t>
      </w:r>
    </w:p>
    <w:p w:rsidR="007517B9" w:rsidRPr="007517B9" w:rsidRDefault="007517B9" w:rsidP="007517B9">
      <w:pPr>
        <w:suppressAutoHyphens/>
        <w:ind w:firstLine="709"/>
        <w:rPr>
          <w:rFonts w:cs="Arial"/>
          <w:kern w:val="1"/>
          <w:lang w:eastAsia="ar-SA"/>
        </w:rPr>
      </w:pPr>
      <w:r w:rsidRPr="007517B9">
        <w:rPr>
          <w:rFonts w:cs="Arial"/>
          <w:kern w:val="1"/>
          <w:lang w:eastAsia="ar-SA"/>
        </w:rPr>
        <w:t>- строительство пожарного депо на 2 машины.</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строительство культурно-досугового центра в с.Залужное </w:t>
      </w:r>
    </w:p>
    <w:p w:rsidR="007517B9" w:rsidRPr="007517B9" w:rsidRDefault="007517B9" w:rsidP="007517B9">
      <w:pPr>
        <w:suppressAutoHyphens/>
        <w:ind w:firstLine="709"/>
        <w:rPr>
          <w:rFonts w:cs="Arial"/>
          <w:kern w:val="1"/>
          <w:lang w:eastAsia="ar-SA"/>
        </w:rPr>
      </w:pPr>
      <w:r w:rsidRPr="007517B9">
        <w:rPr>
          <w:rFonts w:cs="Arial"/>
          <w:kern w:val="1"/>
          <w:lang w:eastAsia="ar-SA"/>
        </w:rPr>
        <w:t>А также реконструкция:</w:t>
      </w:r>
    </w:p>
    <w:p w:rsidR="007517B9" w:rsidRPr="007517B9" w:rsidRDefault="007517B9" w:rsidP="007517B9">
      <w:pPr>
        <w:suppressAutoHyphens/>
        <w:ind w:firstLine="709"/>
        <w:rPr>
          <w:rFonts w:cs="Arial"/>
          <w:kern w:val="1"/>
          <w:lang w:eastAsia="ar-SA"/>
        </w:rPr>
      </w:pPr>
      <w:r w:rsidRPr="007517B9">
        <w:rPr>
          <w:rFonts w:cs="Arial"/>
          <w:kern w:val="1"/>
          <w:lang w:eastAsia="ar-SA"/>
        </w:rPr>
        <w:t>- реконструкция здания школы, увеличение вместимости на 80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капитальный ремонт здания администрации.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 с. Лиски необходимо строительство следующих объектов культурно-бытового и социального обслуживания:</w:t>
      </w:r>
    </w:p>
    <w:p w:rsidR="007517B9" w:rsidRPr="007517B9" w:rsidRDefault="007517B9" w:rsidP="007517B9">
      <w:pPr>
        <w:suppressAutoHyphens/>
        <w:ind w:firstLine="709"/>
        <w:rPr>
          <w:rFonts w:cs="Arial"/>
          <w:kern w:val="1"/>
          <w:lang w:eastAsia="ar-SA"/>
        </w:rPr>
      </w:pPr>
      <w:r w:rsidRPr="007517B9">
        <w:rPr>
          <w:rFonts w:cs="Arial"/>
          <w:kern w:val="1"/>
          <w:lang w:eastAsia="ar-SA"/>
        </w:rPr>
        <w:t>- детского сада на 90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школы на 150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специального внешкольного учреждения на 25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предприятий общественного питания на 100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банно-оздоровительного комплекса на 25 помывочных мест;</w:t>
      </w:r>
    </w:p>
    <w:p w:rsidR="007517B9" w:rsidRPr="007517B9" w:rsidRDefault="007517B9" w:rsidP="007517B9">
      <w:pPr>
        <w:suppressAutoHyphens/>
        <w:ind w:firstLine="709"/>
        <w:rPr>
          <w:rFonts w:cs="Arial"/>
          <w:kern w:val="1"/>
          <w:lang w:eastAsia="ar-SA"/>
        </w:rPr>
      </w:pPr>
      <w:r w:rsidRPr="007517B9">
        <w:rPr>
          <w:rFonts w:cs="Arial"/>
          <w:kern w:val="1"/>
          <w:lang w:eastAsia="ar-SA"/>
        </w:rPr>
        <w:t>- предприятия бытового обслуживания на 10 рабочих мест (например, предприятие по стирке белья, по химчистке, парикмахерские, ремонт обуви и т.д.);</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аптеки общей площадью </w:t>
      </w:r>
      <w:smartTag w:uri="urn:schemas-microsoft-com:office:smarttags" w:element="metricconverter">
        <w:smartTagPr>
          <w:attr w:name="ProductID" w:val="155 м2"/>
        </w:smartTagPr>
        <w:r w:rsidRPr="007517B9">
          <w:rPr>
            <w:rFonts w:cs="Arial"/>
            <w:kern w:val="1"/>
            <w:lang w:eastAsia="ar-SA"/>
          </w:rPr>
          <w:t>155 м</w:t>
        </w:r>
        <w:r w:rsidRPr="007517B9">
          <w:rPr>
            <w:rFonts w:cs="Arial"/>
            <w:kern w:val="1"/>
            <w:vertAlign w:val="superscript"/>
            <w:lang w:eastAsia="ar-SA"/>
          </w:rPr>
          <w:t>2</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магазинов смешанной торговли торговой площадью </w:t>
      </w:r>
      <w:smartTag w:uri="urn:schemas-microsoft-com:office:smarttags" w:element="metricconverter">
        <w:smartTagPr>
          <w:attr w:name="ProductID" w:val="420 м2"/>
        </w:smartTagPr>
        <w:r w:rsidRPr="007517B9">
          <w:rPr>
            <w:rFonts w:cs="Arial"/>
            <w:kern w:val="1"/>
            <w:lang w:eastAsia="ar-SA"/>
          </w:rPr>
          <w:t>420 м</w:t>
        </w:r>
        <w:r w:rsidRPr="007517B9">
          <w:rPr>
            <w:rFonts w:cs="Arial"/>
            <w:kern w:val="1"/>
            <w:vertAlign w:val="superscript"/>
            <w:lang w:eastAsia="ar-SA"/>
          </w:rPr>
          <w:t>2</w:t>
        </w:r>
      </w:smartTag>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врачебной амбулатории в с. Лиски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А также реконструкция:</w:t>
      </w:r>
    </w:p>
    <w:p w:rsidR="007517B9" w:rsidRPr="007517B9" w:rsidRDefault="007517B9" w:rsidP="007517B9">
      <w:pPr>
        <w:suppressAutoHyphens/>
        <w:ind w:firstLine="709"/>
        <w:rPr>
          <w:rFonts w:cs="Arial"/>
          <w:kern w:val="1"/>
          <w:lang w:eastAsia="ar-SA"/>
        </w:rPr>
      </w:pPr>
      <w:r w:rsidRPr="007517B9">
        <w:rPr>
          <w:rFonts w:cs="Arial"/>
          <w:kern w:val="1"/>
          <w:lang w:eastAsia="ar-SA"/>
        </w:rPr>
        <w:t>- футбольное поле в селе планируется обустроить сооружениями;</w:t>
      </w:r>
    </w:p>
    <w:p w:rsidR="007517B9" w:rsidRPr="007517B9" w:rsidRDefault="007517B9" w:rsidP="007517B9">
      <w:pPr>
        <w:suppressAutoHyphens/>
        <w:ind w:firstLine="709"/>
        <w:rPr>
          <w:rFonts w:cs="Arial"/>
          <w:kern w:val="1"/>
          <w:lang w:eastAsia="ar-SA"/>
        </w:rPr>
      </w:pPr>
      <w:r w:rsidRPr="007517B9">
        <w:rPr>
          <w:rFonts w:cs="Arial"/>
          <w:kern w:val="1"/>
          <w:lang w:eastAsia="ar-SA"/>
        </w:rPr>
        <w:t>- реконструкция здания клуба, увеличение вместимости на 150 мест.</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Генеральным планом предусмотрены мероприятия по озеленению территории планируемой школы в с. Лиски из расчета не менее 50 % площади ее территории, в соответствии с требованиями СанПиН 2.4.2821-10 «Санитарно-эпидемиологические требования к условиям и организации обучения в общеобразовательных учреждениях», утвержденным постановление Главного государственного санитарного врача РФ от 29.12.2010 г. № 189.</w:t>
      </w:r>
    </w:p>
    <w:p w:rsidR="007517B9" w:rsidRPr="007517B9" w:rsidRDefault="007517B9" w:rsidP="007517B9">
      <w:pPr>
        <w:suppressAutoHyphens/>
        <w:ind w:firstLine="709"/>
        <w:rPr>
          <w:rFonts w:cs="Arial"/>
          <w:kern w:val="1"/>
          <w:lang w:eastAsia="ar-SA"/>
        </w:rPr>
      </w:pPr>
      <w:r w:rsidRPr="007517B9">
        <w:rPr>
          <w:rFonts w:cs="Arial"/>
          <w:kern w:val="1"/>
          <w:lang w:eastAsia="ar-SA"/>
        </w:rPr>
        <w:t>Необходимо организовать регулярное транспортное сообщение между населенными пунктами, поскольку эти населенные пункты обеспечены не всеми объектами культурно-бытового обслуживания, а их организация генеральным планом не предусматривается.</w:t>
      </w:r>
    </w:p>
    <w:p w:rsidR="007517B9" w:rsidRPr="007517B9" w:rsidRDefault="007517B9" w:rsidP="007517B9">
      <w:pPr>
        <w:suppressAutoHyphens/>
        <w:ind w:firstLine="709"/>
        <w:rPr>
          <w:rFonts w:cs="Arial"/>
          <w:kern w:val="1"/>
          <w:lang/>
        </w:rPr>
      </w:pPr>
      <w:r w:rsidRPr="007517B9">
        <w:rPr>
          <w:rFonts w:cs="Arial"/>
          <w:kern w:val="1"/>
          <w:lang/>
        </w:rPr>
        <w:t xml:space="preserve">При проектировании объектов культурно-бытового и социального обслуживания 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Все расчеты производились с учетом существующего количества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2.8. Охрана объектов историко-культурного наследия.</w:t>
      </w:r>
    </w:p>
    <w:p w:rsidR="007517B9" w:rsidRPr="007517B9" w:rsidRDefault="007517B9" w:rsidP="007517B9">
      <w:pPr>
        <w:suppressAutoHyphens/>
        <w:ind w:firstLine="709"/>
        <w:rPr>
          <w:rFonts w:cs="Arial"/>
          <w:kern w:val="1"/>
          <w:lang w:eastAsia="ar-SA"/>
        </w:rPr>
      </w:pPr>
      <w:r w:rsidRPr="007517B9">
        <w:rPr>
          <w:rFonts w:cs="Arial"/>
          <w:kern w:val="1"/>
          <w:lang w:eastAsia="ar-SA"/>
        </w:rPr>
        <w:t>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w:t>
      </w:r>
      <w:r w:rsidRPr="007517B9">
        <w:rPr>
          <w:rFonts w:cs="Arial"/>
          <w:kern w:val="1"/>
          <w:lang w:eastAsia="ar-SA"/>
        </w:rPr>
        <w:lastRenderedPageBreak/>
        <w:t>культуры) народов РФ» земельные участки, подлежащие хозяйственному освоению, являются объектами историко- культурной экспертизы.</w:t>
      </w:r>
    </w:p>
    <w:p w:rsidR="007517B9" w:rsidRPr="007517B9" w:rsidRDefault="007517B9" w:rsidP="007517B9">
      <w:pPr>
        <w:suppressAutoHyphens/>
        <w:ind w:firstLine="709"/>
        <w:rPr>
          <w:rFonts w:cs="Arial"/>
          <w:kern w:val="1"/>
          <w:lang w:eastAsia="ar-SA"/>
        </w:rPr>
      </w:pPr>
      <w:r w:rsidRPr="007517B9">
        <w:rPr>
          <w:rFonts w:cs="Arial"/>
          <w:kern w:val="1"/>
          <w:lang w:eastAsia="ar-SA"/>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7517B9" w:rsidRPr="007517B9" w:rsidRDefault="007517B9" w:rsidP="007517B9">
      <w:pPr>
        <w:suppressAutoHyphens/>
        <w:ind w:firstLine="709"/>
        <w:rPr>
          <w:rFonts w:cs="Arial"/>
          <w:kern w:val="1"/>
          <w:lang w:eastAsia="ar-SA"/>
        </w:rPr>
      </w:pPr>
      <w:r w:rsidRPr="007517B9">
        <w:rPr>
          <w:rFonts w:cs="Arial"/>
          <w:kern w:val="1"/>
          <w:lang w:eastAsia="ar-SA"/>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7517B9" w:rsidRPr="007517B9" w:rsidRDefault="007517B9" w:rsidP="007517B9">
      <w:pPr>
        <w:suppressAutoHyphens/>
        <w:ind w:firstLine="709"/>
        <w:rPr>
          <w:rFonts w:cs="Arial"/>
          <w:kern w:val="1"/>
          <w:lang w:eastAsia="ar-SA"/>
        </w:rPr>
      </w:pPr>
      <w:r w:rsidRPr="007517B9">
        <w:rPr>
          <w:rFonts w:cs="Arial"/>
          <w:kern w:val="1"/>
          <w:lang w:eastAsia="ar-SA"/>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517B9" w:rsidRPr="007517B9" w:rsidRDefault="007517B9" w:rsidP="007517B9">
      <w:pPr>
        <w:suppressAutoHyphens/>
        <w:ind w:firstLine="709"/>
        <w:rPr>
          <w:rFonts w:cs="Arial"/>
          <w:kern w:val="1"/>
          <w:lang w:eastAsia="ar-SA"/>
        </w:rPr>
      </w:pPr>
      <w:r w:rsidRPr="007517B9">
        <w:rPr>
          <w:rFonts w:cs="Arial"/>
          <w:kern w:val="1"/>
          <w:lang w:eastAsia="ar-SA"/>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517B9" w:rsidRPr="007517B9" w:rsidRDefault="007517B9" w:rsidP="007517B9">
      <w:pPr>
        <w:suppressAutoHyphens/>
        <w:ind w:firstLine="709"/>
        <w:rPr>
          <w:rFonts w:cs="Arial"/>
          <w:kern w:val="1"/>
          <w:lang w:eastAsia="ar-SA"/>
        </w:rPr>
      </w:pPr>
      <w:r w:rsidRPr="007517B9">
        <w:rPr>
          <w:rFonts w:cs="Arial"/>
          <w:kern w:val="1"/>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7517B9" w:rsidRPr="007517B9" w:rsidRDefault="007517B9" w:rsidP="007517B9">
      <w:pPr>
        <w:suppressAutoHyphens/>
        <w:ind w:firstLine="709"/>
        <w:rPr>
          <w:rFonts w:cs="Arial"/>
          <w:kern w:val="1"/>
          <w:lang w:eastAsia="ar-SA"/>
        </w:rPr>
      </w:pPr>
      <w:r w:rsidRPr="007517B9">
        <w:rPr>
          <w:rFonts w:cs="Arial"/>
          <w:kern w:val="1"/>
          <w:lang w:eastAsia="ar-SA"/>
        </w:rPr>
        <w:t>Согласно ст. 14 и 14.1. Федерального закона № 131-ФЗ «Об общих принципах организации местного самоуправления в Российской Федерации»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Залуженского сельского поселения отсутствуют.</w:t>
      </w:r>
    </w:p>
    <w:p w:rsidR="007517B9" w:rsidRPr="007517B9" w:rsidRDefault="007517B9" w:rsidP="007517B9">
      <w:pPr>
        <w:suppressAutoHyphens/>
        <w:ind w:firstLine="709"/>
        <w:rPr>
          <w:rFonts w:cs="Arial"/>
          <w:kern w:val="1"/>
          <w:lang w:eastAsia="ar-SA"/>
        </w:rPr>
      </w:pPr>
      <w:r w:rsidRPr="007517B9">
        <w:rPr>
          <w:rFonts w:cs="Arial"/>
          <w:kern w:val="1"/>
          <w:lang w:eastAsia="ar-SA"/>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Для объектов культурного наследия, выявленных на территории сельского поселения, требуется проведение государственной историко- 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w:t>
      </w:r>
      <w:r w:rsidRPr="007517B9">
        <w:rPr>
          <w:rFonts w:cs="Arial"/>
          <w:kern w:val="1"/>
          <w:lang w:eastAsia="ar-SA"/>
        </w:rPr>
        <w:lastRenderedPageBreak/>
        <w:t>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Перечень объектов культурного наследия, расположенных на территории Гришевского сельского поселения приведен в разделе 1.5. </w:t>
      </w:r>
    </w:p>
    <w:p w:rsidR="007517B9" w:rsidRPr="007517B9" w:rsidRDefault="007517B9" w:rsidP="007517B9">
      <w:pPr>
        <w:suppressAutoHyphens/>
        <w:ind w:firstLine="709"/>
        <w:rPr>
          <w:rFonts w:cs="Arial"/>
          <w:bCs/>
          <w:snapToGrid w:val="0"/>
          <w:kern w:val="1"/>
          <w:lang w:eastAsia="ar-SA"/>
        </w:rPr>
      </w:pPr>
      <w:r w:rsidRPr="007517B9">
        <w:rPr>
          <w:rFonts w:cs="Arial"/>
          <w:bCs/>
          <w:snapToGrid w:val="0"/>
          <w:kern w:val="1"/>
          <w:lang w:eastAsia="ar-SA"/>
        </w:rPr>
        <w:t xml:space="preserve">На территории поселения расположено 10 объектов культурного наследия, в т.ч. 7 выявленных объектов археологии.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2.9. Развитие транспортной инфраструктуры.</w:t>
      </w:r>
    </w:p>
    <w:p w:rsidR="007517B9" w:rsidRPr="007517B9" w:rsidRDefault="007517B9" w:rsidP="007517B9">
      <w:pPr>
        <w:suppressAutoHyphens/>
        <w:ind w:firstLine="709"/>
        <w:rPr>
          <w:rFonts w:cs="Arial"/>
          <w:kern w:val="1"/>
          <w:lang w:eastAsia="ar-SA"/>
        </w:rPr>
      </w:pPr>
      <w:r w:rsidRPr="007517B9">
        <w:rPr>
          <w:rFonts w:cs="Arial"/>
          <w:kern w:val="1"/>
          <w:lang w:eastAsia="ar-SA"/>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7517B9" w:rsidRPr="007517B9" w:rsidRDefault="007517B9" w:rsidP="007517B9">
      <w:pPr>
        <w:suppressAutoHyphens/>
        <w:autoSpaceDE w:val="0"/>
        <w:ind w:firstLine="709"/>
        <w:rPr>
          <w:rFonts w:eastAsia="Arial Unicode MS" w:cs="Arial"/>
          <w:spacing w:val="-10"/>
          <w:lang/>
        </w:rPr>
      </w:pPr>
      <w:r w:rsidRPr="007517B9">
        <w:rPr>
          <w:rFonts w:eastAsia="Arial Unicode MS" w:cs="Arial"/>
          <w:spacing w:val="-10"/>
          <w:lang/>
        </w:rPr>
        <w:t>Генеральным планом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к полному разрушению дорожного покрытия.</w:t>
      </w:r>
    </w:p>
    <w:p w:rsidR="007517B9" w:rsidRPr="007517B9" w:rsidRDefault="007517B9" w:rsidP="007517B9">
      <w:pPr>
        <w:suppressAutoHyphens/>
        <w:autoSpaceDE w:val="0"/>
        <w:ind w:firstLine="709"/>
        <w:rPr>
          <w:rFonts w:eastAsia="Arial Unicode MS" w:cs="Arial"/>
          <w:spacing w:val="-10"/>
          <w:lang/>
        </w:rPr>
      </w:pPr>
      <w:r w:rsidRPr="007517B9">
        <w:rPr>
          <w:rFonts w:eastAsia="Arial Unicode MS" w:cs="Arial"/>
          <w:spacing w:val="-10"/>
          <w:lang/>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7517B9" w:rsidRPr="007517B9" w:rsidRDefault="007517B9" w:rsidP="007517B9">
      <w:pPr>
        <w:suppressAutoHyphens/>
        <w:autoSpaceDE w:val="0"/>
        <w:ind w:firstLine="709"/>
        <w:rPr>
          <w:rFonts w:cs="Arial"/>
          <w:kern w:val="1"/>
          <w:lang w:eastAsia="ar-SA"/>
        </w:rPr>
      </w:pPr>
      <w:r w:rsidRPr="007517B9">
        <w:rPr>
          <w:rFonts w:cs="Arial"/>
          <w:kern w:val="1"/>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первую очередь строительства предусмотрено строительство дорог с твердым покрытием в с. Лиски уч. № 1 протяженностью </w:t>
      </w:r>
      <w:smartTag w:uri="urn:schemas-microsoft-com:office:smarttags" w:element="metricconverter">
        <w:smartTagPr>
          <w:attr w:name="ProductID" w:val="0,93 км"/>
        </w:smartTagPr>
        <w:r w:rsidRPr="007517B9">
          <w:rPr>
            <w:rFonts w:cs="Arial"/>
            <w:kern w:val="1"/>
            <w:lang w:eastAsia="ar-SA"/>
          </w:rPr>
          <w:t>0,93 км</w:t>
        </w:r>
      </w:smartTag>
      <w:r w:rsidRPr="007517B9">
        <w:rPr>
          <w:rFonts w:cs="Arial"/>
          <w:kern w:val="1"/>
          <w:lang w:eastAsia="ar-SA"/>
        </w:rPr>
        <w:t xml:space="preserve">, в с. Залужное – </w:t>
      </w:r>
      <w:smartTag w:uri="urn:schemas-microsoft-com:office:smarttags" w:element="metricconverter">
        <w:smartTagPr>
          <w:attr w:name="ProductID" w:val="3,77 км"/>
        </w:smartTagPr>
        <w:r w:rsidRPr="007517B9">
          <w:rPr>
            <w:rFonts w:cs="Arial"/>
            <w:kern w:val="1"/>
            <w:lang w:eastAsia="ar-SA"/>
          </w:rPr>
          <w:t>3,77 км</w:t>
        </w:r>
      </w:smartTag>
      <w:r w:rsidRPr="007517B9">
        <w:rPr>
          <w:rFonts w:cs="Arial"/>
          <w:kern w:val="1"/>
          <w:lang w:eastAsia="ar-SA"/>
        </w:rPr>
        <w:t xml:space="preserve">, в х. Никольский - </w:t>
      </w:r>
      <w:smartTag w:uri="urn:schemas-microsoft-com:office:smarttags" w:element="metricconverter">
        <w:smartTagPr>
          <w:attr w:name="ProductID" w:val="2,7 км"/>
        </w:smartTagPr>
        <w:r w:rsidRPr="007517B9">
          <w:rPr>
            <w:rFonts w:cs="Arial"/>
            <w:kern w:val="1"/>
            <w:lang w:eastAsia="ar-SA"/>
          </w:rPr>
          <w:t>2,7 км</w:t>
        </w:r>
      </w:smartTag>
      <w:r w:rsidRPr="007517B9">
        <w:rPr>
          <w:rFonts w:cs="Arial"/>
          <w:kern w:val="1"/>
          <w:lang w:eastAsia="ar-SA"/>
        </w:rPr>
        <w:t xml:space="preserve">. В с. Лиски планируется устройство твердого покрытия </w:t>
      </w:r>
      <w:smartTag w:uri="urn:schemas-microsoft-com:office:smarttags" w:element="metricconverter">
        <w:smartTagPr>
          <w:attr w:name="ProductID" w:val="0,29 км"/>
        </w:smartTagPr>
        <w:r w:rsidRPr="007517B9">
          <w:rPr>
            <w:rFonts w:cs="Arial"/>
            <w:kern w:val="1"/>
            <w:lang w:eastAsia="ar-SA"/>
          </w:rPr>
          <w:t>0,29 км</w:t>
        </w:r>
      </w:smartTag>
      <w:r w:rsidRPr="007517B9">
        <w:rPr>
          <w:rFonts w:cs="Arial"/>
          <w:kern w:val="1"/>
          <w:lang w:eastAsia="ar-SA"/>
        </w:rPr>
        <w:t xml:space="preserve"> дорог на расчетный срок.</w:t>
      </w:r>
    </w:p>
    <w:p w:rsidR="007517B9" w:rsidRPr="007517B9" w:rsidRDefault="007517B9" w:rsidP="007517B9">
      <w:pPr>
        <w:tabs>
          <w:tab w:val="left" w:pos="1080"/>
        </w:tabs>
        <w:suppressAutoHyphens/>
        <w:ind w:firstLine="709"/>
        <w:rPr>
          <w:rFonts w:eastAsia="Lucida Sans Unicode" w:cs="Arial"/>
          <w:kern w:val="1"/>
          <w:lang w:eastAsia="en-US" w:bidi="en-US"/>
        </w:rPr>
      </w:pPr>
      <w:r w:rsidRPr="007517B9">
        <w:rPr>
          <w:rFonts w:eastAsia="Lucida Sans Unicode" w:cs="Arial"/>
          <w:kern w:val="1"/>
          <w:lang w:eastAsia="en-US" w:bidi="en-US"/>
        </w:rPr>
        <w:t>Проектируемые дороги показаны на Схеме генерального плана (с отображением функциональных зон и транспортной инфраструктуры).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2.10. Развитие инженерной инфраструктуры.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2.10.1. Газоснабжение.</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 xml:space="preserve">Населенные пункты Залуженского сельского поселения полностью газифицированы, поэтому развития газификации в перспективе </w:t>
      </w:r>
      <w:r w:rsidRPr="007517B9">
        <w:rPr>
          <w:rFonts w:cs="Arial"/>
          <w:kern w:val="1"/>
          <w:lang w:eastAsia="ar-SA"/>
        </w:rPr>
        <w:t>генеральным планом</w:t>
      </w:r>
      <w:r w:rsidRPr="007517B9">
        <w:rPr>
          <w:rFonts w:eastAsia="Arial Unicode MS" w:cs="Arial"/>
          <w:kern w:val="1"/>
          <w:lang w:eastAsia="ar-SA"/>
        </w:rPr>
        <w:t xml:space="preserve"> не предусмотрено.</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2.10.2. Водоснабжение.</w:t>
      </w:r>
    </w:p>
    <w:p w:rsidR="007517B9" w:rsidRPr="007517B9" w:rsidRDefault="007517B9" w:rsidP="007517B9">
      <w:pPr>
        <w:suppressAutoHyphens/>
        <w:ind w:firstLine="709"/>
        <w:rPr>
          <w:rFonts w:cs="Arial"/>
          <w:kern w:val="1"/>
          <w:lang w:eastAsia="ar-SA"/>
        </w:rPr>
      </w:pPr>
      <w:r w:rsidRPr="007517B9">
        <w:rPr>
          <w:rFonts w:cs="Arial"/>
          <w:kern w:val="1"/>
          <w:lang w:eastAsia="ar-SA"/>
        </w:rPr>
        <w:t>Население Залуженского поселения составляет 5145 человек.</w:t>
      </w:r>
    </w:p>
    <w:p w:rsidR="007517B9" w:rsidRPr="007517B9" w:rsidRDefault="007517B9" w:rsidP="007517B9">
      <w:pPr>
        <w:suppressAutoHyphens/>
        <w:ind w:firstLine="709"/>
        <w:rPr>
          <w:rFonts w:cs="Arial"/>
          <w:kern w:val="1"/>
          <w:lang w:eastAsia="ar-SA"/>
        </w:rPr>
      </w:pPr>
      <w:r w:rsidRPr="007517B9">
        <w:rPr>
          <w:rFonts w:cs="Arial"/>
          <w:kern w:val="1"/>
          <w:lang w:eastAsia="ar-SA"/>
        </w:rPr>
        <w:t>Норма водопотребления для сельских населенных пунктов согласно СНиП 2.04.02-84* - 230 л/сут.</w:t>
      </w:r>
    </w:p>
    <w:p w:rsidR="007517B9" w:rsidRPr="007517B9" w:rsidRDefault="007517B9" w:rsidP="007517B9">
      <w:pPr>
        <w:suppressAutoHyphens/>
        <w:ind w:firstLine="709"/>
        <w:rPr>
          <w:rFonts w:cs="Arial"/>
          <w:kern w:val="1"/>
          <w:lang w:eastAsia="ar-SA"/>
        </w:rPr>
      </w:pPr>
      <w:r w:rsidRPr="007517B9">
        <w:rPr>
          <w:rFonts w:cs="Arial"/>
          <w:kern w:val="1"/>
          <w:lang w:eastAsia="ar-SA"/>
        </w:rPr>
        <w:t>Расход воды на хозяйственно-питьевые нужды села составляет - 1195 м</w:t>
      </w:r>
      <w:r w:rsidRPr="007517B9">
        <w:rPr>
          <w:rFonts w:eastAsia="Lucida Sans Unicode" w:cs="Arial"/>
          <w:kern w:val="1"/>
          <w:lang w:eastAsia="ar-SA"/>
        </w:rPr>
        <w:t>³</w:t>
      </w:r>
      <w:r w:rsidRPr="007517B9">
        <w:rPr>
          <w:rFonts w:cs="Arial"/>
          <w:kern w:val="1"/>
          <w:lang w:eastAsia="ar-SA"/>
        </w:rPr>
        <w:t>/сут.</w:t>
      </w:r>
    </w:p>
    <w:p w:rsidR="007517B9" w:rsidRPr="007517B9" w:rsidRDefault="007517B9" w:rsidP="007517B9">
      <w:pPr>
        <w:tabs>
          <w:tab w:val="left" w:pos="2257"/>
        </w:tabs>
        <w:suppressAutoHyphens/>
        <w:ind w:firstLine="709"/>
        <w:rPr>
          <w:rFonts w:cs="Arial"/>
          <w:kern w:val="1"/>
          <w:lang w:eastAsia="ar-SA"/>
        </w:rPr>
      </w:pPr>
      <w:r w:rsidRPr="007517B9">
        <w:rPr>
          <w:rFonts w:cs="Arial"/>
          <w:kern w:val="1"/>
          <w:lang w:eastAsia="ar-SA"/>
        </w:rPr>
        <w:t>Следовательно, существующие водозаборы обеспечивают потребности населения в воде при централизованном водоснабжении жилых домов и объектов соцкультбыта.</w:t>
      </w:r>
    </w:p>
    <w:p w:rsidR="007517B9" w:rsidRPr="007517B9" w:rsidRDefault="007517B9" w:rsidP="007517B9">
      <w:pPr>
        <w:suppressAutoHyphens/>
        <w:ind w:firstLine="709"/>
        <w:rPr>
          <w:rFonts w:cs="Arial"/>
          <w:kern w:val="1"/>
          <w:lang w:eastAsia="ar-SA"/>
        </w:rPr>
      </w:pPr>
      <w:r w:rsidRPr="007517B9">
        <w:rPr>
          <w:rFonts w:cs="Arial"/>
          <w:kern w:val="1"/>
          <w:lang w:eastAsia="ar-SA"/>
        </w:rPr>
        <w:t>В перспективе запланировано разработать проекты реконструкции водозаборов и сетей для обеспечения села централизованным водоснабжением.</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Кроме того, для вновь отводимых под жилую застройку участков общей площадью </w:t>
      </w:r>
      <w:smartTag w:uri="urn:schemas-microsoft-com:office:smarttags" w:element="metricconverter">
        <w:smartTagPr>
          <w:attr w:name="ProductID" w:val="120,5 га"/>
        </w:smartTagPr>
        <w:r w:rsidRPr="007517B9">
          <w:rPr>
            <w:rFonts w:cs="Arial"/>
            <w:kern w:val="1"/>
            <w:lang w:eastAsia="ar-SA"/>
          </w:rPr>
          <w:t>120,5 га</w:t>
        </w:r>
      </w:smartTag>
      <w:r w:rsidRPr="007517B9">
        <w:rPr>
          <w:rFonts w:cs="Arial"/>
          <w:kern w:val="1"/>
          <w:lang w:eastAsia="ar-SA"/>
        </w:rPr>
        <w:t xml:space="preserve"> необходимо запроектировать на перспективу строительство новых водозаборов и сетей водоснабжения. </w:t>
      </w:r>
    </w:p>
    <w:p w:rsidR="007517B9" w:rsidRPr="007517B9" w:rsidRDefault="007517B9" w:rsidP="007517B9">
      <w:pPr>
        <w:suppressAutoHyphens/>
        <w:ind w:firstLine="709"/>
        <w:rPr>
          <w:rFonts w:cs="Arial"/>
          <w:iCs/>
          <w:kern w:val="1"/>
          <w:lang w:eastAsia="ar-SA"/>
        </w:rPr>
      </w:pPr>
    </w:p>
    <w:p w:rsidR="007517B9" w:rsidRPr="007517B9" w:rsidRDefault="007517B9" w:rsidP="007517B9">
      <w:pPr>
        <w:suppressAutoHyphens/>
        <w:ind w:firstLine="709"/>
        <w:rPr>
          <w:rFonts w:cs="Arial"/>
          <w:iCs/>
          <w:kern w:val="1"/>
          <w:lang w:eastAsia="ar-SA"/>
        </w:rPr>
      </w:pPr>
      <w:r w:rsidRPr="007517B9">
        <w:rPr>
          <w:rFonts w:cs="Arial"/>
          <w:iCs/>
          <w:kern w:val="1"/>
          <w:lang w:eastAsia="ar-SA"/>
        </w:rPr>
        <w:t>Канализация.</w:t>
      </w: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Проектируемые сети и объекты водоснабжения показаны на Схеме генерального плана (Схема водоснабжения и водоотведения).</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2.10.3. Электроснабжение.</w:t>
      </w:r>
    </w:p>
    <w:p w:rsidR="007517B9" w:rsidRPr="007517B9" w:rsidRDefault="007517B9" w:rsidP="007517B9">
      <w:pPr>
        <w:suppressAutoHyphens/>
        <w:ind w:firstLine="709"/>
        <w:rPr>
          <w:rFonts w:cs="Arial"/>
          <w:kern w:val="1"/>
          <w:lang w:eastAsia="ar-SA"/>
        </w:rPr>
      </w:pPr>
      <w:r w:rsidRPr="007517B9">
        <w:rPr>
          <w:rFonts w:cs="Arial"/>
          <w:kern w:val="1"/>
          <w:lang w:eastAsia="ar-SA"/>
        </w:rPr>
        <w:t>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 уличного освещения.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В связи с переводом на газовое топливо котельных в населенных пунктах,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2.10.4. Теплоснабжение.</w:t>
      </w:r>
    </w:p>
    <w:p w:rsidR="007517B9" w:rsidRPr="007517B9" w:rsidRDefault="007517B9" w:rsidP="007517B9">
      <w:pPr>
        <w:widowControl w:val="0"/>
        <w:suppressAutoHyphens/>
        <w:autoSpaceDE w:val="0"/>
        <w:ind w:firstLine="709"/>
        <w:rPr>
          <w:rFonts w:eastAsia="Arial Unicode MS" w:cs="Arial"/>
          <w:kern w:val="1"/>
          <w:lang w:eastAsia="ar-SA"/>
        </w:rPr>
      </w:pPr>
      <w:r w:rsidRPr="007517B9">
        <w:rPr>
          <w:rFonts w:eastAsia="Arial Unicode MS" w:cs="Arial"/>
          <w:kern w:val="1"/>
          <w:lang w:eastAsia="ar-SA"/>
        </w:rPr>
        <w:t xml:space="preserve">Населенные пункты Залуженского сельского поселения полностью газифицированы, поэтому развития газификации в перспективе </w:t>
      </w:r>
      <w:r w:rsidRPr="007517B9">
        <w:rPr>
          <w:rFonts w:cs="Arial"/>
          <w:kern w:val="1"/>
          <w:lang w:eastAsia="ar-SA"/>
        </w:rPr>
        <w:t>генеральным планом</w:t>
      </w:r>
      <w:r w:rsidRPr="007517B9">
        <w:rPr>
          <w:rFonts w:eastAsia="Arial Unicode MS" w:cs="Arial"/>
          <w:kern w:val="1"/>
          <w:lang w:eastAsia="ar-SA"/>
        </w:rPr>
        <w:t xml:space="preserve"> не предусмотрено.</w:t>
      </w:r>
    </w:p>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5040"/>
        </w:tabs>
        <w:suppressAutoHyphens/>
        <w:ind w:firstLine="709"/>
        <w:rPr>
          <w:rFonts w:cs="Arial"/>
          <w:kern w:val="1"/>
          <w:lang w:eastAsia="ar-SA"/>
        </w:rPr>
      </w:pPr>
      <w:r w:rsidRPr="007517B9">
        <w:rPr>
          <w:rFonts w:cs="Arial"/>
          <w:kern w:val="1"/>
          <w:lang w:eastAsia="ar-SA"/>
        </w:rPr>
        <w:t>2.11. Проектирование зон специального назначения.</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2.11.1. Места накопления твердых коммунальных отходов.</w:t>
      </w:r>
    </w:p>
    <w:p w:rsidR="007517B9" w:rsidRPr="007517B9" w:rsidRDefault="007517B9" w:rsidP="007517B9">
      <w:pPr>
        <w:suppressAutoHyphens/>
        <w:ind w:firstLine="709"/>
        <w:rPr>
          <w:rFonts w:cs="Arial"/>
          <w:kern w:val="1"/>
          <w:lang w:eastAsia="ar-SA"/>
        </w:rPr>
      </w:pPr>
      <w:r w:rsidRPr="007517B9">
        <w:rPr>
          <w:rFonts w:cs="Arial"/>
          <w:kern w:val="1"/>
          <w:lang w:eastAsia="ar-SA"/>
        </w:rPr>
        <w:t>На территории Залуженского сельского поселения необходимо в населенных пунктах необходимо строительство контейнерных площадок для накопления отходов.</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2.11.2. Кладбища.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территории Залуженского сельского поселения расположено 5 кладбищ: два в с.Залужное и три в с. Лиски.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Генеральным планом предусматривается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расширение кладбища по ул. Садовая в с. Залужное на 0,54 га. </w:t>
      </w:r>
    </w:p>
    <w:p w:rsidR="007517B9" w:rsidRPr="007517B9" w:rsidRDefault="007517B9" w:rsidP="007517B9">
      <w:pPr>
        <w:suppressAutoHyphens/>
        <w:ind w:firstLine="709"/>
        <w:rPr>
          <w:rFonts w:cs="Arial"/>
          <w:kern w:val="1"/>
          <w:lang w:eastAsia="ar-SA"/>
        </w:rPr>
      </w:pPr>
      <w:r w:rsidRPr="007517B9">
        <w:rPr>
          <w:rFonts w:cs="Arial"/>
          <w:kern w:val="1"/>
          <w:lang w:eastAsia="ar-SA"/>
        </w:rPr>
        <w:t>- размещение нового кладбища к востоку от с. Залужное, площадью 1,3 га, для чего необходимо сформировать земельный участок и перевести его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Санитарно-защитная зона от кладбищ составляет </w:t>
      </w:r>
      <w:smartTag w:uri="urn:schemas-microsoft-com:office:smarttags" w:element="metricconverter">
        <w:smartTagPr>
          <w:attr w:name="ProductID" w:val="50 метров"/>
        </w:smartTagPr>
        <w:r w:rsidRPr="007517B9">
          <w:rPr>
            <w:rFonts w:cs="Arial"/>
            <w:kern w:val="1"/>
            <w:lang w:eastAsia="ar-SA"/>
          </w:rPr>
          <w:t>50 метров</w:t>
        </w:r>
      </w:smartTag>
      <w:r w:rsidRPr="007517B9">
        <w:rPr>
          <w:rFonts w:cs="Arial"/>
          <w:kern w:val="1"/>
          <w:lang w:eastAsia="ar-SA"/>
        </w:rPr>
        <w:t xml:space="preserve">. </w:t>
      </w:r>
    </w:p>
    <w:p w:rsidR="007517B9" w:rsidRPr="007517B9" w:rsidRDefault="007517B9" w:rsidP="007517B9">
      <w:pPr>
        <w:tabs>
          <w:tab w:val="left" w:pos="1580"/>
          <w:tab w:val="left" w:pos="4821"/>
        </w:tabs>
        <w:suppressAutoHyphens/>
        <w:ind w:firstLine="709"/>
        <w:rPr>
          <w:rFonts w:cs="Arial"/>
          <w:kern w:val="1"/>
          <w:lang w:eastAsia="ar-SA"/>
        </w:rPr>
      </w:pPr>
      <w:r w:rsidRPr="007517B9">
        <w:rPr>
          <w:rFonts w:cs="Arial"/>
          <w:kern w:val="1"/>
          <w:lang w:eastAsia="ar-SA"/>
        </w:rPr>
        <w:t>Размещение кладбищ показано на Карте генерального плана (с отображением функциональных зон и транспортной инфраструктуры).</w:t>
      </w:r>
    </w:p>
    <w:p w:rsidR="007517B9" w:rsidRPr="007517B9" w:rsidRDefault="007517B9" w:rsidP="007517B9">
      <w:pPr>
        <w:tabs>
          <w:tab w:val="left" w:pos="1580"/>
          <w:tab w:val="left" w:pos="4821"/>
        </w:tabs>
        <w:suppressAutoHyphens/>
        <w:ind w:firstLine="709"/>
        <w:rPr>
          <w:rFonts w:cs="Arial"/>
          <w:kern w:val="1"/>
          <w:lang w:eastAsia="ar-SA"/>
        </w:rPr>
      </w:pPr>
    </w:p>
    <w:p w:rsidR="007517B9" w:rsidRPr="007517B9" w:rsidRDefault="007517B9" w:rsidP="007517B9">
      <w:pPr>
        <w:suppressAutoHyphens/>
        <w:ind w:firstLine="709"/>
        <w:rPr>
          <w:rFonts w:cs="Arial"/>
          <w:bCs/>
          <w:spacing w:val="-10"/>
          <w:kern w:val="1"/>
          <w:lang/>
        </w:rPr>
      </w:pPr>
    </w:p>
    <w:p w:rsidR="007517B9" w:rsidRPr="007517B9" w:rsidRDefault="007517B9" w:rsidP="007517B9">
      <w:pPr>
        <w:suppressAutoHyphens/>
        <w:ind w:firstLine="709"/>
        <w:rPr>
          <w:rFonts w:cs="Arial"/>
          <w:bCs/>
          <w:spacing w:val="-10"/>
          <w:kern w:val="1"/>
          <w:lang/>
        </w:rPr>
      </w:pPr>
      <w:r w:rsidRPr="007517B9">
        <w:rPr>
          <w:rFonts w:cs="Arial"/>
          <w:bCs/>
          <w:spacing w:val="-10"/>
          <w:kern w:val="1"/>
          <w:lang/>
        </w:rPr>
        <w:br w:type="page"/>
      </w:r>
      <w:r w:rsidRPr="007517B9">
        <w:rPr>
          <w:rFonts w:cs="Arial"/>
          <w:bCs/>
          <w:spacing w:val="-10"/>
          <w:kern w:val="1"/>
          <w:lang/>
        </w:rPr>
        <w:lastRenderedPageBreak/>
        <w:t>3. ОХРАНА ОКРУЖАЮЩЕЙ СРЕДЫ.</w:t>
      </w:r>
    </w:p>
    <w:p w:rsidR="007517B9" w:rsidRPr="007517B9" w:rsidRDefault="007517B9" w:rsidP="007517B9">
      <w:pPr>
        <w:suppressAutoHyphens/>
        <w:ind w:firstLine="709"/>
        <w:rPr>
          <w:rFonts w:cs="Arial"/>
          <w:bCs/>
          <w:spacing w:val="-10"/>
          <w:kern w:val="1"/>
          <w:lang/>
        </w:rPr>
      </w:pPr>
    </w:p>
    <w:p w:rsidR="007517B9" w:rsidRPr="007517B9" w:rsidRDefault="007517B9" w:rsidP="007517B9">
      <w:pPr>
        <w:suppressAutoHyphens/>
        <w:ind w:firstLine="709"/>
        <w:rPr>
          <w:rFonts w:cs="Arial"/>
          <w:kern w:val="1"/>
          <w:lang/>
        </w:rPr>
      </w:pPr>
      <w:r w:rsidRPr="007517B9">
        <w:rPr>
          <w:rFonts w:cs="Arial"/>
          <w:kern w:val="1"/>
          <w:lang/>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7517B9">
          <w:rPr>
            <w:rFonts w:cs="Arial"/>
            <w:kern w:val="1"/>
            <w:lang/>
          </w:rPr>
          <w:t>2001 г</w:t>
        </w:r>
      </w:smartTag>
      <w:r w:rsidRPr="007517B9">
        <w:rPr>
          <w:rFonts w:cs="Arial"/>
          <w:kern w:val="1"/>
          <w:lang/>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7517B9" w:rsidRPr="007517B9" w:rsidRDefault="007517B9" w:rsidP="007517B9">
      <w:pPr>
        <w:suppressAutoHyphens/>
        <w:ind w:firstLine="709"/>
        <w:rPr>
          <w:rFonts w:cs="Arial"/>
          <w:kern w:val="1"/>
          <w:lang/>
        </w:rPr>
      </w:pPr>
    </w:p>
    <w:p w:rsidR="007517B9" w:rsidRPr="007517B9" w:rsidRDefault="007517B9" w:rsidP="007517B9">
      <w:pPr>
        <w:suppressAutoHyphens/>
        <w:ind w:firstLine="709"/>
        <w:rPr>
          <w:rFonts w:cs="Arial"/>
          <w:kern w:val="1"/>
          <w:lang/>
        </w:rPr>
      </w:pPr>
      <w:r w:rsidRPr="007517B9">
        <w:rPr>
          <w:rFonts w:cs="Arial"/>
          <w:kern w:val="1"/>
          <w:lang/>
        </w:rPr>
        <w:t>3.1. Полномочия и ответственность органов местного самоуправления в сфере охраны окружающей среды.</w:t>
      </w:r>
    </w:p>
    <w:p w:rsidR="007517B9" w:rsidRPr="007517B9" w:rsidRDefault="007517B9" w:rsidP="007517B9">
      <w:pPr>
        <w:suppressAutoHyphens/>
        <w:ind w:firstLine="709"/>
        <w:rPr>
          <w:rFonts w:cs="Arial"/>
          <w:kern w:val="1"/>
          <w:lang/>
        </w:rPr>
      </w:pPr>
      <w:r w:rsidRPr="007517B9">
        <w:rPr>
          <w:rFonts w:cs="Arial"/>
          <w:kern w:val="1"/>
          <w:lang/>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7517B9" w:rsidRPr="007517B9" w:rsidRDefault="007517B9" w:rsidP="007517B9">
      <w:pPr>
        <w:suppressAutoHyphens/>
        <w:ind w:firstLine="709"/>
        <w:rPr>
          <w:rFonts w:cs="Arial"/>
          <w:kern w:val="1"/>
          <w:lang/>
        </w:rPr>
      </w:pPr>
      <w:r w:rsidRPr="007517B9">
        <w:rPr>
          <w:rFonts w:cs="Arial"/>
          <w:kern w:val="1"/>
          <w:lang/>
        </w:rPr>
        <w:t>В соответствии с ФЗ № 131 (ст.16), к вопросам местного значения городского округа относятся, в частности, и вопросы охраны окружающей среды:</w:t>
      </w:r>
    </w:p>
    <w:p w:rsidR="007517B9" w:rsidRPr="007517B9" w:rsidRDefault="007517B9" w:rsidP="007517B9">
      <w:pPr>
        <w:suppressAutoHyphens/>
        <w:ind w:firstLine="709"/>
        <w:rPr>
          <w:rFonts w:cs="Arial"/>
          <w:kern w:val="1"/>
          <w:lang/>
        </w:rPr>
      </w:pPr>
      <w:r w:rsidRPr="007517B9">
        <w:rPr>
          <w:rFonts w:cs="Arial"/>
          <w:kern w:val="1"/>
          <w:lang/>
        </w:rPr>
        <w:t>-организация мероприятий по охране окружающей среды в границах сельского поселения;</w:t>
      </w:r>
    </w:p>
    <w:p w:rsidR="007517B9" w:rsidRPr="007517B9" w:rsidRDefault="007517B9" w:rsidP="007517B9">
      <w:pPr>
        <w:suppressAutoHyphens/>
        <w:ind w:firstLine="709"/>
        <w:rPr>
          <w:rFonts w:cs="Arial"/>
          <w:kern w:val="1"/>
          <w:lang/>
        </w:rPr>
      </w:pPr>
      <w:r w:rsidRPr="007517B9">
        <w:rPr>
          <w:rFonts w:cs="Arial"/>
          <w:kern w:val="1"/>
          <w:lang/>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7517B9" w:rsidRPr="007517B9" w:rsidRDefault="007517B9" w:rsidP="007517B9">
      <w:pPr>
        <w:suppressAutoHyphens/>
        <w:ind w:firstLine="709"/>
        <w:rPr>
          <w:rFonts w:cs="Arial"/>
          <w:kern w:val="1"/>
          <w:lang/>
        </w:rPr>
      </w:pPr>
      <w:r w:rsidRPr="007517B9">
        <w:rPr>
          <w:rFonts w:cs="Arial"/>
          <w:kern w:val="1"/>
          <w:lang/>
        </w:rPr>
        <w:t>-организация сбора, вывоза, утилизации и переработки бытовых и промышленных отходов;</w:t>
      </w:r>
    </w:p>
    <w:p w:rsidR="007517B9" w:rsidRPr="007517B9" w:rsidRDefault="007517B9" w:rsidP="007517B9">
      <w:pPr>
        <w:suppressAutoHyphens/>
        <w:ind w:firstLine="709"/>
        <w:rPr>
          <w:rFonts w:cs="Arial"/>
          <w:kern w:val="1"/>
          <w:lang/>
        </w:rPr>
      </w:pPr>
      <w:r w:rsidRPr="007517B9">
        <w:rPr>
          <w:rFonts w:cs="Arial"/>
          <w:kern w:val="1"/>
          <w:lang/>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7517B9" w:rsidRPr="007517B9" w:rsidRDefault="007517B9" w:rsidP="007517B9">
      <w:pPr>
        <w:suppressAutoHyphens/>
        <w:ind w:firstLine="709"/>
        <w:rPr>
          <w:rFonts w:cs="Arial"/>
          <w:kern w:val="1"/>
          <w:lang/>
        </w:rPr>
      </w:pPr>
      <w:r w:rsidRPr="007517B9">
        <w:rPr>
          <w:rFonts w:cs="Arial"/>
          <w:kern w:val="1"/>
          <w:lang/>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7517B9" w:rsidRPr="007517B9" w:rsidRDefault="007517B9" w:rsidP="007517B9">
      <w:pPr>
        <w:suppressAutoHyphens/>
        <w:ind w:firstLine="709"/>
        <w:rPr>
          <w:rFonts w:cs="Arial"/>
          <w:kern w:val="1"/>
          <w:lang/>
        </w:rPr>
      </w:pPr>
      <w:r w:rsidRPr="007517B9">
        <w:rPr>
          <w:rFonts w:cs="Arial"/>
          <w:kern w:val="1"/>
          <w:lang/>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rPr>
      </w:pPr>
      <w:r w:rsidRPr="007517B9">
        <w:rPr>
          <w:rFonts w:cs="Arial"/>
          <w:kern w:val="1"/>
          <w:lang/>
        </w:rPr>
        <w:t>3.2. Экологические проблемы и пути их решения.</w:t>
      </w:r>
    </w:p>
    <w:p w:rsidR="007517B9" w:rsidRPr="007517B9" w:rsidRDefault="007517B9" w:rsidP="007517B9">
      <w:pPr>
        <w:suppressAutoHyphens/>
        <w:ind w:firstLine="709"/>
        <w:rPr>
          <w:rFonts w:cs="Arial"/>
          <w:kern w:val="1"/>
          <w:lang/>
        </w:rPr>
      </w:pPr>
    </w:p>
    <w:p w:rsidR="007517B9" w:rsidRPr="007517B9" w:rsidRDefault="007517B9" w:rsidP="007517B9">
      <w:pPr>
        <w:tabs>
          <w:tab w:val="left" w:pos="4320"/>
        </w:tabs>
        <w:suppressAutoHyphens/>
        <w:ind w:firstLine="709"/>
        <w:rPr>
          <w:rFonts w:cs="Arial"/>
          <w:kern w:val="1"/>
          <w:lang w:eastAsia="ar-SA"/>
        </w:rPr>
      </w:pPr>
      <w:r w:rsidRPr="007517B9">
        <w:rPr>
          <w:rFonts w:cs="Arial"/>
          <w:kern w:val="1"/>
          <w:lang w:eastAsia="ar-SA"/>
        </w:rPr>
        <w:t>3.2.1. Экологическое и санитарное состояние территории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Атмосферный воздух.</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Атмосферный воздух относится к числу приоритетных факторов окружающей среды, оказывающих непосредственное влияние на здоровье </w:t>
      </w:r>
      <w:r w:rsidRPr="007517B9">
        <w:rPr>
          <w:rFonts w:cs="Arial"/>
          <w:kern w:val="1"/>
          <w:lang w:eastAsia="ar-SA"/>
        </w:rPr>
        <w:lastRenderedPageBreak/>
        <w:t>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w:t>
      </w:r>
    </w:p>
    <w:p w:rsidR="007517B9" w:rsidRPr="007517B9" w:rsidRDefault="007517B9" w:rsidP="007517B9">
      <w:pPr>
        <w:suppressAutoHyphens/>
        <w:ind w:firstLine="709"/>
        <w:rPr>
          <w:rFonts w:cs="Arial"/>
          <w:kern w:val="1"/>
          <w:lang w:eastAsia="ar-SA"/>
        </w:rPr>
      </w:pPr>
      <w:r w:rsidRPr="007517B9">
        <w:rPr>
          <w:rFonts w:cs="Arial"/>
          <w:kern w:val="1"/>
          <w:lang w:eastAsia="ar-SA"/>
        </w:rPr>
        <w:t>воздуха.</w:t>
      </w:r>
    </w:p>
    <w:p w:rsidR="007517B9" w:rsidRPr="007517B9" w:rsidRDefault="007517B9" w:rsidP="007517B9">
      <w:pPr>
        <w:suppressAutoHyphens/>
        <w:ind w:firstLine="709"/>
        <w:rPr>
          <w:rFonts w:cs="Arial"/>
          <w:kern w:val="1"/>
          <w:lang w:eastAsia="ar-SA"/>
        </w:rPr>
      </w:pPr>
    </w:p>
    <w:p w:rsidR="007517B9" w:rsidRPr="007517B9" w:rsidRDefault="006F13D0" w:rsidP="007517B9">
      <w:pPr>
        <w:suppressAutoHyphens/>
        <w:ind w:firstLine="709"/>
        <w:rPr>
          <w:rFonts w:cs="Arial"/>
          <w:kern w:val="1"/>
          <w:lang w:eastAsia="ar-SA"/>
        </w:rPr>
      </w:pPr>
      <w:r w:rsidRPr="007517B9">
        <w:rPr>
          <w:rFonts w:cs="Arial"/>
          <w:noProof/>
          <w:kern w:val="1"/>
        </w:rPr>
        <mc:AlternateContent>
          <mc:Choice Requires="wpg">
            <w:drawing>
              <wp:anchor distT="0" distB="0" distL="0" distR="0" simplePos="0" relativeHeight="251658240" behindDoc="0" locked="0" layoutInCell="1" allowOverlap="1">
                <wp:simplePos x="0" y="0"/>
                <wp:positionH relativeFrom="character">
                  <wp:posOffset>0</wp:posOffset>
                </wp:positionH>
                <wp:positionV relativeFrom="line">
                  <wp:posOffset>0</wp:posOffset>
                </wp:positionV>
                <wp:extent cx="6029325" cy="3299460"/>
                <wp:effectExtent l="0" t="3810" r="3175" b="1905"/>
                <wp:wrapNone/>
                <wp:docPr id="2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299460"/>
                          <a:chOff x="0" y="0"/>
                          <a:chExt cx="8513" cy="4462"/>
                        </a:xfrm>
                      </wpg:grpSpPr>
                      <wps:wsp>
                        <wps:cNvPr id="30" name="Rectangle 122"/>
                        <wps:cNvSpPr>
                          <a:spLocks noChangeArrowheads="1"/>
                        </wps:cNvSpPr>
                        <wps:spPr bwMode="auto">
                          <a:xfrm>
                            <a:off x="0" y="0"/>
                            <a:ext cx="8513" cy="4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31" name="Rectangle 123"/>
                        <wps:cNvSpPr>
                          <a:spLocks noChangeArrowheads="1"/>
                        </wps:cNvSpPr>
                        <wps:spPr bwMode="auto">
                          <a:xfrm>
                            <a:off x="74" y="83"/>
                            <a:ext cx="8274" cy="429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2" name="Freeform 124"/>
                        <wps:cNvSpPr>
                          <a:spLocks noChangeArrowheads="1"/>
                        </wps:cNvSpPr>
                        <wps:spPr bwMode="auto">
                          <a:xfrm>
                            <a:off x="1195" y="1871"/>
                            <a:ext cx="1645" cy="538"/>
                          </a:xfrm>
                          <a:custGeom>
                            <a:avLst/>
                            <a:gdLst>
                              <a:gd name="T0" fmla="*/ 0 w 1653"/>
                              <a:gd name="T1" fmla="*/ 281 h 546"/>
                              <a:gd name="T2" fmla="*/ 30 w 1653"/>
                              <a:gd name="T3" fmla="*/ 265 h 546"/>
                              <a:gd name="T4" fmla="*/ 59 w 1653"/>
                              <a:gd name="T5" fmla="*/ 248 h 546"/>
                              <a:gd name="T6" fmla="*/ 89 w 1653"/>
                              <a:gd name="T7" fmla="*/ 232 h 546"/>
                              <a:gd name="T8" fmla="*/ 133 w 1653"/>
                              <a:gd name="T9" fmla="*/ 215 h 546"/>
                              <a:gd name="T10" fmla="*/ 148 w 1653"/>
                              <a:gd name="T11" fmla="*/ 215 h 546"/>
                              <a:gd name="T12" fmla="*/ 192 w 1653"/>
                              <a:gd name="T13" fmla="*/ 198 h 546"/>
                              <a:gd name="T14" fmla="*/ 237 w 1653"/>
                              <a:gd name="T15" fmla="*/ 182 h 546"/>
                              <a:gd name="T16" fmla="*/ 281 w 1653"/>
                              <a:gd name="T17" fmla="*/ 165 h 546"/>
                              <a:gd name="T18" fmla="*/ 325 w 1653"/>
                              <a:gd name="T19" fmla="*/ 149 h 546"/>
                              <a:gd name="T20" fmla="*/ 369 w 1653"/>
                              <a:gd name="T21" fmla="*/ 149 h 546"/>
                              <a:gd name="T22" fmla="*/ 414 w 1653"/>
                              <a:gd name="T23" fmla="*/ 132 h 546"/>
                              <a:gd name="T24" fmla="*/ 473 w 1653"/>
                              <a:gd name="T25" fmla="*/ 116 h 546"/>
                              <a:gd name="T26" fmla="*/ 502 w 1653"/>
                              <a:gd name="T27" fmla="*/ 116 h 546"/>
                              <a:gd name="T28" fmla="*/ 546 w 1653"/>
                              <a:gd name="T29" fmla="*/ 99 h 546"/>
                              <a:gd name="T30" fmla="*/ 606 w 1653"/>
                              <a:gd name="T31" fmla="*/ 83 h 546"/>
                              <a:gd name="T32" fmla="*/ 650 w 1653"/>
                              <a:gd name="T33" fmla="*/ 83 h 546"/>
                              <a:gd name="T34" fmla="*/ 709 w 1653"/>
                              <a:gd name="T35" fmla="*/ 66 h 546"/>
                              <a:gd name="T36" fmla="*/ 768 w 1653"/>
                              <a:gd name="T37" fmla="*/ 66 h 546"/>
                              <a:gd name="T38" fmla="*/ 827 w 1653"/>
                              <a:gd name="T39" fmla="*/ 49 h 546"/>
                              <a:gd name="T40" fmla="*/ 886 w 1653"/>
                              <a:gd name="T41" fmla="*/ 49 h 546"/>
                              <a:gd name="T42" fmla="*/ 915 w 1653"/>
                              <a:gd name="T43" fmla="*/ 33 h 546"/>
                              <a:gd name="T44" fmla="*/ 974 w 1653"/>
                              <a:gd name="T45" fmla="*/ 33 h 546"/>
                              <a:gd name="T46" fmla="*/ 1034 w 1653"/>
                              <a:gd name="T47" fmla="*/ 33 h 546"/>
                              <a:gd name="T48" fmla="*/ 1107 w 1653"/>
                              <a:gd name="T49" fmla="*/ 16 h 546"/>
                              <a:gd name="T50" fmla="*/ 1166 w 1653"/>
                              <a:gd name="T51" fmla="*/ 16 h 546"/>
                              <a:gd name="T52" fmla="*/ 1225 w 1653"/>
                              <a:gd name="T53" fmla="*/ 16 h 546"/>
                              <a:gd name="T54" fmla="*/ 1299 w 1653"/>
                              <a:gd name="T55" fmla="*/ 0 h 546"/>
                              <a:gd name="T56" fmla="*/ 1358 w 1653"/>
                              <a:gd name="T57" fmla="*/ 0 h 546"/>
                              <a:gd name="T58" fmla="*/ 1388 w 1653"/>
                              <a:gd name="T59" fmla="*/ 0 h 546"/>
                              <a:gd name="T60" fmla="*/ 1447 w 1653"/>
                              <a:gd name="T61" fmla="*/ 0 h 546"/>
                              <a:gd name="T62" fmla="*/ 1521 w 1653"/>
                              <a:gd name="T63" fmla="*/ 0 h 546"/>
                              <a:gd name="T64" fmla="*/ 1580 w 1653"/>
                              <a:gd name="T65" fmla="*/ 0 h 546"/>
                              <a:gd name="T66" fmla="*/ 1653 w 1653"/>
                              <a:gd name="T67" fmla="*/ 0 h 546"/>
                              <a:gd name="T68" fmla="*/ 1653 w 1653"/>
                              <a:gd name="T69" fmla="*/ 546 h 546"/>
                              <a:gd name="T70" fmla="*/ 0 w 1653"/>
                              <a:gd name="T71" fmla="*/ 28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3" h="546">
                                <a:moveTo>
                                  <a:pt x="0" y="281"/>
                                </a:moveTo>
                                <a:lnTo>
                                  <a:pt x="30" y="265"/>
                                </a:lnTo>
                                <a:lnTo>
                                  <a:pt x="59" y="248"/>
                                </a:lnTo>
                                <a:lnTo>
                                  <a:pt x="89" y="232"/>
                                </a:lnTo>
                                <a:lnTo>
                                  <a:pt x="133" y="215"/>
                                </a:lnTo>
                                <a:lnTo>
                                  <a:pt x="148" y="215"/>
                                </a:lnTo>
                                <a:lnTo>
                                  <a:pt x="192" y="198"/>
                                </a:lnTo>
                                <a:lnTo>
                                  <a:pt x="237" y="182"/>
                                </a:lnTo>
                                <a:lnTo>
                                  <a:pt x="281" y="165"/>
                                </a:lnTo>
                                <a:lnTo>
                                  <a:pt x="325" y="149"/>
                                </a:lnTo>
                                <a:lnTo>
                                  <a:pt x="369" y="149"/>
                                </a:lnTo>
                                <a:lnTo>
                                  <a:pt x="414" y="132"/>
                                </a:lnTo>
                                <a:lnTo>
                                  <a:pt x="473" y="116"/>
                                </a:lnTo>
                                <a:lnTo>
                                  <a:pt x="502" y="116"/>
                                </a:lnTo>
                                <a:lnTo>
                                  <a:pt x="546" y="99"/>
                                </a:lnTo>
                                <a:lnTo>
                                  <a:pt x="606" y="83"/>
                                </a:lnTo>
                                <a:lnTo>
                                  <a:pt x="650" y="83"/>
                                </a:lnTo>
                                <a:lnTo>
                                  <a:pt x="709" y="66"/>
                                </a:lnTo>
                                <a:lnTo>
                                  <a:pt x="768" y="66"/>
                                </a:lnTo>
                                <a:lnTo>
                                  <a:pt x="827" y="49"/>
                                </a:lnTo>
                                <a:lnTo>
                                  <a:pt x="886" y="49"/>
                                </a:lnTo>
                                <a:lnTo>
                                  <a:pt x="915" y="33"/>
                                </a:lnTo>
                                <a:lnTo>
                                  <a:pt x="974" y="33"/>
                                </a:lnTo>
                                <a:lnTo>
                                  <a:pt x="1034" y="33"/>
                                </a:lnTo>
                                <a:lnTo>
                                  <a:pt x="1107" y="16"/>
                                </a:lnTo>
                                <a:lnTo>
                                  <a:pt x="1166" y="16"/>
                                </a:lnTo>
                                <a:lnTo>
                                  <a:pt x="1225" y="16"/>
                                </a:lnTo>
                                <a:lnTo>
                                  <a:pt x="1299" y="0"/>
                                </a:lnTo>
                                <a:lnTo>
                                  <a:pt x="1358" y="0"/>
                                </a:lnTo>
                                <a:lnTo>
                                  <a:pt x="1388" y="0"/>
                                </a:lnTo>
                                <a:lnTo>
                                  <a:pt x="1447" y="0"/>
                                </a:lnTo>
                                <a:lnTo>
                                  <a:pt x="1521" y="0"/>
                                </a:lnTo>
                                <a:lnTo>
                                  <a:pt x="1580" y="0"/>
                                </a:lnTo>
                                <a:lnTo>
                                  <a:pt x="1653" y="0"/>
                                </a:lnTo>
                                <a:lnTo>
                                  <a:pt x="1653" y="546"/>
                                </a:lnTo>
                                <a:lnTo>
                                  <a:pt x="0" y="281"/>
                                </a:lnTo>
                                <a:close/>
                              </a:path>
                            </a:pathLst>
                          </a:custGeom>
                          <a:solidFill>
                            <a:srgbClr val="FF99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Freeform 125"/>
                        <wps:cNvSpPr>
                          <a:spLocks noChangeArrowheads="1"/>
                        </wps:cNvSpPr>
                        <wps:spPr bwMode="auto">
                          <a:xfrm>
                            <a:off x="974" y="2152"/>
                            <a:ext cx="1866" cy="257"/>
                          </a:xfrm>
                          <a:custGeom>
                            <a:avLst/>
                            <a:gdLst>
                              <a:gd name="T0" fmla="*/ 0 w 1874"/>
                              <a:gd name="T1" fmla="*/ 215 h 265"/>
                              <a:gd name="T2" fmla="*/ 0 w 1874"/>
                              <a:gd name="T3" fmla="*/ 199 h 265"/>
                              <a:gd name="T4" fmla="*/ 15 w 1874"/>
                              <a:gd name="T5" fmla="*/ 182 h 265"/>
                              <a:gd name="T6" fmla="*/ 30 w 1874"/>
                              <a:gd name="T7" fmla="*/ 166 h 265"/>
                              <a:gd name="T8" fmla="*/ 44 w 1874"/>
                              <a:gd name="T9" fmla="*/ 149 h 265"/>
                              <a:gd name="T10" fmla="*/ 59 w 1874"/>
                              <a:gd name="T11" fmla="*/ 133 h 265"/>
                              <a:gd name="T12" fmla="*/ 74 w 1874"/>
                              <a:gd name="T13" fmla="*/ 116 h 265"/>
                              <a:gd name="T14" fmla="*/ 89 w 1874"/>
                              <a:gd name="T15" fmla="*/ 100 h 265"/>
                              <a:gd name="T16" fmla="*/ 103 w 1874"/>
                              <a:gd name="T17" fmla="*/ 66 h 265"/>
                              <a:gd name="T18" fmla="*/ 133 w 1874"/>
                              <a:gd name="T19" fmla="*/ 50 h 265"/>
                              <a:gd name="T20" fmla="*/ 162 w 1874"/>
                              <a:gd name="T21" fmla="*/ 33 h 265"/>
                              <a:gd name="T22" fmla="*/ 192 w 1874"/>
                              <a:gd name="T23" fmla="*/ 17 h 265"/>
                              <a:gd name="T24" fmla="*/ 221 w 1874"/>
                              <a:gd name="T25" fmla="*/ 0 h 265"/>
                              <a:gd name="T26" fmla="*/ 1874 w 1874"/>
                              <a:gd name="T27" fmla="*/ 265 h 265"/>
                              <a:gd name="T28" fmla="*/ 0 w 1874"/>
                              <a:gd name="T29" fmla="*/ 21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74" h="265">
                                <a:moveTo>
                                  <a:pt x="0" y="215"/>
                                </a:moveTo>
                                <a:lnTo>
                                  <a:pt x="0" y="199"/>
                                </a:lnTo>
                                <a:lnTo>
                                  <a:pt x="15" y="182"/>
                                </a:lnTo>
                                <a:lnTo>
                                  <a:pt x="30" y="166"/>
                                </a:lnTo>
                                <a:lnTo>
                                  <a:pt x="44" y="149"/>
                                </a:lnTo>
                                <a:lnTo>
                                  <a:pt x="59" y="133"/>
                                </a:lnTo>
                                <a:lnTo>
                                  <a:pt x="74" y="116"/>
                                </a:lnTo>
                                <a:lnTo>
                                  <a:pt x="89" y="100"/>
                                </a:lnTo>
                                <a:lnTo>
                                  <a:pt x="103" y="66"/>
                                </a:lnTo>
                                <a:lnTo>
                                  <a:pt x="133" y="50"/>
                                </a:lnTo>
                                <a:lnTo>
                                  <a:pt x="162" y="33"/>
                                </a:lnTo>
                                <a:lnTo>
                                  <a:pt x="192" y="17"/>
                                </a:lnTo>
                                <a:lnTo>
                                  <a:pt x="221" y="0"/>
                                </a:lnTo>
                                <a:lnTo>
                                  <a:pt x="1874" y="265"/>
                                </a:lnTo>
                                <a:lnTo>
                                  <a:pt x="0" y="215"/>
                                </a:lnTo>
                                <a:close/>
                              </a:path>
                            </a:pathLst>
                          </a:custGeom>
                          <a:solidFill>
                            <a:srgbClr val="00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4" name="Freeform 126"/>
                        <wps:cNvSpPr>
                          <a:spLocks noChangeArrowheads="1"/>
                        </wps:cNvSpPr>
                        <wps:spPr bwMode="auto">
                          <a:xfrm>
                            <a:off x="974" y="2417"/>
                            <a:ext cx="0" cy="621"/>
                          </a:xfrm>
                          <a:custGeom>
                            <a:avLst/>
                            <a:gdLst>
                              <a:gd name="T0" fmla="*/ 50 h 629"/>
                              <a:gd name="T1" fmla="*/ 17 h 629"/>
                              <a:gd name="T2" fmla="*/ 17 h 629"/>
                              <a:gd name="T3" fmla="*/ 0 h 629"/>
                              <a:gd name="T4" fmla="*/ 580 h 629"/>
                              <a:gd name="T5" fmla="*/ 596 h 629"/>
                              <a:gd name="T6" fmla="*/ 596 h 629"/>
                              <a:gd name="T7" fmla="*/ 629 h 629"/>
                              <a:gd name="T8" fmla="*/ 50 h 62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629">
                                <a:moveTo>
                                  <a:pt x="0" y="50"/>
                                </a:moveTo>
                                <a:lnTo>
                                  <a:pt x="0" y="17"/>
                                </a:lnTo>
                                <a:lnTo>
                                  <a:pt x="0" y="0"/>
                                </a:lnTo>
                                <a:lnTo>
                                  <a:pt x="0" y="580"/>
                                </a:lnTo>
                                <a:lnTo>
                                  <a:pt x="0" y="596"/>
                                </a:lnTo>
                                <a:lnTo>
                                  <a:pt x="0" y="629"/>
                                </a:lnTo>
                                <a:lnTo>
                                  <a:pt x="0" y="50"/>
                                </a:lnTo>
                                <a:close/>
                              </a:path>
                            </a:pathLst>
                          </a:custGeom>
                          <a:solidFill>
                            <a:srgbClr val="804D66"/>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5" name="Freeform 127"/>
                        <wps:cNvSpPr>
                          <a:spLocks noChangeArrowheads="1"/>
                        </wps:cNvSpPr>
                        <wps:spPr bwMode="auto">
                          <a:xfrm>
                            <a:off x="974" y="2367"/>
                            <a:ext cx="1866" cy="92"/>
                          </a:xfrm>
                          <a:custGeom>
                            <a:avLst/>
                            <a:gdLst>
                              <a:gd name="T0" fmla="*/ 0 w 1874"/>
                              <a:gd name="T1" fmla="*/ 100 h 100"/>
                              <a:gd name="T2" fmla="*/ 0 w 1874"/>
                              <a:gd name="T3" fmla="*/ 67 h 100"/>
                              <a:gd name="T4" fmla="*/ 0 w 1874"/>
                              <a:gd name="T5" fmla="*/ 67 h 100"/>
                              <a:gd name="T6" fmla="*/ 0 w 1874"/>
                              <a:gd name="T7" fmla="*/ 50 h 100"/>
                              <a:gd name="T8" fmla="*/ 0 w 1874"/>
                              <a:gd name="T9" fmla="*/ 34 h 100"/>
                              <a:gd name="T10" fmla="*/ 0 w 1874"/>
                              <a:gd name="T11" fmla="*/ 17 h 100"/>
                              <a:gd name="T12" fmla="*/ 0 w 1874"/>
                              <a:gd name="T13" fmla="*/ 0 h 100"/>
                              <a:gd name="T14" fmla="*/ 1874 w 1874"/>
                              <a:gd name="T15" fmla="*/ 50 h 100"/>
                              <a:gd name="T16" fmla="*/ 0 w 187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4" h="100">
                                <a:moveTo>
                                  <a:pt x="0" y="100"/>
                                </a:moveTo>
                                <a:lnTo>
                                  <a:pt x="0" y="67"/>
                                </a:lnTo>
                                <a:lnTo>
                                  <a:pt x="0" y="50"/>
                                </a:lnTo>
                                <a:lnTo>
                                  <a:pt x="0" y="34"/>
                                </a:lnTo>
                                <a:lnTo>
                                  <a:pt x="0" y="17"/>
                                </a:lnTo>
                                <a:lnTo>
                                  <a:pt x="0" y="0"/>
                                </a:lnTo>
                                <a:lnTo>
                                  <a:pt x="1874" y="50"/>
                                </a:lnTo>
                                <a:lnTo>
                                  <a:pt x="0" y="100"/>
                                </a:lnTo>
                                <a:close/>
                              </a:path>
                            </a:pathLst>
                          </a:custGeom>
                          <a:solidFill>
                            <a:srgbClr val="FF99CC"/>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6" name="Freeform 128"/>
                        <wps:cNvSpPr>
                          <a:spLocks noChangeArrowheads="1"/>
                        </wps:cNvSpPr>
                        <wps:spPr bwMode="auto">
                          <a:xfrm>
                            <a:off x="900" y="2682"/>
                            <a:ext cx="66" cy="323"/>
                          </a:xfrm>
                          <a:custGeom>
                            <a:avLst/>
                            <a:gdLst>
                              <a:gd name="T0" fmla="*/ 0 w 5"/>
                              <a:gd name="T1" fmla="*/ 0 h 20"/>
                              <a:gd name="T2" fmla="*/ 0 w 5"/>
                              <a:gd name="T3" fmla="*/ 8 h 20"/>
                              <a:gd name="T4" fmla="*/ 5 w 5"/>
                              <a:gd name="T5" fmla="*/ 20 h 20"/>
                            </a:gdLst>
                            <a:ahLst/>
                            <a:cxnLst>
                              <a:cxn ang="0">
                                <a:pos x="T0" y="T1"/>
                              </a:cxn>
                              <a:cxn ang="0">
                                <a:pos x="T2" y="T3"/>
                              </a:cxn>
                              <a:cxn ang="0">
                                <a:pos x="T4" y="T5"/>
                              </a:cxn>
                            </a:cxnLst>
                            <a:rect l="0" t="0" r="r" b="b"/>
                            <a:pathLst>
                              <a:path w="5" h="20">
                                <a:moveTo>
                                  <a:pt x="0" y="0"/>
                                </a:moveTo>
                                <a:lnTo>
                                  <a:pt x="0" y="8"/>
                                </a:lnTo>
                                <a:lnTo>
                                  <a:pt x="5" y="2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 name="Freeform 129"/>
                        <wps:cNvSpPr>
                          <a:spLocks noChangeArrowheads="1"/>
                        </wps:cNvSpPr>
                        <wps:spPr bwMode="auto">
                          <a:xfrm>
                            <a:off x="974" y="2467"/>
                            <a:ext cx="582" cy="919"/>
                          </a:xfrm>
                          <a:custGeom>
                            <a:avLst/>
                            <a:gdLst>
                              <a:gd name="T0" fmla="*/ 590 w 590"/>
                              <a:gd name="T1" fmla="*/ 348 h 927"/>
                              <a:gd name="T2" fmla="*/ 546 w 590"/>
                              <a:gd name="T3" fmla="*/ 331 h 927"/>
                              <a:gd name="T4" fmla="*/ 502 w 590"/>
                              <a:gd name="T5" fmla="*/ 314 h 927"/>
                              <a:gd name="T6" fmla="*/ 458 w 590"/>
                              <a:gd name="T7" fmla="*/ 298 h 927"/>
                              <a:gd name="T8" fmla="*/ 413 w 590"/>
                              <a:gd name="T9" fmla="*/ 298 h 927"/>
                              <a:gd name="T10" fmla="*/ 369 w 590"/>
                              <a:gd name="T11" fmla="*/ 281 h 927"/>
                              <a:gd name="T12" fmla="*/ 339 w 590"/>
                              <a:gd name="T13" fmla="*/ 265 h 927"/>
                              <a:gd name="T14" fmla="*/ 295 w 590"/>
                              <a:gd name="T15" fmla="*/ 248 h 927"/>
                              <a:gd name="T16" fmla="*/ 266 w 590"/>
                              <a:gd name="T17" fmla="*/ 232 h 927"/>
                              <a:gd name="T18" fmla="*/ 236 w 590"/>
                              <a:gd name="T19" fmla="*/ 215 h 927"/>
                              <a:gd name="T20" fmla="*/ 207 w 590"/>
                              <a:gd name="T21" fmla="*/ 198 h 927"/>
                              <a:gd name="T22" fmla="*/ 177 w 590"/>
                              <a:gd name="T23" fmla="*/ 182 h 927"/>
                              <a:gd name="T24" fmla="*/ 148 w 590"/>
                              <a:gd name="T25" fmla="*/ 165 h 927"/>
                              <a:gd name="T26" fmla="*/ 118 w 590"/>
                              <a:gd name="T27" fmla="*/ 149 h 927"/>
                              <a:gd name="T28" fmla="*/ 103 w 590"/>
                              <a:gd name="T29" fmla="*/ 116 h 927"/>
                              <a:gd name="T30" fmla="*/ 74 w 590"/>
                              <a:gd name="T31" fmla="*/ 99 h 927"/>
                              <a:gd name="T32" fmla="*/ 59 w 590"/>
                              <a:gd name="T33" fmla="*/ 83 h 927"/>
                              <a:gd name="T34" fmla="*/ 44 w 590"/>
                              <a:gd name="T35" fmla="*/ 66 h 927"/>
                              <a:gd name="T36" fmla="*/ 30 w 590"/>
                              <a:gd name="T37" fmla="*/ 49 h 927"/>
                              <a:gd name="T38" fmla="*/ 15 w 590"/>
                              <a:gd name="T39" fmla="*/ 33 h 927"/>
                              <a:gd name="T40" fmla="*/ 15 w 590"/>
                              <a:gd name="T41" fmla="*/ 16 h 927"/>
                              <a:gd name="T42" fmla="*/ 0 w 590"/>
                              <a:gd name="T43" fmla="*/ 0 h 927"/>
                              <a:gd name="T44" fmla="*/ 0 w 590"/>
                              <a:gd name="T45" fmla="*/ 579 h 927"/>
                              <a:gd name="T46" fmla="*/ 15 w 590"/>
                              <a:gd name="T47" fmla="*/ 596 h 927"/>
                              <a:gd name="T48" fmla="*/ 15 w 590"/>
                              <a:gd name="T49" fmla="*/ 612 h 927"/>
                              <a:gd name="T50" fmla="*/ 30 w 590"/>
                              <a:gd name="T51" fmla="*/ 629 h 927"/>
                              <a:gd name="T52" fmla="*/ 44 w 590"/>
                              <a:gd name="T53" fmla="*/ 646 h 927"/>
                              <a:gd name="T54" fmla="*/ 59 w 590"/>
                              <a:gd name="T55" fmla="*/ 662 h 927"/>
                              <a:gd name="T56" fmla="*/ 74 w 590"/>
                              <a:gd name="T57" fmla="*/ 679 h 927"/>
                              <a:gd name="T58" fmla="*/ 103 w 590"/>
                              <a:gd name="T59" fmla="*/ 695 h 927"/>
                              <a:gd name="T60" fmla="*/ 118 w 590"/>
                              <a:gd name="T61" fmla="*/ 728 h 927"/>
                              <a:gd name="T62" fmla="*/ 148 w 590"/>
                              <a:gd name="T63" fmla="*/ 745 h 927"/>
                              <a:gd name="T64" fmla="*/ 177 w 590"/>
                              <a:gd name="T65" fmla="*/ 761 h 927"/>
                              <a:gd name="T66" fmla="*/ 207 w 590"/>
                              <a:gd name="T67" fmla="*/ 778 h 927"/>
                              <a:gd name="T68" fmla="*/ 236 w 590"/>
                              <a:gd name="T69" fmla="*/ 795 h 927"/>
                              <a:gd name="T70" fmla="*/ 266 w 590"/>
                              <a:gd name="T71" fmla="*/ 811 h 927"/>
                              <a:gd name="T72" fmla="*/ 295 w 590"/>
                              <a:gd name="T73" fmla="*/ 828 h 927"/>
                              <a:gd name="T74" fmla="*/ 339 w 590"/>
                              <a:gd name="T75" fmla="*/ 844 h 927"/>
                              <a:gd name="T76" fmla="*/ 369 w 590"/>
                              <a:gd name="T77" fmla="*/ 861 h 927"/>
                              <a:gd name="T78" fmla="*/ 413 w 590"/>
                              <a:gd name="T79" fmla="*/ 877 h 927"/>
                              <a:gd name="T80" fmla="*/ 458 w 590"/>
                              <a:gd name="T81" fmla="*/ 877 h 927"/>
                              <a:gd name="T82" fmla="*/ 502 w 590"/>
                              <a:gd name="T83" fmla="*/ 894 h 927"/>
                              <a:gd name="T84" fmla="*/ 546 w 590"/>
                              <a:gd name="T85" fmla="*/ 910 h 927"/>
                              <a:gd name="T86" fmla="*/ 590 w 590"/>
                              <a:gd name="T87" fmla="*/ 927 h 927"/>
                              <a:gd name="T88" fmla="*/ 590 w 590"/>
                              <a:gd name="T89" fmla="*/ 348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0" h="927">
                                <a:moveTo>
                                  <a:pt x="590" y="348"/>
                                </a:moveTo>
                                <a:lnTo>
                                  <a:pt x="546" y="331"/>
                                </a:lnTo>
                                <a:lnTo>
                                  <a:pt x="502" y="314"/>
                                </a:lnTo>
                                <a:lnTo>
                                  <a:pt x="458" y="298"/>
                                </a:lnTo>
                                <a:lnTo>
                                  <a:pt x="413" y="298"/>
                                </a:lnTo>
                                <a:lnTo>
                                  <a:pt x="369" y="281"/>
                                </a:lnTo>
                                <a:lnTo>
                                  <a:pt x="339" y="265"/>
                                </a:lnTo>
                                <a:lnTo>
                                  <a:pt x="295" y="248"/>
                                </a:lnTo>
                                <a:lnTo>
                                  <a:pt x="266" y="232"/>
                                </a:lnTo>
                                <a:lnTo>
                                  <a:pt x="236" y="215"/>
                                </a:lnTo>
                                <a:lnTo>
                                  <a:pt x="207" y="198"/>
                                </a:lnTo>
                                <a:lnTo>
                                  <a:pt x="177" y="182"/>
                                </a:lnTo>
                                <a:lnTo>
                                  <a:pt x="148" y="165"/>
                                </a:lnTo>
                                <a:lnTo>
                                  <a:pt x="118" y="149"/>
                                </a:lnTo>
                                <a:lnTo>
                                  <a:pt x="103" y="116"/>
                                </a:lnTo>
                                <a:lnTo>
                                  <a:pt x="74" y="99"/>
                                </a:lnTo>
                                <a:lnTo>
                                  <a:pt x="59" y="83"/>
                                </a:lnTo>
                                <a:lnTo>
                                  <a:pt x="44" y="66"/>
                                </a:lnTo>
                                <a:lnTo>
                                  <a:pt x="30" y="49"/>
                                </a:lnTo>
                                <a:lnTo>
                                  <a:pt x="15" y="33"/>
                                </a:lnTo>
                                <a:lnTo>
                                  <a:pt x="15" y="16"/>
                                </a:lnTo>
                                <a:lnTo>
                                  <a:pt x="0" y="0"/>
                                </a:lnTo>
                                <a:lnTo>
                                  <a:pt x="0" y="579"/>
                                </a:lnTo>
                                <a:lnTo>
                                  <a:pt x="15" y="596"/>
                                </a:lnTo>
                                <a:lnTo>
                                  <a:pt x="15" y="612"/>
                                </a:lnTo>
                                <a:lnTo>
                                  <a:pt x="30" y="629"/>
                                </a:lnTo>
                                <a:lnTo>
                                  <a:pt x="44" y="646"/>
                                </a:lnTo>
                                <a:lnTo>
                                  <a:pt x="59" y="662"/>
                                </a:lnTo>
                                <a:lnTo>
                                  <a:pt x="74" y="679"/>
                                </a:lnTo>
                                <a:lnTo>
                                  <a:pt x="103" y="695"/>
                                </a:lnTo>
                                <a:lnTo>
                                  <a:pt x="118" y="728"/>
                                </a:lnTo>
                                <a:lnTo>
                                  <a:pt x="148" y="745"/>
                                </a:lnTo>
                                <a:lnTo>
                                  <a:pt x="177" y="761"/>
                                </a:lnTo>
                                <a:lnTo>
                                  <a:pt x="207" y="778"/>
                                </a:lnTo>
                                <a:lnTo>
                                  <a:pt x="236" y="795"/>
                                </a:lnTo>
                                <a:lnTo>
                                  <a:pt x="266" y="811"/>
                                </a:lnTo>
                                <a:lnTo>
                                  <a:pt x="295" y="828"/>
                                </a:lnTo>
                                <a:lnTo>
                                  <a:pt x="339" y="844"/>
                                </a:lnTo>
                                <a:lnTo>
                                  <a:pt x="369" y="861"/>
                                </a:lnTo>
                                <a:lnTo>
                                  <a:pt x="413" y="877"/>
                                </a:lnTo>
                                <a:lnTo>
                                  <a:pt x="458" y="877"/>
                                </a:lnTo>
                                <a:lnTo>
                                  <a:pt x="502" y="894"/>
                                </a:lnTo>
                                <a:lnTo>
                                  <a:pt x="546" y="910"/>
                                </a:lnTo>
                                <a:lnTo>
                                  <a:pt x="590" y="927"/>
                                </a:lnTo>
                                <a:lnTo>
                                  <a:pt x="590" y="348"/>
                                </a:lnTo>
                                <a:close/>
                              </a:path>
                            </a:pathLst>
                          </a:custGeom>
                          <a:solidFill>
                            <a:srgbClr val="8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8" name="Freeform 130"/>
                        <wps:cNvSpPr>
                          <a:spLocks noChangeArrowheads="1"/>
                        </wps:cNvSpPr>
                        <wps:spPr bwMode="auto">
                          <a:xfrm>
                            <a:off x="974" y="2417"/>
                            <a:ext cx="1866" cy="390"/>
                          </a:xfrm>
                          <a:custGeom>
                            <a:avLst/>
                            <a:gdLst>
                              <a:gd name="T0" fmla="*/ 590 w 1874"/>
                              <a:gd name="T1" fmla="*/ 398 h 398"/>
                              <a:gd name="T2" fmla="*/ 546 w 1874"/>
                              <a:gd name="T3" fmla="*/ 381 h 398"/>
                              <a:gd name="T4" fmla="*/ 502 w 1874"/>
                              <a:gd name="T5" fmla="*/ 364 h 398"/>
                              <a:gd name="T6" fmla="*/ 458 w 1874"/>
                              <a:gd name="T7" fmla="*/ 348 h 398"/>
                              <a:gd name="T8" fmla="*/ 413 w 1874"/>
                              <a:gd name="T9" fmla="*/ 348 h 398"/>
                              <a:gd name="T10" fmla="*/ 369 w 1874"/>
                              <a:gd name="T11" fmla="*/ 331 h 398"/>
                              <a:gd name="T12" fmla="*/ 339 w 1874"/>
                              <a:gd name="T13" fmla="*/ 315 h 398"/>
                              <a:gd name="T14" fmla="*/ 295 w 1874"/>
                              <a:gd name="T15" fmla="*/ 298 h 398"/>
                              <a:gd name="T16" fmla="*/ 266 w 1874"/>
                              <a:gd name="T17" fmla="*/ 282 h 398"/>
                              <a:gd name="T18" fmla="*/ 236 w 1874"/>
                              <a:gd name="T19" fmla="*/ 265 h 398"/>
                              <a:gd name="T20" fmla="*/ 207 w 1874"/>
                              <a:gd name="T21" fmla="*/ 248 h 398"/>
                              <a:gd name="T22" fmla="*/ 177 w 1874"/>
                              <a:gd name="T23" fmla="*/ 232 h 398"/>
                              <a:gd name="T24" fmla="*/ 148 w 1874"/>
                              <a:gd name="T25" fmla="*/ 215 h 398"/>
                              <a:gd name="T26" fmla="*/ 118 w 1874"/>
                              <a:gd name="T27" fmla="*/ 199 h 398"/>
                              <a:gd name="T28" fmla="*/ 103 w 1874"/>
                              <a:gd name="T29" fmla="*/ 166 h 398"/>
                              <a:gd name="T30" fmla="*/ 74 w 1874"/>
                              <a:gd name="T31" fmla="*/ 149 h 398"/>
                              <a:gd name="T32" fmla="*/ 59 w 1874"/>
                              <a:gd name="T33" fmla="*/ 133 h 398"/>
                              <a:gd name="T34" fmla="*/ 44 w 1874"/>
                              <a:gd name="T35" fmla="*/ 116 h 398"/>
                              <a:gd name="T36" fmla="*/ 30 w 1874"/>
                              <a:gd name="T37" fmla="*/ 99 h 398"/>
                              <a:gd name="T38" fmla="*/ 15 w 1874"/>
                              <a:gd name="T39" fmla="*/ 83 h 398"/>
                              <a:gd name="T40" fmla="*/ 15 w 1874"/>
                              <a:gd name="T41" fmla="*/ 66 h 398"/>
                              <a:gd name="T42" fmla="*/ 0 w 1874"/>
                              <a:gd name="T43" fmla="*/ 50 h 398"/>
                              <a:gd name="T44" fmla="*/ 1874 w 1874"/>
                              <a:gd name="T45" fmla="*/ 0 h 398"/>
                              <a:gd name="T46" fmla="*/ 590 w 1874"/>
                              <a:gd name="T47"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4" h="398">
                                <a:moveTo>
                                  <a:pt x="590" y="398"/>
                                </a:moveTo>
                                <a:lnTo>
                                  <a:pt x="546" y="381"/>
                                </a:lnTo>
                                <a:lnTo>
                                  <a:pt x="502" y="364"/>
                                </a:lnTo>
                                <a:lnTo>
                                  <a:pt x="458" y="348"/>
                                </a:lnTo>
                                <a:lnTo>
                                  <a:pt x="413" y="348"/>
                                </a:lnTo>
                                <a:lnTo>
                                  <a:pt x="369" y="331"/>
                                </a:lnTo>
                                <a:lnTo>
                                  <a:pt x="339" y="315"/>
                                </a:lnTo>
                                <a:lnTo>
                                  <a:pt x="295" y="298"/>
                                </a:lnTo>
                                <a:lnTo>
                                  <a:pt x="266" y="282"/>
                                </a:lnTo>
                                <a:lnTo>
                                  <a:pt x="236" y="265"/>
                                </a:lnTo>
                                <a:lnTo>
                                  <a:pt x="207" y="248"/>
                                </a:lnTo>
                                <a:lnTo>
                                  <a:pt x="177" y="232"/>
                                </a:lnTo>
                                <a:lnTo>
                                  <a:pt x="148" y="215"/>
                                </a:lnTo>
                                <a:lnTo>
                                  <a:pt x="118" y="199"/>
                                </a:lnTo>
                                <a:lnTo>
                                  <a:pt x="103" y="166"/>
                                </a:lnTo>
                                <a:lnTo>
                                  <a:pt x="74" y="149"/>
                                </a:lnTo>
                                <a:lnTo>
                                  <a:pt x="59" y="133"/>
                                </a:lnTo>
                                <a:lnTo>
                                  <a:pt x="44" y="116"/>
                                </a:lnTo>
                                <a:lnTo>
                                  <a:pt x="30" y="99"/>
                                </a:lnTo>
                                <a:lnTo>
                                  <a:pt x="15" y="83"/>
                                </a:lnTo>
                                <a:lnTo>
                                  <a:pt x="15" y="66"/>
                                </a:lnTo>
                                <a:lnTo>
                                  <a:pt x="0" y="50"/>
                                </a:lnTo>
                                <a:lnTo>
                                  <a:pt x="1874" y="0"/>
                                </a:lnTo>
                                <a:lnTo>
                                  <a:pt x="590" y="398"/>
                                </a:lnTo>
                                <a:close/>
                              </a:path>
                            </a:pathLst>
                          </a:custGeom>
                          <a:solidFill>
                            <a:srgbClr val="FF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 name="Freeform 131"/>
                        <wps:cNvSpPr>
                          <a:spLocks noChangeArrowheads="1"/>
                        </wps:cNvSpPr>
                        <wps:spPr bwMode="auto">
                          <a:xfrm>
                            <a:off x="3896" y="2417"/>
                            <a:ext cx="819" cy="1019"/>
                          </a:xfrm>
                          <a:custGeom>
                            <a:avLst/>
                            <a:gdLst>
                              <a:gd name="T0" fmla="*/ 827 w 827"/>
                              <a:gd name="T1" fmla="*/ 0 h 1027"/>
                              <a:gd name="T2" fmla="*/ 827 w 827"/>
                              <a:gd name="T3" fmla="*/ 17 h 1027"/>
                              <a:gd name="T4" fmla="*/ 812 w 827"/>
                              <a:gd name="T5" fmla="*/ 33 h 1027"/>
                              <a:gd name="T6" fmla="*/ 812 w 827"/>
                              <a:gd name="T7" fmla="*/ 50 h 1027"/>
                              <a:gd name="T8" fmla="*/ 812 w 827"/>
                              <a:gd name="T9" fmla="*/ 66 h 1027"/>
                              <a:gd name="T10" fmla="*/ 797 w 827"/>
                              <a:gd name="T11" fmla="*/ 83 h 1027"/>
                              <a:gd name="T12" fmla="*/ 782 w 827"/>
                              <a:gd name="T13" fmla="*/ 99 h 1027"/>
                              <a:gd name="T14" fmla="*/ 768 w 827"/>
                              <a:gd name="T15" fmla="*/ 116 h 1027"/>
                              <a:gd name="T16" fmla="*/ 753 w 827"/>
                              <a:gd name="T17" fmla="*/ 133 h 1027"/>
                              <a:gd name="T18" fmla="*/ 738 w 827"/>
                              <a:gd name="T19" fmla="*/ 149 h 1027"/>
                              <a:gd name="T20" fmla="*/ 723 w 827"/>
                              <a:gd name="T21" fmla="*/ 166 h 1027"/>
                              <a:gd name="T22" fmla="*/ 694 w 827"/>
                              <a:gd name="T23" fmla="*/ 199 h 1027"/>
                              <a:gd name="T24" fmla="*/ 694 w 827"/>
                              <a:gd name="T25" fmla="*/ 199 h 1027"/>
                              <a:gd name="T26" fmla="*/ 664 w 827"/>
                              <a:gd name="T27" fmla="*/ 215 h 1027"/>
                              <a:gd name="T28" fmla="*/ 635 w 827"/>
                              <a:gd name="T29" fmla="*/ 232 h 1027"/>
                              <a:gd name="T30" fmla="*/ 605 w 827"/>
                              <a:gd name="T31" fmla="*/ 248 h 1027"/>
                              <a:gd name="T32" fmla="*/ 576 w 827"/>
                              <a:gd name="T33" fmla="*/ 265 h 1027"/>
                              <a:gd name="T34" fmla="*/ 532 w 827"/>
                              <a:gd name="T35" fmla="*/ 282 h 1027"/>
                              <a:gd name="T36" fmla="*/ 502 w 827"/>
                              <a:gd name="T37" fmla="*/ 298 h 1027"/>
                              <a:gd name="T38" fmla="*/ 487 w 827"/>
                              <a:gd name="T39" fmla="*/ 315 h 1027"/>
                              <a:gd name="T40" fmla="*/ 443 w 827"/>
                              <a:gd name="T41" fmla="*/ 331 h 1027"/>
                              <a:gd name="T42" fmla="*/ 399 w 827"/>
                              <a:gd name="T43" fmla="*/ 348 h 1027"/>
                              <a:gd name="T44" fmla="*/ 369 w 827"/>
                              <a:gd name="T45" fmla="*/ 348 h 1027"/>
                              <a:gd name="T46" fmla="*/ 325 w 827"/>
                              <a:gd name="T47" fmla="*/ 364 h 1027"/>
                              <a:gd name="T48" fmla="*/ 281 w 827"/>
                              <a:gd name="T49" fmla="*/ 381 h 1027"/>
                              <a:gd name="T50" fmla="*/ 222 w 827"/>
                              <a:gd name="T51" fmla="*/ 398 h 1027"/>
                              <a:gd name="T52" fmla="*/ 177 w 827"/>
                              <a:gd name="T53" fmla="*/ 414 h 1027"/>
                              <a:gd name="T54" fmla="*/ 148 w 827"/>
                              <a:gd name="T55" fmla="*/ 414 h 1027"/>
                              <a:gd name="T56" fmla="*/ 104 w 827"/>
                              <a:gd name="T57" fmla="*/ 431 h 1027"/>
                              <a:gd name="T58" fmla="*/ 44 w 827"/>
                              <a:gd name="T59" fmla="*/ 431 h 1027"/>
                              <a:gd name="T60" fmla="*/ 0 w 827"/>
                              <a:gd name="T61" fmla="*/ 447 h 1027"/>
                              <a:gd name="T62" fmla="*/ 0 w 827"/>
                              <a:gd name="T63" fmla="*/ 1027 h 1027"/>
                              <a:gd name="T64" fmla="*/ 44 w 827"/>
                              <a:gd name="T65" fmla="*/ 1010 h 1027"/>
                              <a:gd name="T66" fmla="*/ 104 w 827"/>
                              <a:gd name="T67" fmla="*/ 1010 h 1027"/>
                              <a:gd name="T68" fmla="*/ 148 w 827"/>
                              <a:gd name="T69" fmla="*/ 994 h 1027"/>
                              <a:gd name="T70" fmla="*/ 177 w 827"/>
                              <a:gd name="T71" fmla="*/ 994 h 1027"/>
                              <a:gd name="T72" fmla="*/ 222 w 827"/>
                              <a:gd name="T73" fmla="*/ 977 h 1027"/>
                              <a:gd name="T74" fmla="*/ 281 w 827"/>
                              <a:gd name="T75" fmla="*/ 960 h 1027"/>
                              <a:gd name="T76" fmla="*/ 325 w 827"/>
                              <a:gd name="T77" fmla="*/ 944 h 1027"/>
                              <a:gd name="T78" fmla="*/ 369 w 827"/>
                              <a:gd name="T79" fmla="*/ 927 h 1027"/>
                              <a:gd name="T80" fmla="*/ 399 w 827"/>
                              <a:gd name="T81" fmla="*/ 927 h 1027"/>
                              <a:gd name="T82" fmla="*/ 443 w 827"/>
                              <a:gd name="T83" fmla="*/ 911 h 1027"/>
                              <a:gd name="T84" fmla="*/ 487 w 827"/>
                              <a:gd name="T85" fmla="*/ 894 h 1027"/>
                              <a:gd name="T86" fmla="*/ 502 w 827"/>
                              <a:gd name="T87" fmla="*/ 878 h 1027"/>
                              <a:gd name="T88" fmla="*/ 532 w 827"/>
                              <a:gd name="T89" fmla="*/ 861 h 1027"/>
                              <a:gd name="T90" fmla="*/ 576 w 827"/>
                              <a:gd name="T91" fmla="*/ 845 h 1027"/>
                              <a:gd name="T92" fmla="*/ 605 w 827"/>
                              <a:gd name="T93" fmla="*/ 828 h 1027"/>
                              <a:gd name="T94" fmla="*/ 635 w 827"/>
                              <a:gd name="T95" fmla="*/ 811 h 1027"/>
                              <a:gd name="T96" fmla="*/ 664 w 827"/>
                              <a:gd name="T97" fmla="*/ 795 h 1027"/>
                              <a:gd name="T98" fmla="*/ 694 w 827"/>
                              <a:gd name="T99" fmla="*/ 778 h 1027"/>
                              <a:gd name="T100" fmla="*/ 694 w 827"/>
                              <a:gd name="T101" fmla="*/ 778 h 1027"/>
                              <a:gd name="T102" fmla="*/ 723 w 827"/>
                              <a:gd name="T103" fmla="*/ 745 h 1027"/>
                              <a:gd name="T104" fmla="*/ 738 w 827"/>
                              <a:gd name="T105" fmla="*/ 729 h 1027"/>
                              <a:gd name="T106" fmla="*/ 753 w 827"/>
                              <a:gd name="T107" fmla="*/ 712 h 1027"/>
                              <a:gd name="T108" fmla="*/ 768 w 827"/>
                              <a:gd name="T109" fmla="*/ 696 h 1027"/>
                              <a:gd name="T110" fmla="*/ 782 w 827"/>
                              <a:gd name="T111" fmla="*/ 679 h 1027"/>
                              <a:gd name="T112" fmla="*/ 797 w 827"/>
                              <a:gd name="T113" fmla="*/ 662 h 1027"/>
                              <a:gd name="T114" fmla="*/ 812 w 827"/>
                              <a:gd name="T115" fmla="*/ 646 h 1027"/>
                              <a:gd name="T116" fmla="*/ 812 w 827"/>
                              <a:gd name="T117" fmla="*/ 629 h 1027"/>
                              <a:gd name="T118" fmla="*/ 812 w 827"/>
                              <a:gd name="T119" fmla="*/ 613 h 1027"/>
                              <a:gd name="T120" fmla="*/ 827 w 827"/>
                              <a:gd name="T121" fmla="*/ 596 h 1027"/>
                              <a:gd name="T122" fmla="*/ 827 w 827"/>
                              <a:gd name="T123" fmla="*/ 580 h 1027"/>
                              <a:gd name="T124" fmla="*/ 827 w 827"/>
                              <a:gd name="T1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 h="1027">
                                <a:moveTo>
                                  <a:pt x="827" y="0"/>
                                </a:moveTo>
                                <a:lnTo>
                                  <a:pt x="827" y="17"/>
                                </a:lnTo>
                                <a:lnTo>
                                  <a:pt x="812" y="33"/>
                                </a:lnTo>
                                <a:lnTo>
                                  <a:pt x="812" y="50"/>
                                </a:lnTo>
                                <a:lnTo>
                                  <a:pt x="812" y="66"/>
                                </a:lnTo>
                                <a:lnTo>
                                  <a:pt x="797" y="83"/>
                                </a:lnTo>
                                <a:lnTo>
                                  <a:pt x="782" y="99"/>
                                </a:lnTo>
                                <a:lnTo>
                                  <a:pt x="768" y="116"/>
                                </a:lnTo>
                                <a:lnTo>
                                  <a:pt x="753" y="133"/>
                                </a:lnTo>
                                <a:lnTo>
                                  <a:pt x="738" y="149"/>
                                </a:lnTo>
                                <a:lnTo>
                                  <a:pt x="723" y="166"/>
                                </a:lnTo>
                                <a:lnTo>
                                  <a:pt x="694" y="199"/>
                                </a:lnTo>
                                <a:lnTo>
                                  <a:pt x="664" y="215"/>
                                </a:lnTo>
                                <a:lnTo>
                                  <a:pt x="635" y="232"/>
                                </a:lnTo>
                                <a:lnTo>
                                  <a:pt x="605" y="248"/>
                                </a:lnTo>
                                <a:lnTo>
                                  <a:pt x="576" y="265"/>
                                </a:lnTo>
                                <a:lnTo>
                                  <a:pt x="532" y="282"/>
                                </a:lnTo>
                                <a:lnTo>
                                  <a:pt x="502" y="298"/>
                                </a:lnTo>
                                <a:lnTo>
                                  <a:pt x="487" y="315"/>
                                </a:lnTo>
                                <a:lnTo>
                                  <a:pt x="443" y="331"/>
                                </a:lnTo>
                                <a:lnTo>
                                  <a:pt x="399" y="348"/>
                                </a:lnTo>
                                <a:lnTo>
                                  <a:pt x="369" y="348"/>
                                </a:lnTo>
                                <a:lnTo>
                                  <a:pt x="325" y="364"/>
                                </a:lnTo>
                                <a:lnTo>
                                  <a:pt x="281" y="381"/>
                                </a:lnTo>
                                <a:lnTo>
                                  <a:pt x="222" y="398"/>
                                </a:lnTo>
                                <a:lnTo>
                                  <a:pt x="177" y="414"/>
                                </a:lnTo>
                                <a:lnTo>
                                  <a:pt x="148" y="414"/>
                                </a:lnTo>
                                <a:lnTo>
                                  <a:pt x="104" y="431"/>
                                </a:lnTo>
                                <a:lnTo>
                                  <a:pt x="44" y="431"/>
                                </a:lnTo>
                                <a:lnTo>
                                  <a:pt x="0" y="447"/>
                                </a:lnTo>
                                <a:lnTo>
                                  <a:pt x="0" y="1027"/>
                                </a:lnTo>
                                <a:lnTo>
                                  <a:pt x="44" y="1010"/>
                                </a:lnTo>
                                <a:lnTo>
                                  <a:pt x="104" y="1010"/>
                                </a:lnTo>
                                <a:lnTo>
                                  <a:pt x="148" y="994"/>
                                </a:lnTo>
                                <a:lnTo>
                                  <a:pt x="177" y="994"/>
                                </a:lnTo>
                                <a:lnTo>
                                  <a:pt x="222" y="977"/>
                                </a:lnTo>
                                <a:lnTo>
                                  <a:pt x="281" y="960"/>
                                </a:lnTo>
                                <a:lnTo>
                                  <a:pt x="325" y="944"/>
                                </a:lnTo>
                                <a:lnTo>
                                  <a:pt x="369" y="927"/>
                                </a:lnTo>
                                <a:lnTo>
                                  <a:pt x="399" y="927"/>
                                </a:lnTo>
                                <a:lnTo>
                                  <a:pt x="443" y="911"/>
                                </a:lnTo>
                                <a:lnTo>
                                  <a:pt x="487" y="894"/>
                                </a:lnTo>
                                <a:lnTo>
                                  <a:pt x="502" y="878"/>
                                </a:lnTo>
                                <a:lnTo>
                                  <a:pt x="532" y="861"/>
                                </a:lnTo>
                                <a:lnTo>
                                  <a:pt x="576" y="845"/>
                                </a:lnTo>
                                <a:lnTo>
                                  <a:pt x="605" y="828"/>
                                </a:lnTo>
                                <a:lnTo>
                                  <a:pt x="635" y="811"/>
                                </a:lnTo>
                                <a:lnTo>
                                  <a:pt x="664" y="795"/>
                                </a:lnTo>
                                <a:lnTo>
                                  <a:pt x="694" y="778"/>
                                </a:lnTo>
                                <a:lnTo>
                                  <a:pt x="723" y="745"/>
                                </a:lnTo>
                                <a:lnTo>
                                  <a:pt x="738" y="729"/>
                                </a:lnTo>
                                <a:lnTo>
                                  <a:pt x="753" y="712"/>
                                </a:lnTo>
                                <a:lnTo>
                                  <a:pt x="768" y="696"/>
                                </a:lnTo>
                                <a:lnTo>
                                  <a:pt x="782" y="679"/>
                                </a:lnTo>
                                <a:lnTo>
                                  <a:pt x="797" y="662"/>
                                </a:lnTo>
                                <a:lnTo>
                                  <a:pt x="812" y="646"/>
                                </a:lnTo>
                                <a:lnTo>
                                  <a:pt x="812" y="629"/>
                                </a:lnTo>
                                <a:lnTo>
                                  <a:pt x="812" y="613"/>
                                </a:lnTo>
                                <a:lnTo>
                                  <a:pt x="827" y="596"/>
                                </a:lnTo>
                                <a:lnTo>
                                  <a:pt x="827" y="580"/>
                                </a:lnTo>
                                <a:lnTo>
                                  <a:pt x="827" y="0"/>
                                </a:lnTo>
                                <a:close/>
                              </a:path>
                            </a:pathLst>
                          </a:custGeom>
                          <a:solidFill>
                            <a:srgbClr val="1A33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0" name="Freeform 132"/>
                        <wps:cNvSpPr>
                          <a:spLocks noChangeArrowheads="1"/>
                        </wps:cNvSpPr>
                        <wps:spPr bwMode="auto">
                          <a:xfrm>
                            <a:off x="2848" y="1871"/>
                            <a:ext cx="1867" cy="985"/>
                          </a:xfrm>
                          <a:custGeom>
                            <a:avLst/>
                            <a:gdLst>
                              <a:gd name="T0" fmla="*/ 59 w 1875"/>
                              <a:gd name="T1" fmla="*/ 0 h 993"/>
                              <a:gd name="T2" fmla="*/ 192 w 1875"/>
                              <a:gd name="T3" fmla="*/ 0 h 993"/>
                              <a:gd name="T4" fmla="*/ 325 w 1875"/>
                              <a:gd name="T5" fmla="*/ 0 h 993"/>
                              <a:gd name="T6" fmla="*/ 443 w 1875"/>
                              <a:gd name="T7" fmla="*/ 16 h 993"/>
                              <a:gd name="T8" fmla="*/ 576 w 1875"/>
                              <a:gd name="T9" fmla="*/ 16 h 993"/>
                              <a:gd name="T10" fmla="*/ 664 w 1875"/>
                              <a:gd name="T11" fmla="*/ 33 h 993"/>
                              <a:gd name="T12" fmla="*/ 783 w 1875"/>
                              <a:gd name="T13" fmla="*/ 49 h 993"/>
                              <a:gd name="T14" fmla="*/ 901 w 1875"/>
                              <a:gd name="T15" fmla="*/ 66 h 993"/>
                              <a:gd name="T16" fmla="*/ 1019 w 1875"/>
                              <a:gd name="T17" fmla="*/ 83 h 993"/>
                              <a:gd name="T18" fmla="*/ 1122 w 1875"/>
                              <a:gd name="T19" fmla="*/ 99 h 993"/>
                              <a:gd name="T20" fmla="*/ 1225 w 1875"/>
                              <a:gd name="T21" fmla="*/ 132 h 993"/>
                              <a:gd name="T22" fmla="*/ 1329 w 1875"/>
                              <a:gd name="T23" fmla="*/ 149 h 993"/>
                              <a:gd name="T24" fmla="*/ 1417 w 1875"/>
                              <a:gd name="T25" fmla="*/ 182 h 993"/>
                              <a:gd name="T26" fmla="*/ 1491 w 1875"/>
                              <a:gd name="T27" fmla="*/ 215 h 993"/>
                              <a:gd name="T28" fmla="*/ 1550 w 1875"/>
                              <a:gd name="T29" fmla="*/ 232 h 993"/>
                              <a:gd name="T30" fmla="*/ 1624 w 1875"/>
                              <a:gd name="T31" fmla="*/ 265 h 993"/>
                              <a:gd name="T32" fmla="*/ 1683 w 1875"/>
                              <a:gd name="T33" fmla="*/ 298 h 993"/>
                              <a:gd name="T34" fmla="*/ 1742 w 1875"/>
                              <a:gd name="T35" fmla="*/ 331 h 993"/>
                              <a:gd name="T36" fmla="*/ 1786 w 1875"/>
                              <a:gd name="T37" fmla="*/ 381 h 993"/>
                              <a:gd name="T38" fmla="*/ 1816 w 1875"/>
                              <a:gd name="T39" fmla="*/ 414 h 993"/>
                              <a:gd name="T40" fmla="*/ 1845 w 1875"/>
                              <a:gd name="T41" fmla="*/ 447 h 993"/>
                              <a:gd name="T42" fmla="*/ 1860 w 1875"/>
                              <a:gd name="T43" fmla="*/ 480 h 993"/>
                              <a:gd name="T44" fmla="*/ 1875 w 1875"/>
                              <a:gd name="T45" fmla="*/ 530 h 993"/>
                              <a:gd name="T46" fmla="*/ 1875 w 1875"/>
                              <a:gd name="T47" fmla="*/ 546 h 993"/>
                              <a:gd name="T48" fmla="*/ 1860 w 1875"/>
                              <a:gd name="T49" fmla="*/ 596 h 993"/>
                              <a:gd name="T50" fmla="*/ 1845 w 1875"/>
                              <a:gd name="T51" fmla="*/ 629 h 993"/>
                              <a:gd name="T52" fmla="*/ 1816 w 1875"/>
                              <a:gd name="T53" fmla="*/ 662 h 993"/>
                              <a:gd name="T54" fmla="*/ 1786 w 1875"/>
                              <a:gd name="T55" fmla="*/ 695 h 993"/>
                              <a:gd name="T56" fmla="*/ 1742 w 1875"/>
                              <a:gd name="T57" fmla="*/ 745 h 993"/>
                              <a:gd name="T58" fmla="*/ 1698 w 1875"/>
                              <a:gd name="T59" fmla="*/ 778 h 993"/>
                              <a:gd name="T60" fmla="*/ 1639 w 1875"/>
                              <a:gd name="T61" fmla="*/ 811 h 993"/>
                              <a:gd name="T62" fmla="*/ 1565 w 1875"/>
                              <a:gd name="T63" fmla="*/ 844 h 993"/>
                              <a:gd name="T64" fmla="*/ 1491 w 1875"/>
                              <a:gd name="T65" fmla="*/ 877 h 993"/>
                              <a:gd name="T66" fmla="*/ 1432 w 1875"/>
                              <a:gd name="T67" fmla="*/ 894 h 993"/>
                              <a:gd name="T68" fmla="*/ 1343 w 1875"/>
                              <a:gd name="T69" fmla="*/ 927 h 993"/>
                              <a:gd name="T70" fmla="*/ 1255 w 1875"/>
                              <a:gd name="T71" fmla="*/ 944 h 993"/>
                              <a:gd name="T72" fmla="*/ 1152 w 1875"/>
                              <a:gd name="T73" fmla="*/ 977 h 993"/>
                              <a:gd name="T74" fmla="*/ 1048 w 1875"/>
                              <a:gd name="T75" fmla="*/ 993 h 993"/>
                              <a:gd name="T76" fmla="*/ 0 w 1875"/>
                              <a:gd name="T7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5" h="993">
                                <a:moveTo>
                                  <a:pt x="0" y="0"/>
                                </a:moveTo>
                                <a:lnTo>
                                  <a:pt x="59" y="0"/>
                                </a:lnTo>
                                <a:lnTo>
                                  <a:pt x="133" y="0"/>
                                </a:lnTo>
                                <a:lnTo>
                                  <a:pt x="192" y="0"/>
                                </a:lnTo>
                                <a:lnTo>
                                  <a:pt x="251" y="0"/>
                                </a:lnTo>
                                <a:lnTo>
                                  <a:pt x="325" y="0"/>
                                </a:lnTo>
                                <a:lnTo>
                                  <a:pt x="384" y="0"/>
                                </a:lnTo>
                                <a:lnTo>
                                  <a:pt x="443" y="16"/>
                                </a:lnTo>
                                <a:lnTo>
                                  <a:pt x="517" y="16"/>
                                </a:lnTo>
                                <a:lnTo>
                                  <a:pt x="576" y="16"/>
                                </a:lnTo>
                                <a:lnTo>
                                  <a:pt x="605" y="33"/>
                                </a:lnTo>
                                <a:lnTo>
                                  <a:pt x="664" y="33"/>
                                </a:lnTo>
                                <a:lnTo>
                                  <a:pt x="724" y="33"/>
                                </a:lnTo>
                                <a:lnTo>
                                  <a:pt x="783" y="49"/>
                                </a:lnTo>
                                <a:lnTo>
                                  <a:pt x="842" y="49"/>
                                </a:lnTo>
                                <a:lnTo>
                                  <a:pt x="901" y="66"/>
                                </a:lnTo>
                                <a:lnTo>
                                  <a:pt x="960" y="66"/>
                                </a:lnTo>
                                <a:lnTo>
                                  <a:pt x="1019" y="83"/>
                                </a:lnTo>
                                <a:lnTo>
                                  <a:pt x="1078" y="99"/>
                                </a:lnTo>
                                <a:lnTo>
                                  <a:pt x="1122" y="99"/>
                                </a:lnTo>
                                <a:lnTo>
                                  <a:pt x="1181" y="116"/>
                                </a:lnTo>
                                <a:lnTo>
                                  <a:pt x="1225" y="132"/>
                                </a:lnTo>
                                <a:lnTo>
                                  <a:pt x="1270" y="149"/>
                                </a:lnTo>
                                <a:lnTo>
                                  <a:pt x="1329" y="149"/>
                                </a:lnTo>
                                <a:lnTo>
                                  <a:pt x="1373" y="165"/>
                                </a:lnTo>
                                <a:lnTo>
                                  <a:pt x="1417" y="182"/>
                                </a:lnTo>
                                <a:lnTo>
                                  <a:pt x="1447" y="198"/>
                                </a:lnTo>
                                <a:lnTo>
                                  <a:pt x="1491" y="215"/>
                                </a:lnTo>
                                <a:lnTo>
                                  <a:pt x="1535" y="232"/>
                                </a:lnTo>
                                <a:lnTo>
                                  <a:pt x="1550" y="232"/>
                                </a:lnTo>
                                <a:lnTo>
                                  <a:pt x="1580" y="248"/>
                                </a:lnTo>
                                <a:lnTo>
                                  <a:pt x="1624" y="265"/>
                                </a:lnTo>
                                <a:lnTo>
                                  <a:pt x="1653" y="281"/>
                                </a:lnTo>
                                <a:lnTo>
                                  <a:pt x="1683" y="298"/>
                                </a:lnTo>
                                <a:lnTo>
                                  <a:pt x="1712" y="314"/>
                                </a:lnTo>
                                <a:lnTo>
                                  <a:pt x="1742" y="331"/>
                                </a:lnTo>
                                <a:lnTo>
                                  <a:pt x="1757" y="347"/>
                                </a:lnTo>
                                <a:lnTo>
                                  <a:pt x="1786" y="381"/>
                                </a:lnTo>
                                <a:lnTo>
                                  <a:pt x="1801" y="397"/>
                                </a:lnTo>
                                <a:lnTo>
                                  <a:pt x="1816" y="414"/>
                                </a:lnTo>
                                <a:lnTo>
                                  <a:pt x="1830" y="430"/>
                                </a:lnTo>
                                <a:lnTo>
                                  <a:pt x="1845" y="447"/>
                                </a:lnTo>
                                <a:lnTo>
                                  <a:pt x="1860" y="463"/>
                                </a:lnTo>
                                <a:lnTo>
                                  <a:pt x="1860" y="480"/>
                                </a:lnTo>
                                <a:lnTo>
                                  <a:pt x="1860" y="496"/>
                                </a:lnTo>
                                <a:lnTo>
                                  <a:pt x="1875" y="530"/>
                                </a:lnTo>
                                <a:lnTo>
                                  <a:pt x="1875" y="546"/>
                                </a:lnTo>
                                <a:lnTo>
                                  <a:pt x="1875" y="563"/>
                                </a:lnTo>
                                <a:lnTo>
                                  <a:pt x="1860" y="596"/>
                                </a:lnTo>
                                <a:lnTo>
                                  <a:pt x="1860" y="612"/>
                                </a:lnTo>
                                <a:lnTo>
                                  <a:pt x="1845" y="629"/>
                                </a:lnTo>
                                <a:lnTo>
                                  <a:pt x="1830" y="645"/>
                                </a:lnTo>
                                <a:lnTo>
                                  <a:pt x="1816" y="662"/>
                                </a:lnTo>
                                <a:lnTo>
                                  <a:pt x="1801" y="679"/>
                                </a:lnTo>
                                <a:lnTo>
                                  <a:pt x="1786" y="695"/>
                                </a:lnTo>
                                <a:lnTo>
                                  <a:pt x="1771" y="712"/>
                                </a:lnTo>
                                <a:lnTo>
                                  <a:pt x="1742" y="745"/>
                                </a:lnTo>
                                <a:lnTo>
                                  <a:pt x="1727" y="761"/>
                                </a:lnTo>
                                <a:lnTo>
                                  <a:pt x="1698" y="778"/>
                                </a:lnTo>
                                <a:lnTo>
                                  <a:pt x="1668" y="794"/>
                                </a:lnTo>
                                <a:lnTo>
                                  <a:pt x="1639" y="811"/>
                                </a:lnTo>
                                <a:lnTo>
                                  <a:pt x="1609" y="828"/>
                                </a:lnTo>
                                <a:lnTo>
                                  <a:pt x="1565" y="844"/>
                                </a:lnTo>
                                <a:lnTo>
                                  <a:pt x="1535" y="861"/>
                                </a:lnTo>
                                <a:lnTo>
                                  <a:pt x="1491" y="877"/>
                                </a:lnTo>
                                <a:lnTo>
                                  <a:pt x="1476" y="877"/>
                                </a:lnTo>
                                <a:lnTo>
                                  <a:pt x="1432" y="894"/>
                                </a:lnTo>
                                <a:lnTo>
                                  <a:pt x="1388" y="910"/>
                                </a:lnTo>
                                <a:lnTo>
                                  <a:pt x="1343" y="927"/>
                                </a:lnTo>
                                <a:lnTo>
                                  <a:pt x="1299" y="927"/>
                                </a:lnTo>
                                <a:lnTo>
                                  <a:pt x="1255" y="944"/>
                                </a:lnTo>
                                <a:lnTo>
                                  <a:pt x="1196" y="960"/>
                                </a:lnTo>
                                <a:lnTo>
                                  <a:pt x="1152" y="977"/>
                                </a:lnTo>
                                <a:lnTo>
                                  <a:pt x="1092" y="977"/>
                                </a:lnTo>
                                <a:lnTo>
                                  <a:pt x="1048" y="993"/>
                                </a:lnTo>
                                <a:lnTo>
                                  <a:pt x="0" y="546"/>
                                </a:lnTo>
                                <a:lnTo>
                                  <a:pt x="0" y="0"/>
                                </a:lnTo>
                                <a:close/>
                              </a:path>
                            </a:pathLst>
                          </a:custGeom>
                          <a:solidFill>
                            <a:srgbClr val="3366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1" name="Freeform 133"/>
                        <wps:cNvSpPr>
                          <a:spLocks noChangeArrowheads="1"/>
                        </wps:cNvSpPr>
                        <wps:spPr bwMode="auto">
                          <a:xfrm>
                            <a:off x="1564" y="2815"/>
                            <a:ext cx="597" cy="687"/>
                          </a:xfrm>
                          <a:custGeom>
                            <a:avLst/>
                            <a:gdLst>
                              <a:gd name="T0" fmla="*/ 605 w 605"/>
                              <a:gd name="T1" fmla="*/ 115 h 695"/>
                              <a:gd name="T2" fmla="*/ 546 w 605"/>
                              <a:gd name="T3" fmla="*/ 99 h 695"/>
                              <a:gd name="T4" fmla="*/ 487 w 605"/>
                              <a:gd name="T5" fmla="*/ 99 h 695"/>
                              <a:gd name="T6" fmla="*/ 428 w 605"/>
                              <a:gd name="T7" fmla="*/ 82 h 695"/>
                              <a:gd name="T8" fmla="*/ 399 w 605"/>
                              <a:gd name="T9" fmla="*/ 82 h 695"/>
                              <a:gd name="T10" fmla="*/ 340 w 605"/>
                              <a:gd name="T11" fmla="*/ 66 h 695"/>
                              <a:gd name="T12" fmla="*/ 281 w 605"/>
                              <a:gd name="T13" fmla="*/ 66 h 695"/>
                              <a:gd name="T14" fmla="*/ 237 w 605"/>
                              <a:gd name="T15" fmla="*/ 49 h 695"/>
                              <a:gd name="T16" fmla="*/ 177 w 605"/>
                              <a:gd name="T17" fmla="*/ 33 h 695"/>
                              <a:gd name="T18" fmla="*/ 133 w 605"/>
                              <a:gd name="T19" fmla="*/ 33 h 695"/>
                              <a:gd name="T20" fmla="*/ 104 w 605"/>
                              <a:gd name="T21" fmla="*/ 16 h 695"/>
                              <a:gd name="T22" fmla="*/ 45 w 605"/>
                              <a:gd name="T23" fmla="*/ 16 h 695"/>
                              <a:gd name="T24" fmla="*/ 0 w 605"/>
                              <a:gd name="T25" fmla="*/ 0 h 695"/>
                              <a:gd name="T26" fmla="*/ 0 w 605"/>
                              <a:gd name="T27" fmla="*/ 579 h 695"/>
                              <a:gd name="T28" fmla="*/ 45 w 605"/>
                              <a:gd name="T29" fmla="*/ 596 h 695"/>
                              <a:gd name="T30" fmla="*/ 104 w 605"/>
                              <a:gd name="T31" fmla="*/ 596 h 695"/>
                              <a:gd name="T32" fmla="*/ 133 w 605"/>
                              <a:gd name="T33" fmla="*/ 612 h 695"/>
                              <a:gd name="T34" fmla="*/ 177 w 605"/>
                              <a:gd name="T35" fmla="*/ 612 h 695"/>
                              <a:gd name="T36" fmla="*/ 237 w 605"/>
                              <a:gd name="T37" fmla="*/ 629 h 695"/>
                              <a:gd name="T38" fmla="*/ 281 w 605"/>
                              <a:gd name="T39" fmla="*/ 645 h 695"/>
                              <a:gd name="T40" fmla="*/ 340 w 605"/>
                              <a:gd name="T41" fmla="*/ 645 h 695"/>
                              <a:gd name="T42" fmla="*/ 399 w 605"/>
                              <a:gd name="T43" fmla="*/ 662 h 695"/>
                              <a:gd name="T44" fmla="*/ 428 w 605"/>
                              <a:gd name="T45" fmla="*/ 662 h 695"/>
                              <a:gd name="T46" fmla="*/ 487 w 605"/>
                              <a:gd name="T47" fmla="*/ 678 h 695"/>
                              <a:gd name="T48" fmla="*/ 546 w 605"/>
                              <a:gd name="T49" fmla="*/ 678 h 695"/>
                              <a:gd name="T50" fmla="*/ 605 w 605"/>
                              <a:gd name="T51" fmla="*/ 695 h 695"/>
                              <a:gd name="T52" fmla="*/ 605 w 605"/>
                              <a:gd name="T53" fmla="*/ 11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5" h="695">
                                <a:moveTo>
                                  <a:pt x="605" y="115"/>
                                </a:moveTo>
                                <a:lnTo>
                                  <a:pt x="546" y="99"/>
                                </a:lnTo>
                                <a:lnTo>
                                  <a:pt x="487" y="99"/>
                                </a:lnTo>
                                <a:lnTo>
                                  <a:pt x="428" y="82"/>
                                </a:lnTo>
                                <a:lnTo>
                                  <a:pt x="399" y="82"/>
                                </a:lnTo>
                                <a:lnTo>
                                  <a:pt x="340" y="66"/>
                                </a:lnTo>
                                <a:lnTo>
                                  <a:pt x="281" y="66"/>
                                </a:lnTo>
                                <a:lnTo>
                                  <a:pt x="237" y="49"/>
                                </a:lnTo>
                                <a:lnTo>
                                  <a:pt x="177" y="33"/>
                                </a:lnTo>
                                <a:lnTo>
                                  <a:pt x="133" y="33"/>
                                </a:lnTo>
                                <a:lnTo>
                                  <a:pt x="104" y="16"/>
                                </a:lnTo>
                                <a:lnTo>
                                  <a:pt x="45" y="16"/>
                                </a:lnTo>
                                <a:lnTo>
                                  <a:pt x="0" y="0"/>
                                </a:lnTo>
                                <a:lnTo>
                                  <a:pt x="0" y="579"/>
                                </a:lnTo>
                                <a:lnTo>
                                  <a:pt x="45" y="596"/>
                                </a:lnTo>
                                <a:lnTo>
                                  <a:pt x="104" y="596"/>
                                </a:lnTo>
                                <a:lnTo>
                                  <a:pt x="133" y="612"/>
                                </a:lnTo>
                                <a:lnTo>
                                  <a:pt x="177" y="612"/>
                                </a:lnTo>
                                <a:lnTo>
                                  <a:pt x="237" y="629"/>
                                </a:lnTo>
                                <a:lnTo>
                                  <a:pt x="281" y="645"/>
                                </a:lnTo>
                                <a:lnTo>
                                  <a:pt x="340" y="645"/>
                                </a:lnTo>
                                <a:lnTo>
                                  <a:pt x="399" y="662"/>
                                </a:lnTo>
                                <a:lnTo>
                                  <a:pt x="428" y="662"/>
                                </a:lnTo>
                                <a:lnTo>
                                  <a:pt x="487" y="678"/>
                                </a:lnTo>
                                <a:lnTo>
                                  <a:pt x="546" y="678"/>
                                </a:lnTo>
                                <a:lnTo>
                                  <a:pt x="605" y="695"/>
                                </a:lnTo>
                                <a:lnTo>
                                  <a:pt x="605" y="115"/>
                                </a:lnTo>
                                <a:close/>
                              </a:path>
                            </a:pathLst>
                          </a:custGeom>
                          <a:solidFill>
                            <a:srgbClr val="808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2" name="Freeform 134"/>
                        <wps:cNvSpPr>
                          <a:spLocks noChangeArrowheads="1"/>
                        </wps:cNvSpPr>
                        <wps:spPr bwMode="auto">
                          <a:xfrm>
                            <a:off x="1564" y="2417"/>
                            <a:ext cx="1276" cy="505"/>
                          </a:xfrm>
                          <a:custGeom>
                            <a:avLst/>
                            <a:gdLst>
                              <a:gd name="T0" fmla="*/ 605 w 1284"/>
                              <a:gd name="T1" fmla="*/ 513 h 513"/>
                              <a:gd name="T2" fmla="*/ 546 w 1284"/>
                              <a:gd name="T3" fmla="*/ 497 h 513"/>
                              <a:gd name="T4" fmla="*/ 487 w 1284"/>
                              <a:gd name="T5" fmla="*/ 497 h 513"/>
                              <a:gd name="T6" fmla="*/ 428 w 1284"/>
                              <a:gd name="T7" fmla="*/ 480 h 513"/>
                              <a:gd name="T8" fmla="*/ 399 w 1284"/>
                              <a:gd name="T9" fmla="*/ 480 h 513"/>
                              <a:gd name="T10" fmla="*/ 340 w 1284"/>
                              <a:gd name="T11" fmla="*/ 464 h 513"/>
                              <a:gd name="T12" fmla="*/ 281 w 1284"/>
                              <a:gd name="T13" fmla="*/ 464 h 513"/>
                              <a:gd name="T14" fmla="*/ 237 w 1284"/>
                              <a:gd name="T15" fmla="*/ 447 h 513"/>
                              <a:gd name="T16" fmla="*/ 177 w 1284"/>
                              <a:gd name="T17" fmla="*/ 431 h 513"/>
                              <a:gd name="T18" fmla="*/ 133 w 1284"/>
                              <a:gd name="T19" fmla="*/ 431 h 513"/>
                              <a:gd name="T20" fmla="*/ 104 w 1284"/>
                              <a:gd name="T21" fmla="*/ 414 h 513"/>
                              <a:gd name="T22" fmla="*/ 45 w 1284"/>
                              <a:gd name="T23" fmla="*/ 414 h 513"/>
                              <a:gd name="T24" fmla="*/ 0 w 1284"/>
                              <a:gd name="T25" fmla="*/ 398 h 513"/>
                              <a:gd name="T26" fmla="*/ 1284 w 1284"/>
                              <a:gd name="T27" fmla="*/ 0 h 513"/>
                              <a:gd name="T28" fmla="*/ 605 w 1284"/>
                              <a:gd name="T29" fmla="*/ 51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4" h="513">
                                <a:moveTo>
                                  <a:pt x="605" y="513"/>
                                </a:moveTo>
                                <a:lnTo>
                                  <a:pt x="546" y="497"/>
                                </a:lnTo>
                                <a:lnTo>
                                  <a:pt x="487" y="497"/>
                                </a:lnTo>
                                <a:lnTo>
                                  <a:pt x="428" y="480"/>
                                </a:lnTo>
                                <a:lnTo>
                                  <a:pt x="399" y="480"/>
                                </a:lnTo>
                                <a:lnTo>
                                  <a:pt x="340" y="464"/>
                                </a:lnTo>
                                <a:lnTo>
                                  <a:pt x="281" y="464"/>
                                </a:lnTo>
                                <a:lnTo>
                                  <a:pt x="237" y="447"/>
                                </a:lnTo>
                                <a:lnTo>
                                  <a:pt x="177" y="431"/>
                                </a:lnTo>
                                <a:lnTo>
                                  <a:pt x="133" y="431"/>
                                </a:lnTo>
                                <a:lnTo>
                                  <a:pt x="104" y="414"/>
                                </a:lnTo>
                                <a:lnTo>
                                  <a:pt x="45" y="414"/>
                                </a:lnTo>
                                <a:lnTo>
                                  <a:pt x="0" y="398"/>
                                </a:lnTo>
                                <a:lnTo>
                                  <a:pt x="1284" y="0"/>
                                </a:lnTo>
                                <a:lnTo>
                                  <a:pt x="605" y="513"/>
                                </a:lnTo>
                                <a:close/>
                              </a:path>
                            </a:pathLst>
                          </a:custGeom>
                          <a:solidFill>
                            <a:srgbClr val="FF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3" name="Freeform 135"/>
                        <wps:cNvSpPr>
                          <a:spLocks noChangeArrowheads="1"/>
                        </wps:cNvSpPr>
                        <wps:spPr bwMode="auto">
                          <a:xfrm>
                            <a:off x="2169" y="2864"/>
                            <a:ext cx="1719" cy="671"/>
                          </a:xfrm>
                          <a:custGeom>
                            <a:avLst/>
                            <a:gdLst>
                              <a:gd name="T0" fmla="*/ 1727 w 1727"/>
                              <a:gd name="T1" fmla="*/ 0 h 679"/>
                              <a:gd name="T2" fmla="*/ 1668 w 1727"/>
                              <a:gd name="T3" fmla="*/ 17 h 679"/>
                              <a:gd name="T4" fmla="*/ 1609 w 1727"/>
                              <a:gd name="T5" fmla="*/ 17 h 679"/>
                              <a:gd name="T6" fmla="*/ 1550 w 1727"/>
                              <a:gd name="T7" fmla="*/ 33 h 679"/>
                              <a:gd name="T8" fmla="*/ 1521 w 1727"/>
                              <a:gd name="T9" fmla="*/ 33 h 679"/>
                              <a:gd name="T10" fmla="*/ 1462 w 1727"/>
                              <a:gd name="T11" fmla="*/ 50 h 679"/>
                              <a:gd name="T12" fmla="*/ 1403 w 1727"/>
                              <a:gd name="T13" fmla="*/ 50 h 679"/>
                              <a:gd name="T14" fmla="*/ 1343 w 1727"/>
                              <a:gd name="T15" fmla="*/ 66 h 679"/>
                              <a:gd name="T16" fmla="*/ 1284 w 1727"/>
                              <a:gd name="T17" fmla="*/ 66 h 679"/>
                              <a:gd name="T18" fmla="*/ 1225 w 1727"/>
                              <a:gd name="T19" fmla="*/ 66 h 679"/>
                              <a:gd name="T20" fmla="*/ 1196 w 1727"/>
                              <a:gd name="T21" fmla="*/ 66 h 679"/>
                              <a:gd name="T22" fmla="*/ 1122 w 1727"/>
                              <a:gd name="T23" fmla="*/ 83 h 679"/>
                              <a:gd name="T24" fmla="*/ 1063 w 1727"/>
                              <a:gd name="T25" fmla="*/ 83 h 679"/>
                              <a:gd name="T26" fmla="*/ 1004 w 1727"/>
                              <a:gd name="T27" fmla="*/ 83 h 679"/>
                              <a:gd name="T28" fmla="*/ 930 w 1727"/>
                              <a:gd name="T29" fmla="*/ 83 h 679"/>
                              <a:gd name="T30" fmla="*/ 871 w 1727"/>
                              <a:gd name="T31" fmla="*/ 100 h 679"/>
                              <a:gd name="T32" fmla="*/ 842 w 1727"/>
                              <a:gd name="T33" fmla="*/ 100 h 679"/>
                              <a:gd name="T34" fmla="*/ 768 w 1727"/>
                              <a:gd name="T35" fmla="*/ 100 h 679"/>
                              <a:gd name="T36" fmla="*/ 709 w 1727"/>
                              <a:gd name="T37" fmla="*/ 100 h 679"/>
                              <a:gd name="T38" fmla="*/ 650 w 1727"/>
                              <a:gd name="T39" fmla="*/ 100 h 679"/>
                              <a:gd name="T40" fmla="*/ 576 w 1727"/>
                              <a:gd name="T41" fmla="*/ 100 h 679"/>
                              <a:gd name="T42" fmla="*/ 517 w 1727"/>
                              <a:gd name="T43" fmla="*/ 100 h 679"/>
                              <a:gd name="T44" fmla="*/ 473 w 1727"/>
                              <a:gd name="T45" fmla="*/ 100 h 679"/>
                              <a:gd name="T46" fmla="*/ 414 w 1727"/>
                              <a:gd name="T47" fmla="*/ 83 h 679"/>
                              <a:gd name="T48" fmla="*/ 355 w 1727"/>
                              <a:gd name="T49" fmla="*/ 83 h 679"/>
                              <a:gd name="T50" fmla="*/ 281 w 1727"/>
                              <a:gd name="T51" fmla="*/ 83 h 679"/>
                              <a:gd name="T52" fmla="*/ 222 w 1727"/>
                              <a:gd name="T53" fmla="*/ 83 h 679"/>
                              <a:gd name="T54" fmla="*/ 163 w 1727"/>
                              <a:gd name="T55" fmla="*/ 66 h 679"/>
                              <a:gd name="T56" fmla="*/ 133 w 1727"/>
                              <a:gd name="T57" fmla="*/ 66 h 679"/>
                              <a:gd name="T58" fmla="*/ 60 w 1727"/>
                              <a:gd name="T59" fmla="*/ 66 h 679"/>
                              <a:gd name="T60" fmla="*/ 0 w 1727"/>
                              <a:gd name="T61" fmla="*/ 66 h 679"/>
                              <a:gd name="T62" fmla="*/ 0 w 1727"/>
                              <a:gd name="T63" fmla="*/ 646 h 679"/>
                              <a:gd name="T64" fmla="*/ 60 w 1727"/>
                              <a:gd name="T65" fmla="*/ 646 h 679"/>
                              <a:gd name="T66" fmla="*/ 133 w 1727"/>
                              <a:gd name="T67" fmla="*/ 646 h 679"/>
                              <a:gd name="T68" fmla="*/ 163 w 1727"/>
                              <a:gd name="T69" fmla="*/ 646 h 679"/>
                              <a:gd name="T70" fmla="*/ 222 w 1727"/>
                              <a:gd name="T71" fmla="*/ 662 h 679"/>
                              <a:gd name="T72" fmla="*/ 281 w 1727"/>
                              <a:gd name="T73" fmla="*/ 662 h 679"/>
                              <a:gd name="T74" fmla="*/ 355 w 1727"/>
                              <a:gd name="T75" fmla="*/ 662 h 679"/>
                              <a:gd name="T76" fmla="*/ 414 w 1727"/>
                              <a:gd name="T77" fmla="*/ 662 h 679"/>
                              <a:gd name="T78" fmla="*/ 473 w 1727"/>
                              <a:gd name="T79" fmla="*/ 679 h 679"/>
                              <a:gd name="T80" fmla="*/ 517 w 1727"/>
                              <a:gd name="T81" fmla="*/ 679 h 679"/>
                              <a:gd name="T82" fmla="*/ 576 w 1727"/>
                              <a:gd name="T83" fmla="*/ 679 h 679"/>
                              <a:gd name="T84" fmla="*/ 650 w 1727"/>
                              <a:gd name="T85" fmla="*/ 679 h 679"/>
                              <a:gd name="T86" fmla="*/ 709 w 1727"/>
                              <a:gd name="T87" fmla="*/ 679 h 679"/>
                              <a:gd name="T88" fmla="*/ 768 w 1727"/>
                              <a:gd name="T89" fmla="*/ 679 h 679"/>
                              <a:gd name="T90" fmla="*/ 842 w 1727"/>
                              <a:gd name="T91" fmla="*/ 679 h 679"/>
                              <a:gd name="T92" fmla="*/ 871 w 1727"/>
                              <a:gd name="T93" fmla="*/ 679 h 679"/>
                              <a:gd name="T94" fmla="*/ 930 w 1727"/>
                              <a:gd name="T95" fmla="*/ 662 h 679"/>
                              <a:gd name="T96" fmla="*/ 1004 w 1727"/>
                              <a:gd name="T97" fmla="*/ 662 h 679"/>
                              <a:gd name="T98" fmla="*/ 1063 w 1727"/>
                              <a:gd name="T99" fmla="*/ 662 h 679"/>
                              <a:gd name="T100" fmla="*/ 1122 w 1727"/>
                              <a:gd name="T101" fmla="*/ 662 h 679"/>
                              <a:gd name="T102" fmla="*/ 1196 w 1727"/>
                              <a:gd name="T103" fmla="*/ 646 h 679"/>
                              <a:gd name="T104" fmla="*/ 1225 w 1727"/>
                              <a:gd name="T105" fmla="*/ 646 h 679"/>
                              <a:gd name="T106" fmla="*/ 1284 w 1727"/>
                              <a:gd name="T107" fmla="*/ 646 h 679"/>
                              <a:gd name="T108" fmla="*/ 1343 w 1727"/>
                              <a:gd name="T109" fmla="*/ 646 h 679"/>
                              <a:gd name="T110" fmla="*/ 1403 w 1727"/>
                              <a:gd name="T111" fmla="*/ 629 h 679"/>
                              <a:gd name="T112" fmla="*/ 1462 w 1727"/>
                              <a:gd name="T113" fmla="*/ 629 h 679"/>
                              <a:gd name="T114" fmla="*/ 1521 w 1727"/>
                              <a:gd name="T115" fmla="*/ 613 h 679"/>
                              <a:gd name="T116" fmla="*/ 1550 w 1727"/>
                              <a:gd name="T117" fmla="*/ 613 h 679"/>
                              <a:gd name="T118" fmla="*/ 1609 w 1727"/>
                              <a:gd name="T119" fmla="*/ 596 h 679"/>
                              <a:gd name="T120" fmla="*/ 1668 w 1727"/>
                              <a:gd name="T121" fmla="*/ 596 h 679"/>
                              <a:gd name="T122" fmla="*/ 1727 w 1727"/>
                              <a:gd name="T123" fmla="*/ 580 h 679"/>
                              <a:gd name="T124" fmla="*/ 1727 w 1727"/>
                              <a:gd name="T1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7" h="679">
                                <a:moveTo>
                                  <a:pt x="1727" y="0"/>
                                </a:moveTo>
                                <a:lnTo>
                                  <a:pt x="1668" y="17"/>
                                </a:lnTo>
                                <a:lnTo>
                                  <a:pt x="1609" y="17"/>
                                </a:lnTo>
                                <a:lnTo>
                                  <a:pt x="1550" y="33"/>
                                </a:lnTo>
                                <a:lnTo>
                                  <a:pt x="1521" y="33"/>
                                </a:lnTo>
                                <a:lnTo>
                                  <a:pt x="1462" y="50"/>
                                </a:lnTo>
                                <a:lnTo>
                                  <a:pt x="1403" y="50"/>
                                </a:lnTo>
                                <a:lnTo>
                                  <a:pt x="1343" y="66"/>
                                </a:lnTo>
                                <a:lnTo>
                                  <a:pt x="1284" y="66"/>
                                </a:lnTo>
                                <a:lnTo>
                                  <a:pt x="1225" y="66"/>
                                </a:lnTo>
                                <a:lnTo>
                                  <a:pt x="1196" y="66"/>
                                </a:lnTo>
                                <a:lnTo>
                                  <a:pt x="1122" y="83"/>
                                </a:lnTo>
                                <a:lnTo>
                                  <a:pt x="1063" y="83"/>
                                </a:lnTo>
                                <a:lnTo>
                                  <a:pt x="1004" y="83"/>
                                </a:lnTo>
                                <a:lnTo>
                                  <a:pt x="930" y="83"/>
                                </a:lnTo>
                                <a:lnTo>
                                  <a:pt x="871" y="100"/>
                                </a:lnTo>
                                <a:lnTo>
                                  <a:pt x="842" y="100"/>
                                </a:lnTo>
                                <a:lnTo>
                                  <a:pt x="768" y="100"/>
                                </a:lnTo>
                                <a:lnTo>
                                  <a:pt x="709" y="100"/>
                                </a:lnTo>
                                <a:lnTo>
                                  <a:pt x="650" y="100"/>
                                </a:lnTo>
                                <a:lnTo>
                                  <a:pt x="576" y="100"/>
                                </a:lnTo>
                                <a:lnTo>
                                  <a:pt x="517" y="100"/>
                                </a:lnTo>
                                <a:lnTo>
                                  <a:pt x="473" y="100"/>
                                </a:lnTo>
                                <a:lnTo>
                                  <a:pt x="414" y="83"/>
                                </a:lnTo>
                                <a:lnTo>
                                  <a:pt x="355" y="83"/>
                                </a:lnTo>
                                <a:lnTo>
                                  <a:pt x="281" y="83"/>
                                </a:lnTo>
                                <a:lnTo>
                                  <a:pt x="222" y="83"/>
                                </a:lnTo>
                                <a:lnTo>
                                  <a:pt x="163" y="66"/>
                                </a:lnTo>
                                <a:lnTo>
                                  <a:pt x="133" y="66"/>
                                </a:lnTo>
                                <a:lnTo>
                                  <a:pt x="60" y="66"/>
                                </a:lnTo>
                                <a:lnTo>
                                  <a:pt x="0" y="66"/>
                                </a:lnTo>
                                <a:lnTo>
                                  <a:pt x="0" y="646"/>
                                </a:lnTo>
                                <a:lnTo>
                                  <a:pt x="60" y="646"/>
                                </a:lnTo>
                                <a:lnTo>
                                  <a:pt x="133" y="646"/>
                                </a:lnTo>
                                <a:lnTo>
                                  <a:pt x="163" y="646"/>
                                </a:lnTo>
                                <a:lnTo>
                                  <a:pt x="222" y="662"/>
                                </a:lnTo>
                                <a:lnTo>
                                  <a:pt x="281" y="662"/>
                                </a:lnTo>
                                <a:lnTo>
                                  <a:pt x="355" y="662"/>
                                </a:lnTo>
                                <a:lnTo>
                                  <a:pt x="414" y="662"/>
                                </a:lnTo>
                                <a:lnTo>
                                  <a:pt x="473" y="679"/>
                                </a:lnTo>
                                <a:lnTo>
                                  <a:pt x="517" y="679"/>
                                </a:lnTo>
                                <a:lnTo>
                                  <a:pt x="576" y="679"/>
                                </a:lnTo>
                                <a:lnTo>
                                  <a:pt x="650" y="679"/>
                                </a:lnTo>
                                <a:lnTo>
                                  <a:pt x="709" y="679"/>
                                </a:lnTo>
                                <a:lnTo>
                                  <a:pt x="768" y="679"/>
                                </a:lnTo>
                                <a:lnTo>
                                  <a:pt x="842" y="679"/>
                                </a:lnTo>
                                <a:lnTo>
                                  <a:pt x="871" y="679"/>
                                </a:lnTo>
                                <a:lnTo>
                                  <a:pt x="930" y="662"/>
                                </a:lnTo>
                                <a:lnTo>
                                  <a:pt x="1004" y="662"/>
                                </a:lnTo>
                                <a:lnTo>
                                  <a:pt x="1063" y="662"/>
                                </a:lnTo>
                                <a:lnTo>
                                  <a:pt x="1122" y="662"/>
                                </a:lnTo>
                                <a:lnTo>
                                  <a:pt x="1196" y="646"/>
                                </a:lnTo>
                                <a:lnTo>
                                  <a:pt x="1225" y="646"/>
                                </a:lnTo>
                                <a:lnTo>
                                  <a:pt x="1284" y="646"/>
                                </a:lnTo>
                                <a:lnTo>
                                  <a:pt x="1343" y="646"/>
                                </a:lnTo>
                                <a:lnTo>
                                  <a:pt x="1403" y="629"/>
                                </a:lnTo>
                                <a:lnTo>
                                  <a:pt x="1462" y="629"/>
                                </a:lnTo>
                                <a:lnTo>
                                  <a:pt x="1521" y="613"/>
                                </a:lnTo>
                                <a:lnTo>
                                  <a:pt x="1550" y="613"/>
                                </a:lnTo>
                                <a:lnTo>
                                  <a:pt x="1609" y="596"/>
                                </a:lnTo>
                                <a:lnTo>
                                  <a:pt x="1668" y="596"/>
                                </a:lnTo>
                                <a:lnTo>
                                  <a:pt x="1727" y="580"/>
                                </a:lnTo>
                                <a:lnTo>
                                  <a:pt x="1727" y="0"/>
                                </a:lnTo>
                                <a:close/>
                              </a:path>
                            </a:pathLst>
                          </a:custGeom>
                          <a:solidFill>
                            <a:srgbClr val="40404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 name="Freeform 136"/>
                        <wps:cNvSpPr>
                          <a:spLocks noChangeArrowheads="1"/>
                        </wps:cNvSpPr>
                        <wps:spPr bwMode="auto">
                          <a:xfrm>
                            <a:off x="2169" y="2417"/>
                            <a:ext cx="1719" cy="539"/>
                          </a:xfrm>
                          <a:custGeom>
                            <a:avLst/>
                            <a:gdLst>
                              <a:gd name="T0" fmla="*/ 1727 w 1727"/>
                              <a:gd name="T1" fmla="*/ 447 h 547"/>
                              <a:gd name="T2" fmla="*/ 1668 w 1727"/>
                              <a:gd name="T3" fmla="*/ 464 h 547"/>
                              <a:gd name="T4" fmla="*/ 1609 w 1727"/>
                              <a:gd name="T5" fmla="*/ 464 h 547"/>
                              <a:gd name="T6" fmla="*/ 1550 w 1727"/>
                              <a:gd name="T7" fmla="*/ 480 h 547"/>
                              <a:gd name="T8" fmla="*/ 1521 w 1727"/>
                              <a:gd name="T9" fmla="*/ 480 h 547"/>
                              <a:gd name="T10" fmla="*/ 1462 w 1727"/>
                              <a:gd name="T11" fmla="*/ 497 h 547"/>
                              <a:gd name="T12" fmla="*/ 1403 w 1727"/>
                              <a:gd name="T13" fmla="*/ 497 h 547"/>
                              <a:gd name="T14" fmla="*/ 1343 w 1727"/>
                              <a:gd name="T15" fmla="*/ 513 h 547"/>
                              <a:gd name="T16" fmla="*/ 1284 w 1727"/>
                              <a:gd name="T17" fmla="*/ 513 h 547"/>
                              <a:gd name="T18" fmla="*/ 1225 w 1727"/>
                              <a:gd name="T19" fmla="*/ 513 h 547"/>
                              <a:gd name="T20" fmla="*/ 1196 w 1727"/>
                              <a:gd name="T21" fmla="*/ 513 h 547"/>
                              <a:gd name="T22" fmla="*/ 1122 w 1727"/>
                              <a:gd name="T23" fmla="*/ 530 h 547"/>
                              <a:gd name="T24" fmla="*/ 1063 w 1727"/>
                              <a:gd name="T25" fmla="*/ 530 h 547"/>
                              <a:gd name="T26" fmla="*/ 1004 w 1727"/>
                              <a:gd name="T27" fmla="*/ 530 h 547"/>
                              <a:gd name="T28" fmla="*/ 930 w 1727"/>
                              <a:gd name="T29" fmla="*/ 530 h 547"/>
                              <a:gd name="T30" fmla="*/ 871 w 1727"/>
                              <a:gd name="T31" fmla="*/ 547 h 547"/>
                              <a:gd name="T32" fmla="*/ 842 w 1727"/>
                              <a:gd name="T33" fmla="*/ 547 h 547"/>
                              <a:gd name="T34" fmla="*/ 768 w 1727"/>
                              <a:gd name="T35" fmla="*/ 547 h 547"/>
                              <a:gd name="T36" fmla="*/ 709 w 1727"/>
                              <a:gd name="T37" fmla="*/ 547 h 547"/>
                              <a:gd name="T38" fmla="*/ 650 w 1727"/>
                              <a:gd name="T39" fmla="*/ 547 h 547"/>
                              <a:gd name="T40" fmla="*/ 576 w 1727"/>
                              <a:gd name="T41" fmla="*/ 547 h 547"/>
                              <a:gd name="T42" fmla="*/ 517 w 1727"/>
                              <a:gd name="T43" fmla="*/ 547 h 547"/>
                              <a:gd name="T44" fmla="*/ 473 w 1727"/>
                              <a:gd name="T45" fmla="*/ 547 h 547"/>
                              <a:gd name="T46" fmla="*/ 414 w 1727"/>
                              <a:gd name="T47" fmla="*/ 530 h 547"/>
                              <a:gd name="T48" fmla="*/ 355 w 1727"/>
                              <a:gd name="T49" fmla="*/ 530 h 547"/>
                              <a:gd name="T50" fmla="*/ 281 w 1727"/>
                              <a:gd name="T51" fmla="*/ 530 h 547"/>
                              <a:gd name="T52" fmla="*/ 222 w 1727"/>
                              <a:gd name="T53" fmla="*/ 530 h 547"/>
                              <a:gd name="T54" fmla="*/ 163 w 1727"/>
                              <a:gd name="T55" fmla="*/ 513 h 547"/>
                              <a:gd name="T56" fmla="*/ 133 w 1727"/>
                              <a:gd name="T57" fmla="*/ 513 h 547"/>
                              <a:gd name="T58" fmla="*/ 60 w 1727"/>
                              <a:gd name="T59" fmla="*/ 513 h 547"/>
                              <a:gd name="T60" fmla="*/ 0 w 1727"/>
                              <a:gd name="T61" fmla="*/ 513 h 547"/>
                              <a:gd name="T62" fmla="*/ 679 w 1727"/>
                              <a:gd name="T63" fmla="*/ 0 h 547"/>
                              <a:gd name="T64" fmla="*/ 1727 w 1727"/>
                              <a:gd name="T65" fmla="*/ 4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7" h="547">
                                <a:moveTo>
                                  <a:pt x="1727" y="447"/>
                                </a:moveTo>
                                <a:lnTo>
                                  <a:pt x="1668" y="464"/>
                                </a:lnTo>
                                <a:lnTo>
                                  <a:pt x="1609" y="464"/>
                                </a:lnTo>
                                <a:lnTo>
                                  <a:pt x="1550" y="480"/>
                                </a:lnTo>
                                <a:lnTo>
                                  <a:pt x="1521" y="480"/>
                                </a:lnTo>
                                <a:lnTo>
                                  <a:pt x="1462" y="497"/>
                                </a:lnTo>
                                <a:lnTo>
                                  <a:pt x="1403" y="497"/>
                                </a:lnTo>
                                <a:lnTo>
                                  <a:pt x="1343" y="513"/>
                                </a:lnTo>
                                <a:lnTo>
                                  <a:pt x="1284" y="513"/>
                                </a:lnTo>
                                <a:lnTo>
                                  <a:pt x="1225" y="513"/>
                                </a:lnTo>
                                <a:lnTo>
                                  <a:pt x="1196" y="513"/>
                                </a:lnTo>
                                <a:lnTo>
                                  <a:pt x="1122" y="530"/>
                                </a:lnTo>
                                <a:lnTo>
                                  <a:pt x="1063" y="530"/>
                                </a:lnTo>
                                <a:lnTo>
                                  <a:pt x="1004" y="530"/>
                                </a:lnTo>
                                <a:lnTo>
                                  <a:pt x="930" y="530"/>
                                </a:lnTo>
                                <a:lnTo>
                                  <a:pt x="871" y="547"/>
                                </a:lnTo>
                                <a:lnTo>
                                  <a:pt x="842" y="547"/>
                                </a:lnTo>
                                <a:lnTo>
                                  <a:pt x="768" y="547"/>
                                </a:lnTo>
                                <a:lnTo>
                                  <a:pt x="709" y="547"/>
                                </a:lnTo>
                                <a:lnTo>
                                  <a:pt x="650" y="547"/>
                                </a:lnTo>
                                <a:lnTo>
                                  <a:pt x="576" y="547"/>
                                </a:lnTo>
                                <a:lnTo>
                                  <a:pt x="517" y="547"/>
                                </a:lnTo>
                                <a:lnTo>
                                  <a:pt x="473" y="547"/>
                                </a:lnTo>
                                <a:lnTo>
                                  <a:pt x="414" y="530"/>
                                </a:lnTo>
                                <a:lnTo>
                                  <a:pt x="355" y="530"/>
                                </a:lnTo>
                                <a:lnTo>
                                  <a:pt x="281" y="530"/>
                                </a:lnTo>
                                <a:lnTo>
                                  <a:pt x="222" y="530"/>
                                </a:lnTo>
                                <a:lnTo>
                                  <a:pt x="163" y="513"/>
                                </a:lnTo>
                                <a:lnTo>
                                  <a:pt x="133" y="513"/>
                                </a:lnTo>
                                <a:lnTo>
                                  <a:pt x="60" y="513"/>
                                </a:lnTo>
                                <a:lnTo>
                                  <a:pt x="0" y="513"/>
                                </a:lnTo>
                                <a:lnTo>
                                  <a:pt x="679" y="0"/>
                                </a:lnTo>
                                <a:lnTo>
                                  <a:pt x="1727" y="447"/>
                                </a:lnTo>
                                <a:close/>
                              </a:path>
                            </a:pathLst>
                          </a:custGeom>
                          <a:solidFill>
                            <a:srgbClr val="8080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5" name="Text Box 137"/>
                        <wps:cNvSpPr txBox="1">
                          <a:spLocks noChangeArrowheads="1"/>
                        </wps:cNvSpPr>
                        <wps:spPr bwMode="auto">
                          <a:xfrm>
                            <a:off x="1303" y="244"/>
                            <a:ext cx="6171"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Pr="00482D1B" w:rsidRDefault="007517B9" w:rsidP="007517B9">
                              <w:pPr>
                                <w:jc w:val="center"/>
                                <w:rPr>
                                  <w:bCs/>
                                  <w:i/>
                                </w:rPr>
                              </w:pPr>
                              <w:r w:rsidRPr="00482D1B">
                                <w:rPr>
                                  <w:bCs/>
                                  <w:i/>
                                </w:rPr>
                                <w:t>Рис. 2. Приоритетные загрязнители воздушного бассейна</w:t>
                              </w:r>
                            </w:p>
                            <w:p w:rsidR="007517B9" w:rsidRDefault="007517B9" w:rsidP="007517B9"/>
                          </w:txbxContent>
                        </wps:txbx>
                        <wps:bodyPr rot="0" vert="horz" wrap="square" lIns="0" tIns="0" rIns="0" bIns="0" anchor="ctr" anchorCtr="0">
                          <a:noAutofit/>
                        </wps:bodyPr>
                      </wps:wsp>
                      <wps:wsp>
                        <wps:cNvPr id="46" name="Text Box 138"/>
                        <wps:cNvSpPr txBox="1">
                          <a:spLocks noChangeArrowheads="1"/>
                        </wps:cNvSpPr>
                        <wps:spPr bwMode="auto">
                          <a:xfrm>
                            <a:off x="2892" y="579"/>
                            <a:ext cx="101"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47" name="Rectangle 139"/>
                        <wps:cNvSpPr>
                          <a:spLocks noChangeArrowheads="1"/>
                        </wps:cNvSpPr>
                        <wps:spPr bwMode="auto">
                          <a:xfrm>
                            <a:off x="753" y="2318"/>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8" name="Text Box 140"/>
                        <wps:cNvSpPr txBox="1">
                          <a:spLocks noChangeArrowheads="1"/>
                        </wps:cNvSpPr>
                        <wps:spPr bwMode="auto">
                          <a:xfrm>
                            <a:off x="788" y="2380"/>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2%</w:t>
                              </w:r>
                            </w:p>
                          </w:txbxContent>
                        </wps:txbx>
                        <wps:bodyPr rot="0" vert="horz" wrap="square" lIns="0" tIns="0" rIns="0" bIns="0" anchor="ctr" anchorCtr="0">
                          <a:noAutofit/>
                        </wps:bodyPr>
                      </wps:wsp>
                      <wps:wsp>
                        <wps:cNvPr id="49" name="Rectangle 141"/>
                        <wps:cNvSpPr>
                          <a:spLocks noChangeArrowheads="1"/>
                        </wps:cNvSpPr>
                        <wps:spPr bwMode="auto">
                          <a:xfrm>
                            <a:off x="1063" y="1970"/>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0" name="Text Box 142"/>
                        <wps:cNvSpPr txBox="1">
                          <a:spLocks noChangeArrowheads="1"/>
                        </wps:cNvSpPr>
                        <wps:spPr bwMode="auto">
                          <a:xfrm>
                            <a:off x="1098" y="2032"/>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7%</w:t>
                              </w:r>
                            </w:p>
                          </w:txbxContent>
                        </wps:txbx>
                        <wps:bodyPr rot="0" vert="horz" wrap="square" lIns="0" tIns="0" rIns="0" bIns="0" anchor="ctr" anchorCtr="0">
                          <a:noAutofit/>
                        </wps:bodyPr>
                      </wps:wsp>
                      <wps:wsp>
                        <wps:cNvPr id="51" name="Rectangle 143"/>
                        <wps:cNvSpPr>
                          <a:spLocks noChangeArrowheads="1"/>
                        </wps:cNvSpPr>
                        <wps:spPr bwMode="auto">
                          <a:xfrm>
                            <a:off x="1077" y="2781"/>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2" name="Text Box 144"/>
                        <wps:cNvSpPr txBox="1">
                          <a:spLocks noChangeArrowheads="1"/>
                        </wps:cNvSpPr>
                        <wps:spPr bwMode="auto">
                          <a:xfrm>
                            <a:off x="1114" y="2844"/>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12%</w:t>
                              </w:r>
                            </w:p>
                          </w:txbxContent>
                        </wps:txbx>
                        <wps:bodyPr rot="0" vert="horz" wrap="square" lIns="0" tIns="0" rIns="0" bIns="0" anchor="ctr" anchorCtr="0">
                          <a:noAutofit/>
                        </wps:bodyPr>
                      </wps:wsp>
                      <wps:wsp>
                        <wps:cNvPr id="53" name="Rectangle 145"/>
                        <wps:cNvSpPr>
                          <a:spLocks noChangeArrowheads="1"/>
                        </wps:cNvSpPr>
                        <wps:spPr bwMode="auto">
                          <a:xfrm>
                            <a:off x="1786" y="3013"/>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4" name="Text Box 146"/>
                        <wps:cNvSpPr txBox="1">
                          <a:spLocks noChangeArrowheads="1"/>
                        </wps:cNvSpPr>
                        <wps:spPr bwMode="auto">
                          <a:xfrm>
                            <a:off x="1821" y="3075"/>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6%</w:t>
                              </w:r>
                            </w:p>
                          </w:txbxContent>
                        </wps:txbx>
                        <wps:bodyPr rot="0" vert="horz" wrap="square" lIns="0" tIns="0" rIns="0" bIns="0" anchor="ctr" anchorCtr="0">
                          <a:noAutofit/>
                        </wps:bodyPr>
                      </wps:wsp>
                      <wps:wsp>
                        <wps:cNvPr id="55" name="Rectangle 147"/>
                        <wps:cNvSpPr>
                          <a:spLocks noChangeArrowheads="1"/>
                        </wps:cNvSpPr>
                        <wps:spPr bwMode="auto">
                          <a:xfrm>
                            <a:off x="2878" y="3046"/>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6" name="Text Box 148"/>
                        <wps:cNvSpPr txBox="1">
                          <a:spLocks noChangeArrowheads="1"/>
                        </wps:cNvSpPr>
                        <wps:spPr bwMode="auto">
                          <a:xfrm>
                            <a:off x="2914" y="3109"/>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15%</w:t>
                              </w:r>
                            </w:p>
                          </w:txbxContent>
                        </wps:txbx>
                        <wps:bodyPr rot="0" vert="horz" wrap="square" lIns="0" tIns="0" rIns="0" bIns="0" anchor="ctr" anchorCtr="0">
                          <a:noAutofit/>
                        </wps:bodyPr>
                      </wps:wsp>
                      <wps:wsp>
                        <wps:cNvPr id="57" name="Rectangle 149"/>
                        <wps:cNvSpPr>
                          <a:spLocks noChangeArrowheads="1"/>
                        </wps:cNvSpPr>
                        <wps:spPr bwMode="auto">
                          <a:xfrm>
                            <a:off x="3586" y="2069"/>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8" name="Text Box 150"/>
                        <wps:cNvSpPr txBox="1">
                          <a:spLocks noChangeArrowheads="1"/>
                        </wps:cNvSpPr>
                        <wps:spPr bwMode="auto">
                          <a:xfrm>
                            <a:off x="3623" y="2132"/>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41%</w:t>
                              </w:r>
                            </w:p>
                          </w:txbxContent>
                        </wps:txbx>
                        <wps:bodyPr rot="0" vert="horz" wrap="square" lIns="0" tIns="0" rIns="0" bIns="0" anchor="ctr" anchorCtr="0">
                          <a:noAutofit/>
                        </wps:bodyPr>
                      </wps:wsp>
                      <wps:wsp>
                        <wps:cNvPr id="59" name="Rectangle 151"/>
                        <wps:cNvSpPr>
                          <a:spLocks noChangeArrowheads="1"/>
                        </wps:cNvSpPr>
                        <wps:spPr bwMode="auto">
                          <a:xfrm>
                            <a:off x="2347" y="1887"/>
                            <a:ext cx="375"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0" name="Text Box 152"/>
                        <wps:cNvSpPr txBox="1">
                          <a:spLocks noChangeArrowheads="1"/>
                        </wps:cNvSpPr>
                        <wps:spPr bwMode="auto">
                          <a:xfrm>
                            <a:off x="2383" y="1950"/>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17%</w:t>
                              </w:r>
                            </w:p>
                          </w:txbxContent>
                        </wps:txbx>
                        <wps:bodyPr rot="0" vert="horz" wrap="square" lIns="0" tIns="0" rIns="0" bIns="0" anchor="ctr" anchorCtr="0">
                          <a:noAutofit/>
                        </wps:bodyPr>
                      </wps:wsp>
                      <wps:wsp>
                        <wps:cNvPr id="61" name="Rectangle 153"/>
                        <wps:cNvSpPr>
                          <a:spLocks noChangeArrowheads="1"/>
                        </wps:cNvSpPr>
                        <wps:spPr bwMode="auto">
                          <a:xfrm>
                            <a:off x="5513" y="1556"/>
                            <a:ext cx="2670" cy="2211"/>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2" name="Rectangle 154"/>
                        <wps:cNvSpPr>
                          <a:spLocks noChangeArrowheads="1"/>
                        </wps:cNvSpPr>
                        <wps:spPr bwMode="auto">
                          <a:xfrm>
                            <a:off x="5992" y="1672"/>
                            <a:ext cx="80" cy="91"/>
                          </a:xfrm>
                          <a:prstGeom prst="rect">
                            <a:avLst/>
                          </a:prstGeom>
                          <a:solidFill>
                            <a:srgbClr val="3366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 name="Text Box 155"/>
                        <wps:cNvSpPr txBox="1">
                          <a:spLocks noChangeArrowheads="1"/>
                        </wps:cNvSpPr>
                        <wps:spPr bwMode="auto">
                          <a:xfrm>
                            <a:off x="6131" y="1602"/>
                            <a:ext cx="1285"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азота диоксид</w:t>
                              </w:r>
                            </w:p>
                          </w:txbxContent>
                        </wps:txbx>
                        <wps:bodyPr rot="0" vert="horz" wrap="square" lIns="0" tIns="0" rIns="0" bIns="0" anchor="ctr" anchorCtr="0">
                          <a:noAutofit/>
                        </wps:bodyPr>
                      </wps:wsp>
                      <wps:wsp>
                        <wps:cNvPr id="64" name="Rectangle 156"/>
                        <wps:cNvSpPr>
                          <a:spLocks noChangeArrowheads="1"/>
                        </wps:cNvSpPr>
                        <wps:spPr bwMode="auto">
                          <a:xfrm>
                            <a:off x="5992" y="1987"/>
                            <a:ext cx="80" cy="91"/>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Text Box 157"/>
                        <wps:cNvSpPr txBox="1">
                          <a:spLocks noChangeArrowheads="1"/>
                        </wps:cNvSpPr>
                        <wps:spPr bwMode="auto">
                          <a:xfrm>
                            <a:off x="6131" y="1916"/>
                            <a:ext cx="20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взвешенные вещества</w:t>
                              </w:r>
                            </w:p>
                          </w:txbxContent>
                        </wps:txbx>
                        <wps:bodyPr rot="0" vert="horz" wrap="square" lIns="0" tIns="0" rIns="0" bIns="0" anchor="ctr" anchorCtr="0">
                          <a:noAutofit/>
                        </wps:bodyPr>
                      </wps:wsp>
                      <wps:wsp>
                        <wps:cNvPr id="66" name="Rectangle 158"/>
                        <wps:cNvSpPr>
                          <a:spLocks noChangeArrowheads="1"/>
                        </wps:cNvSpPr>
                        <wps:spPr bwMode="auto">
                          <a:xfrm>
                            <a:off x="5992" y="2301"/>
                            <a:ext cx="80" cy="92"/>
                          </a:xfrm>
                          <a:prstGeom prst="rect">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Text Box 159"/>
                        <wps:cNvSpPr txBox="1">
                          <a:spLocks noChangeArrowheads="1"/>
                        </wps:cNvSpPr>
                        <wps:spPr bwMode="auto">
                          <a:xfrm>
                            <a:off x="6134" y="2231"/>
                            <a:ext cx="588"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фенол</w:t>
                              </w:r>
                            </w:p>
                          </w:txbxContent>
                        </wps:txbx>
                        <wps:bodyPr rot="0" vert="horz" wrap="square" lIns="0" tIns="0" rIns="0" bIns="0" anchor="ctr" anchorCtr="0">
                          <a:noAutofit/>
                        </wps:bodyPr>
                      </wps:wsp>
                      <wps:wsp>
                        <wps:cNvPr id="68" name="Rectangle 160"/>
                        <wps:cNvSpPr>
                          <a:spLocks noChangeArrowheads="1"/>
                        </wps:cNvSpPr>
                        <wps:spPr bwMode="auto">
                          <a:xfrm>
                            <a:off x="5992" y="2616"/>
                            <a:ext cx="80" cy="91"/>
                          </a:xfrm>
                          <a:prstGeom prst="rect">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Text Box 161"/>
                        <wps:cNvSpPr txBox="1">
                          <a:spLocks noChangeArrowheads="1"/>
                        </wps:cNvSpPr>
                        <wps:spPr bwMode="auto">
                          <a:xfrm>
                            <a:off x="6130" y="2546"/>
                            <a:ext cx="126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серы диоксид</w:t>
                              </w:r>
                            </w:p>
                          </w:txbxContent>
                        </wps:txbx>
                        <wps:bodyPr rot="0" vert="horz" wrap="square" lIns="0" tIns="0" rIns="0" bIns="0" anchor="ctr" anchorCtr="0">
                          <a:noAutofit/>
                        </wps:bodyPr>
                      </wps:wsp>
                      <wps:wsp>
                        <wps:cNvPr id="70" name="Rectangle 162"/>
                        <wps:cNvSpPr>
                          <a:spLocks noChangeArrowheads="1"/>
                        </wps:cNvSpPr>
                        <wps:spPr bwMode="auto">
                          <a:xfrm>
                            <a:off x="5992" y="2930"/>
                            <a:ext cx="80" cy="92"/>
                          </a:xfrm>
                          <a:prstGeom prst="rect">
                            <a:avLst/>
                          </a:prstGeom>
                          <a:solidFill>
                            <a:srgbClr val="FF99CC"/>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Text Box 163"/>
                        <wps:cNvSpPr txBox="1">
                          <a:spLocks noChangeArrowheads="1"/>
                        </wps:cNvSpPr>
                        <wps:spPr bwMode="auto">
                          <a:xfrm>
                            <a:off x="6130" y="2860"/>
                            <a:ext cx="134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формальдегид</w:t>
                              </w:r>
                            </w:p>
                          </w:txbxContent>
                        </wps:txbx>
                        <wps:bodyPr rot="0" vert="horz" wrap="square" lIns="0" tIns="0" rIns="0" bIns="0" anchor="ctr" anchorCtr="0">
                          <a:noAutofit/>
                        </wps:bodyPr>
                      </wps:wsp>
                      <wps:wsp>
                        <wps:cNvPr id="72" name="Rectangle 164"/>
                        <wps:cNvSpPr>
                          <a:spLocks noChangeArrowheads="1"/>
                        </wps:cNvSpPr>
                        <wps:spPr bwMode="auto">
                          <a:xfrm>
                            <a:off x="5992" y="3245"/>
                            <a:ext cx="80" cy="91"/>
                          </a:xfrm>
                          <a:prstGeom prst="rect">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Text Box 165"/>
                        <wps:cNvSpPr txBox="1">
                          <a:spLocks noChangeArrowheads="1"/>
                        </wps:cNvSpPr>
                        <wps:spPr bwMode="auto">
                          <a:xfrm>
                            <a:off x="6130" y="3175"/>
                            <a:ext cx="139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углерода оксид</w:t>
                              </w:r>
                            </w:p>
                          </w:txbxContent>
                        </wps:txbx>
                        <wps:bodyPr rot="0" vert="horz" wrap="square" lIns="0" tIns="0" rIns="0" bIns="0" anchor="ctr" anchorCtr="0">
                          <a:noAutofit/>
                        </wps:bodyPr>
                      </wps:wsp>
                      <wps:wsp>
                        <wps:cNvPr id="74" name="Rectangle 166"/>
                        <wps:cNvSpPr>
                          <a:spLocks noChangeArrowheads="1"/>
                        </wps:cNvSpPr>
                        <wps:spPr bwMode="auto">
                          <a:xfrm>
                            <a:off x="5992" y="3560"/>
                            <a:ext cx="80" cy="91"/>
                          </a:xfrm>
                          <a:prstGeom prst="rect">
                            <a:avLst/>
                          </a:prstGeom>
                          <a:solidFill>
                            <a:srgbClr val="FF99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Text Box 167"/>
                        <wps:cNvSpPr txBox="1">
                          <a:spLocks noChangeArrowheads="1"/>
                        </wps:cNvSpPr>
                        <wps:spPr bwMode="auto">
                          <a:xfrm>
                            <a:off x="6130" y="3489"/>
                            <a:ext cx="6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517B9" w:rsidRDefault="007517B9" w:rsidP="007517B9">
                              <w:pPr>
                                <w:rPr>
                                  <w:rFonts w:cs="Arial"/>
                                  <w:b/>
                                  <w:bCs/>
                                  <w:sz w:val="18"/>
                                  <w:szCs w:val="18"/>
                                </w:rPr>
                              </w:pPr>
                              <w:r>
                                <w:rPr>
                                  <w:rFonts w:cs="Arial"/>
                                  <w:b/>
                                  <w:bCs/>
                                  <w:sz w:val="18"/>
                                  <w:szCs w:val="18"/>
                                </w:rPr>
                                <w:t>прочие</w:t>
                              </w:r>
                            </w:p>
                          </w:txbxContent>
                        </wps:txbx>
                        <wps:bodyPr rot="0" vert="horz" wrap="square" lIns="0" tIns="0" rIns="0" bIns="0" anchor="ctr" anchorCtr="0">
                          <a:noAutofit/>
                        </wps:bodyPr>
                      </wps:wsp>
                      <wps:wsp>
                        <wps:cNvPr id="76" name="Rectangle 168"/>
                        <wps:cNvSpPr>
                          <a:spLocks noChangeArrowheads="1"/>
                        </wps:cNvSpPr>
                        <wps:spPr bwMode="auto">
                          <a:xfrm>
                            <a:off x="74" y="83"/>
                            <a:ext cx="8305" cy="4296"/>
                          </a:xfrm>
                          <a:prstGeom prst="rect">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0;margin-top:0;width:474.75pt;height:259.8pt;z-index:251658240;mso-wrap-distance-left:0;mso-wrap-distance-right:0;mso-position-horizontal-relative:char;mso-position-vertical-relative:line" coordsize="851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">
                <v:rect id="Rectangle 122" o:spid="_x0000_s1027" style="position:absolute;width:8513;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stroke joinstyle="round"/>
                </v:rect>
                <v:rect id="Rectangle 123" o:spid="_x0000_s1028" style="position:absolute;left:74;top:83;width:827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" strokeweight=".26mm"/>
                <v:shape id="Freeform 124" o:spid="_x0000_s1029" style="position:absolute;left:1195;top:1871;width:1645;height:538;visibility:visible;mso-wrap-style:square;v-text-anchor:middle" coordsize="16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" path="m,281l30,265,59,248,89,232r44,-17l148,215r44,-17l237,182r44,-17l325,149r44,l414,132r59,-16l502,116,546,99,606,83r44,l709,66r59,l827,49r59,l915,33r59,l1034,33r73,-17l1166,16r59,l1299,r59,l1388,r59,l1521,r59,l1653,r,546l,281xe" fillcolor="#f90" strokeweight=".26mm">
                  <v:path o:connecttype="custom" o:connectlocs="0,277;30,261;59,244;89,229;132,212;147,212;191,195;236,179;280,163;323,147;367,147;412,130;471,114;500,114;543,98;603,82;647,82;706,65;764,65;823,48;882,48;911,33;969,33;1029,33;1102,16;1160,16;1219,16;1293,0;1351,0;1381,0;1440,0;1514,0;1572,0;1645,0;1645,538;0,277" o:connectangles="0,0,0,0,0,0,0,0,0,0,0,0,0,0,0,0,0,0,0,0,0,0,0,0,0,0,0,0,0,0,0,0,0,0,0,0"/>
                </v:shape>
                <v:shape id="Freeform 125" o:spid="_x0000_s1030" style="position:absolute;left:974;top:2152;width:1866;height:257;visibility:visible;mso-wrap-style:square;v-text-anchor:middle" coordsize="18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" path="m,215l,199,15,182,30,166,44,149,59,133,74,116,89,100,103,66,133,50,162,33,192,17,221,,1874,265,,215xe" fillcolor="lime" strokeweight=".26mm">
                  <v:path o:connecttype="custom" o:connectlocs="0,209;0,193;15,177;30,161;44,145;59,129;74,112;89,97;103,64;132,48;161,32;191,16;220,0;1866,257;0,209" o:connectangles="0,0,0,0,0,0,0,0,0,0,0,0,0,0,0"/>
                </v:shape>
                <v:shape id="Freeform 126" o:spid="_x0000_s1031" style="position:absolute;left:974;top:2417;width:0;height:621;visibility:visible;mso-wrap-style:square;v-text-anchor:middle" coordsize="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" path="m,50l,17,,,,580r,16l,629,,50xe" fillcolor="#804d66" strokeweight=".26mm">
                  <v:path o:connecttype="custom" o:connectlocs="0,49;0,17;0,17;0,0;0,573;0,588;0,588;0,621;0,49" o:connectangles="0,0,0,0,0,0,0,0,0"/>
                </v:shape>
                <v:shape id="Freeform 127" o:spid="_x0000_s1032" style="position:absolute;left:974;top:2367;width:1866;height:92;visibility:visible;mso-wrap-style:square;v-text-anchor:middle" coordsize="18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" path="m,100l,67,,50,,34,,17,,,1874,50,,100xe" fillcolor="#f9c" strokeweight=".26mm">
                  <v:path o:connecttype="custom" o:connectlocs="0,92;0,62;0,62;0,46;0,31;0,16;0,0;1866,46;0,92" o:connectangles="0,0,0,0,0,0,0,0,0"/>
                </v:shape>
                <v:shape id="Freeform 128" o:spid="_x0000_s1033" style="position:absolute;left:900;top:2682;width:66;height:323;visibility:visible;mso-wrap-style:square;v-text-anchor:middle"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" path="m,l,8,5,20e" filled="f" strokeweight=".26mm">
                  <v:path o:connecttype="custom" o:connectlocs="0,0;0,129;66,323" o:connectangles="0,0,0"/>
                </v:shape>
                <v:shape id="Freeform 129" o:spid="_x0000_s1034" style="position:absolute;left:974;top:2467;width:582;height:919;visibility:visible;mso-wrap-style:square;v-text-anchor:middle" coordsize="59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"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path o:connecttype="custom" o:connectlocs="582,345;539,328;495,311;452,295;407,295;364,279;334,263;291,246;262,230;233,213;204,196;175,180;146,164;116,148;102,115;73,98;58,82;43,65;30,49;15,33;15,16;0,0;0,574;15,591;15,607;30,624;43,640;58,656;73,673;102,689;116,722;146,739;175,754;204,771;233,788;262,804;291,821;334,837;364,854;407,869;452,869;495,886;539,902;582,919;582,345" o:connectangles="0,0,0,0,0,0,0,0,0,0,0,0,0,0,0,0,0,0,0,0,0,0,0,0,0,0,0,0,0,0,0,0,0,0,0,0,0,0,0,0,0,0,0,0,0"/>
                </v:shape>
                <v:shape id="Freeform 130" o:spid="_x0000_s1035" style="position:absolute;left:974;top:2417;width:1866;height:390;visibility:visible;mso-wrap-style:square;v-text-anchor:middle" coordsize="1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" path="m590,398l546,381,502,364,458,348r-45,l369,331,339,315,295,298,266,282,236,265,207,248,177,232,148,215,118,199,103,166,74,149,59,133,44,116,30,99,15,83r,-17l,50,1874,,590,398xe" fillcolor="red" strokeweight=".26mm">
                  <v:path o:connecttype="custom" o:connectlocs="587,390;544,373;500,357;456,341;411,341;367,324;338,309;294,292;265,276;235,260;206,243;176,227;147,211;117,195;103,163;74,146;59,130;44,114;30,97;15,81;15,65;0,49;1866,0;587,390" o:connectangles="0,0,0,0,0,0,0,0,0,0,0,0,0,0,0,0,0,0,0,0,0,0,0,0"/>
                </v:shape>
                <v:shape id="Freeform 131" o:spid="_x0000_s1036" style="position:absolute;left:3896;top:2417;width:819;height:1019;visibility:visible;mso-wrap-style:square;v-text-anchor:middle" coordsize="82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" path="m827,r,17l812,33r,17l812,66,797,83,782,99r-14,17l753,133r-15,16l723,166r-29,33l664,215r-29,17l605,248r-29,17l532,282r-30,16l487,315r-44,16l399,348r-30,l325,364r-44,17l222,398r-45,16l148,414r-44,17l44,431,,447r,580l44,1010r60,l148,994r29,l222,977r59,-17l325,944r44,-17l399,927r44,-16l487,894r15,-16l532,861r44,-16l605,828r30,-17l664,795r30,-17l723,745r15,-16l753,712r15,-16l782,679r15,-17l812,646r,-17l812,613r15,-17l827,580,827,xe" fillcolor="#1a3380" strokeweight=".26mm">
                  <v:path o:connecttype="custom" o:connectlocs="819,0;819,17;804,33;804,50;804,65;789,82;774,98;761,115;746,132;731,148;716,165;687,197;687,197;658,213;629,230;599,246;570,263;527,280;497,296;482,313;439,328;395,345;365,345;322,361;278,378;220,395;175,411;147,411;103,428;44,428;0,444;0,1019;44,1002;103,1002;147,986;175,986;220,969;278,953;322,937;365,920;395,920;439,904;482,887;497,871;527,854;570,838;599,822;629,805;658,789;687,772;687,772;716,739;731,723;746,706;761,691;774,674;789,657;804,641;804,624;804,608;819,591;819,575;819,0" o:connectangles="0,0,0,0,0,0,0,0,0,0,0,0,0,0,0,0,0,0,0,0,0,0,0,0,0,0,0,0,0,0,0,0,0,0,0,0,0,0,0,0,0,0,0,0,0,0,0,0,0,0,0,0,0,0,0,0,0,0,0,0,0,0,0"/>
                </v:shape>
                <v:shape id="Freeform 132" o:spid="_x0000_s1037" style="position:absolute;left:2848;top:1871;width:1867;height:985;visibility:visible;mso-wrap-style:square;v-text-anchor:middle" coordsize="18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" path="m,l59,r74,l192,r59,l325,r59,l443,16r74,l576,16r29,17l664,33r60,l783,49r59,l901,66r59,l1019,83r59,16l1122,99r59,17l1225,132r45,17l1329,149r44,16l1417,182r30,16l1491,215r44,17l1550,232r30,16l1624,265r29,16l1683,298r29,16l1742,331r15,16l1786,381r15,16l1816,414r14,16l1845,447r15,16l1860,480r,16l1875,530r,16l1875,563r-15,33l1860,612r-15,17l1830,645r-14,17l1801,679r-15,16l1771,712r-29,33l1727,761r-29,17l1668,794r-29,17l1609,828r-44,16l1535,861r-44,16l1476,877r-44,17l1388,910r-45,17l1299,927r-44,17l1196,960r-44,17l1092,977r-44,16l,546,,xe" fillcolor="#36f" strokeweight=".26mm">
                  <v:path o:connecttype="custom" o:connectlocs="59,0;191,0;324,0;441,16;574,16;661,33;780,49;897,65;1015,82;1117,98;1220,131;1323,148;1411,181;1485,213;1543,230;1617,263;1676,296;1735,328;1778,378;1808,411;1837,443;1852,476;1867,526;1867,542;1852,591;1837,624;1808,657;1778,689;1735,739;1691,772;1632,804;1558,837;1485,870;1426,887;1337,920;1250,936;1147,969;1044,985;0,0" o:connectangles="0,0,0,0,0,0,0,0,0,0,0,0,0,0,0,0,0,0,0,0,0,0,0,0,0,0,0,0,0,0,0,0,0,0,0,0,0,0,0"/>
                </v:shape>
                <v:shape id="Freeform 133" o:spid="_x0000_s1038" style="position:absolute;left:1564;top:2815;width:597;height:687;visibility:visible;mso-wrap-style:square;v-text-anchor:middle" coordsize="6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" path="m605,115l546,99r-59,l428,82r-29,l340,66r-59,l237,49,177,33r-44,l104,16r-59,l,,,579r45,17l104,596r29,16l177,612r60,17l281,645r59,l399,662r29,l487,678r59,l605,695r,-580xe" fillcolor="olive" strokeweight=".26mm">
                  <v:path o:connecttype="custom" o:connectlocs="597,114;539,98;481,98;422,81;394,81;336,65;277,65;234,48;175,33;131,33;103,16;44,16;0,0;0,572;44,589;103,589;131,605;175,605;234,622;277,638;336,638;394,654;422,654;481,670;539,670;597,687;597,114" o:connectangles="0,0,0,0,0,0,0,0,0,0,0,0,0,0,0,0,0,0,0,0,0,0,0,0,0,0,0"/>
                </v:shape>
                <v:shape id="Freeform 134" o:spid="_x0000_s1039" style="position:absolute;left:1564;top:2417;width:1276;height:505;visibility:visible;mso-wrap-style:square;v-text-anchor:middle" coordsize="128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" path="m605,513l546,497r-59,l428,480r-29,l340,464r-59,l237,447,177,431r-44,l104,414r-59,l,398,1284,,605,513xe" fillcolor="yellow" strokeweight=".26mm">
                  <v:path o:connecttype="custom" o:connectlocs="601,505;543,489;484,489;425,473;397,473;338,457;279,457;236,440;176,424;132,424;103,408;45,408;0,392;1276,0;601,505" o:connectangles="0,0,0,0,0,0,0,0,0,0,0,0,0,0,0"/>
                </v:shape>
                <v:shape id="Freeform 135" o:spid="_x0000_s1040" style="position:absolute;left:2169;top:2864;width:1719;height:671;visibility:visible;mso-wrap-style:square;v-text-anchor:middle" coordsize="17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"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path o:connecttype="custom" o:connectlocs="1719,0;1660,17;1602,17;1543,33;1514,33;1455,49;1397,49;1337,65;1278,65;1219,65;1190,65;1117,82;1058,82;999,82;926,82;867,99;838,99;764,99;706,99;647,99;573,99;515,99;471,99;412,82;353,82;280,82;221,82;162,65;132,65;60,65;0,65;0,638;60,638;132,638;162,638;221,654;280,654;353,654;412,654;471,671;515,671;573,671;647,671;706,671;764,671;838,671;867,671;926,654;999,654;1058,654;1117,654;1190,638;1219,638;1278,638;1337,638;1397,622;1455,622;1514,606;1543,606;1602,589;1660,589;1719,573;1719,0" o:connectangles="0,0,0,0,0,0,0,0,0,0,0,0,0,0,0,0,0,0,0,0,0,0,0,0,0,0,0,0,0,0,0,0,0,0,0,0,0,0,0,0,0,0,0,0,0,0,0,0,0,0,0,0,0,0,0,0,0,0,0,0,0,0,0"/>
                </v:shape>
                <v:shape id="Freeform 136" o:spid="_x0000_s1041" style="position:absolute;left:2169;top:2417;width:1719;height:539;visibility:visible;mso-wrap-style:square;v-text-anchor:middle" coordsize="17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" path="m1727,447r-59,17l1609,464r-59,16l1521,480r-59,17l1403,497r-60,16l1284,513r-59,l1196,513r-74,17l1063,530r-59,l930,530r-59,17l842,547r-74,l709,547r-59,l576,547r-59,l473,547,414,530r-59,l281,530r-59,l163,513r-30,l60,513,,513,679,,1727,447xe" fillcolor="gray" strokeweight=".26mm">
                  <v:path o:connecttype="custom" o:connectlocs="1719,440;1660,457;1602,457;1543,473;1514,473;1455,490;1397,490;1337,505;1278,505;1219,505;1190,505;1117,522;1058,522;999,522;926,522;867,539;838,539;764,539;706,539;647,539;573,539;515,539;471,539;412,522;353,522;280,522;221,522;162,505;132,505;60,505;0,505;676,0;1719,440" o:connectangles="0,0,0,0,0,0,0,0,0,0,0,0,0,0,0,0,0,0,0,0,0,0,0,0,0,0,0,0,0,0,0,0,0"/>
                </v:shape>
                <v:shapetype id="_x0000_t202" coordsize="21600,21600" o:spt="202" path="m,l,21600r21600,l21600,xe">
                  <v:stroke joinstyle="miter"/>
                  <v:path gradientshapeok="t" o:connecttype="rect"/>
                </v:shapetype>
                <v:shape id="Text Box 137" o:spid="_x0000_s1042" type="#_x0000_t202" style="position:absolute;left:1303;top:244;width:617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stroke joinstyle="round"/>
                  <v:textbox inset="0,0,0,0">
                    <w:txbxContent>
                      <w:p w:rsidR="007517B9" w:rsidRPr="00482D1B" w:rsidRDefault="007517B9" w:rsidP="007517B9">
                        <w:pPr>
                          <w:jc w:val="center"/>
                          <w:rPr>
                            <w:bCs/>
                            <w:i/>
                          </w:rPr>
                        </w:pPr>
                        <w:r w:rsidRPr="00482D1B">
                          <w:rPr>
                            <w:bCs/>
                            <w:i/>
                          </w:rPr>
                          <w:t>Рис. 2. Приоритетные загрязнители воздушного бассейна</w:t>
                        </w:r>
                      </w:p>
                      <w:p w:rsidR="007517B9" w:rsidRDefault="007517B9" w:rsidP="007517B9"/>
                    </w:txbxContent>
                  </v:textbox>
                </v:shape>
                <v:shape id="Text Box 138" o:spid="_x0000_s1043" type="#_x0000_t202" style="position:absolute;left:2892;top:579;width:10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stroke joinstyle="round"/>
                </v:shape>
                <v:rect id="Rectangle 139" o:spid="_x0000_s1044" style="position:absolute;left:753;top:2318;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" strokeweight=".26mm"/>
                <v:shape id="Text Box 140" o:spid="_x0000_s1045" type="#_x0000_t202" style="position:absolute;left:788;top:2380;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stroke joinstyle="round"/>
                  <v:textbox inset="0,0,0,0">
                    <w:txbxContent>
                      <w:p w:rsidR="007517B9" w:rsidRDefault="007517B9" w:rsidP="007517B9">
                        <w:pPr>
                          <w:rPr>
                            <w:rFonts w:cs="Arial"/>
                            <w:b/>
                            <w:bCs/>
                            <w:sz w:val="18"/>
                            <w:szCs w:val="18"/>
                          </w:rPr>
                        </w:pPr>
                        <w:r>
                          <w:rPr>
                            <w:rFonts w:cs="Arial"/>
                            <w:b/>
                            <w:bCs/>
                            <w:sz w:val="18"/>
                            <w:szCs w:val="18"/>
                          </w:rPr>
                          <w:t>2%</w:t>
                        </w:r>
                      </w:p>
                    </w:txbxContent>
                  </v:textbox>
                </v:shape>
                <v:rect id="Rectangle 141" o:spid="_x0000_s1046" style="position:absolute;left:1063;top:1970;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" strokeweight=".26mm"/>
                <v:shape id="Text Box 142" o:spid="_x0000_s1047" type="#_x0000_t202" style="position:absolute;left:1098;top:2032;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stroke joinstyle="round"/>
                  <v:textbox inset="0,0,0,0">
                    <w:txbxContent>
                      <w:p w:rsidR="007517B9" w:rsidRDefault="007517B9" w:rsidP="007517B9">
                        <w:pPr>
                          <w:rPr>
                            <w:rFonts w:cs="Arial"/>
                            <w:b/>
                            <w:bCs/>
                            <w:sz w:val="18"/>
                            <w:szCs w:val="18"/>
                          </w:rPr>
                        </w:pPr>
                        <w:r>
                          <w:rPr>
                            <w:rFonts w:cs="Arial"/>
                            <w:b/>
                            <w:bCs/>
                            <w:sz w:val="18"/>
                            <w:szCs w:val="18"/>
                          </w:rPr>
                          <w:t>7%</w:t>
                        </w:r>
                      </w:p>
                    </w:txbxContent>
                  </v:textbox>
                </v:shape>
                <v:rect id="Rectangle 143" o:spid="_x0000_s1048" style="position:absolute;left:1077;top:2781;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" strokeweight=".26mm"/>
                <v:shape id="Text Box 144" o:spid="_x0000_s1049" type="#_x0000_t202" style="position:absolute;left:1114;top:2844;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stroke joinstyle="round"/>
                  <v:textbox inset="0,0,0,0">
                    <w:txbxContent>
                      <w:p w:rsidR="007517B9" w:rsidRDefault="007517B9" w:rsidP="007517B9">
                        <w:pPr>
                          <w:rPr>
                            <w:rFonts w:cs="Arial"/>
                            <w:b/>
                            <w:bCs/>
                            <w:sz w:val="18"/>
                            <w:szCs w:val="18"/>
                          </w:rPr>
                        </w:pPr>
                        <w:r>
                          <w:rPr>
                            <w:rFonts w:cs="Arial"/>
                            <w:b/>
                            <w:bCs/>
                            <w:sz w:val="18"/>
                            <w:szCs w:val="18"/>
                          </w:rPr>
                          <w:t>12%</w:t>
                        </w:r>
                      </w:p>
                    </w:txbxContent>
                  </v:textbox>
                </v:shape>
                <v:rect id="Rectangle 145" o:spid="_x0000_s1050" style="position:absolute;left:1786;top:3013;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" strokeweight=".26mm"/>
                <v:shape id="Text Box 146" o:spid="_x0000_s1051" type="#_x0000_t202" style="position:absolute;left:1821;top:3075;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IaxAAAANsAAAAPAAAAZHJzL2Rvd25yZXYueG1sRI/NasMw&#10;EITvgb6D2EIuoZFTkl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GHQhr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6%</w:t>
                        </w:r>
                      </w:p>
                    </w:txbxContent>
                  </v:textbox>
                </v:shape>
                <v:rect id="Rectangle 147" o:spid="_x0000_s1052" style="position:absolute;left:2878;top:3046;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" strokeweight=".26mm"/>
                <v:shape id="Text Box 148" o:spid="_x0000_s1053" type="#_x0000_t202" style="position:absolute;left:2914;top:3109;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15%</w:t>
                        </w:r>
                      </w:p>
                    </w:txbxContent>
                  </v:textbox>
                </v:shape>
                <v:rect id="Rectangle 149" o:spid="_x0000_s1054" style="position:absolute;left:3586;top:2069;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" strokeweight=".26mm"/>
                <v:shape id="Text Box 150" o:spid="_x0000_s1055" type="#_x0000_t202" style="position:absolute;left:3623;top:2132;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gfvQAAANsAAAAPAAAAZHJzL2Rvd25yZXYueG1sRE9LCsIw&#10;EN0L3iGM4EY0VVC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QMpIH70AAADbAAAADwAAAAAAAAAA&#10;AAAAAAAHAgAAZHJzL2Rvd25yZXYueG1sUEsFBgAAAAADAAMAtwAAAPECAAAAAA==&#10;" filled="f" stroked="f">
                  <v:stroke joinstyle="round"/>
                  <v:textbox inset="0,0,0,0">
                    <w:txbxContent>
                      <w:p w:rsidR="007517B9" w:rsidRDefault="007517B9" w:rsidP="007517B9">
                        <w:pPr>
                          <w:rPr>
                            <w:rFonts w:cs="Arial"/>
                            <w:b/>
                            <w:bCs/>
                            <w:sz w:val="18"/>
                            <w:szCs w:val="18"/>
                          </w:rPr>
                        </w:pPr>
                        <w:r>
                          <w:rPr>
                            <w:rFonts w:cs="Arial"/>
                            <w:b/>
                            <w:bCs/>
                            <w:sz w:val="18"/>
                            <w:szCs w:val="18"/>
                          </w:rPr>
                          <w:t>41%</w:t>
                        </w:r>
                      </w:p>
                    </w:txbxContent>
                  </v:textbox>
                </v:shape>
                <v:rect id="Rectangle 151" o:spid="_x0000_s1056" style="position:absolute;left:2347;top:1887;width:375;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" strokeweight=".26mm"/>
                <v:shape id="Text Box 152" o:spid="_x0000_s1057" type="#_x0000_t202" style="position:absolute;left:2383;top:1950;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" filled="f" stroked="f">
                  <v:stroke joinstyle="round"/>
                  <v:textbox inset="0,0,0,0">
                    <w:txbxContent>
                      <w:p w:rsidR="007517B9" w:rsidRDefault="007517B9" w:rsidP="007517B9">
                        <w:pPr>
                          <w:rPr>
                            <w:rFonts w:cs="Arial"/>
                            <w:b/>
                            <w:bCs/>
                            <w:sz w:val="18"/>
                            <w:szCs w:val="18"/>
                          </w:rPr>
                        </w:pPr>
                        <w:r>
                          <w:rPr>
                            <w:rFonts w:cs="Arial"/>
                            <w:b/>
                            <w:bCs/>
                            <w:sz w:val="18"/>
                            <w:szCs w:val="18"/>
                          </w:rPr>
                          <w:t>17%</w:t>
                        </w:r>
                      </w:p>
                    </w:txbxContent>
                  </v:textbox>
                </v:shape>
                <v:rect id="Rectangle 153" o:spid="_x0000_s1058" style="position:absolute;left:5513;top:1556;width:2670;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" stroked="f">
                  <v:stroke joinstyle="round"/>
                </v:rect>
                <v:rect id="Rectangle 154" o:spid="_x0000_s1059" style="position:absolute;left:5992;top:1672;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" fillcolor="#36f" strokeweight=".26mm"/>
                <v:shape id="Text Box 155" o:spid="_x0000_s1060" type="#_x0000_t202" style="position:absolute;left:6131;top:1602;width:1285;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азота диоксид</w:t>
                        </w:r>
                      </w:p>
                    </w:txbxContent>
                  </v:textbox>
                </v:shape>
                <v:rect id="Rectangle 156" o:spid="_x0000_s1061" style="position:absolute;left:5992;top:1987;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" fillcolor="gray" strokeweight=".26mm"/>
                <v:shape id="Text Box 157" o:spid="_x0000_s1062" type="#_x0000_t202" style="position:absolute;left:6131;top:1916;width:20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08xAAAANsAAAAPAAAAZHJzL2Rvd25yZXYueG1sRI9Ba4NA&#10;FITvhf6H5RV6KXFtI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GCnLTz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взвешенные вещества</w:t>
                        </w:r>
                      </w:p>
                    </w:txbxContent>
                  </v:textbox>
                </v:shape>
                <v:rect id="Rectangle 158" o:spid="_x0000_s1063" style="position:absolute;left:5992;top:2301;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" fillcolor="yellow" strokeweight=".26mm"/>
                <v:shape id="Text Box 159" o:spid="_x0000_s1064" type="#_x0000_t202" style="position:absolute;left:6134;top:2231;width:5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фенол</w:t>
                        </w:r>
                      </w:p>
                    </w:txbxContent>
                  </v:textbox>
                </v:shape>
                <v:rect id="Rectangle 160" o:spid="_x0000_s1065" style="position:absolute;left:5992;top:2616;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" fillcolor="red" strokeweight=".26mm"/>
                <v:shape id="Text Box 161" o:spid="_x0000_s1066" type="#_x0000_t202" style="position:absolute;left:6130;top:2546;width:126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серы диоксид</w:t>
                        </w:r>
                      </w:p>
                    </w:txbxContent>
                  </v:textbox>
                </v:shape>
                <v:rect id="Rectangle 162" o:spid="_x0000_s1067" style="position:absolute;left:5992;top:2930;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" fillcolor="#f9c" strokeweight=".26mm"/>
                <v:shape id="Text Box 163" o:spid="_x0000_s1068" type="#_x0000_t202" style="position:absolute;left:6130;top:2860;width:134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формальдегид</w:t>
                        </w:r>
                      </w:p>
                    </w:txbxContent>
                  </v:textbox>
                </v:shape>
                <v:rect id="Rectangle 164" o:spid="_x0000_s1069" style="position:absolute;left:5992;top:3245;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" fillcolor="lime" strokeweight=".26mm"/>
                <v:shape id="Text Box 165" o:spid="_x0000_s1070" type="#_x0000_t202" style="position:absolute;left:6130;top:3175;width:139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углерода оксид</w:t>
                        </w:r>
                      </w:p>
                    </w:txbxContent>
                  </v:textbox>
                </v:shape>
                <v:rect id="Rectangle 166" o:spid="_x0000_s1071" style="position:absolute;left:5992;top:3560;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" fillcolor="#f90" strokeweight=".26mm"/>
                <v:shape id="Text Box 167" o:spid="_x0000_s1072" type="#_x0000_t202" style="position:absolute;left:6130;top:3489;width:6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stroke joinstyle="round"/>
                  <v:textbox inset="0,0,0,0">
                    <w:txbxContent>
                      <w:p w:rsidR="007517B9" w:rsidRDefault="007517B9" w:rsidP="007517B9">
                        <w:pPr>
                          <w:rPr>
                            <w:rFonts w:cs="Arial"/>
                            <w:b/>
                            <w:bCs/>
                            <w:sz w:val="18"/>
                            <w:szCs w:val="18"/>
                          </w:rPr>
                        </w:pPr>
                        <w:r>
                          <w:rPr>
                            <w:rFonts w:cs="Arial"/>
                            <w:b/>
                            <w:bCs/>
                            <w:sz w:val="18"/>
                            <w:szCs w:val="18"/>
                          </w:rPr>
                          <w:t>прочие</w:t>
                        </w:r>
                      </w:p>
                    </w:txbxContent>
                  </v:textbox>
                </v:shape>
                <v:rect id="Rectangle 168" o:spid="_x0000_s1073" style="position:absolute;left:74;top:83;width:8305;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" filled="f" strokeweight=".26mm"/>
                <w10:wrap anchory="line"/>
              </v:group>
            </w:pict>
          </mc:Fallback>
        </mc:AlternateContent>
      </w:r>
      <w:r w:rsidRPr="007517B9">
        <w:rPr>
          <w:rFonts w:cs="Arial"/>
          <w:noProof/>
          <w:kern w:val="1"/>
        </w:rPr>
        <mc:AlternateContent>
          <mc:Choice Requires="wps">
            <w:drawing>
              <wp:inline distT="0" distB="0" distL="0" distR="0">
                <wp:extent cx="6029960" cy="3295015"/>
                <wp:effectExtent l="0" t="0" r="0" b="0"/>
                <wp:docPr id="3"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9960" cy="329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D23E5" id="AutoShape 16" o:spid="_x0000_s1026" style="width:474.8pt;height:2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" filled="f" stroked="f">
                <o:lock v:ext="edit" aspectratio="t"/>
                <w10:anchorlock/>
              </v:rect>
            </w:pict>
          </mc:Fallback>
        </mc:AlternateConten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7517B9" w:rsidRPr="007517B9" w:rsidRDefault="007517B9" w:rsidP="007517B9">
      <w:pPr>
        <w:suppressAutoHyphens/>
        <w:ind w:firstLine="709"/>
        <w:rPr>
          <w:rFonts w:cs="Arial"/>
          <w:kern w:val="1"/>
          <w:lang w:eastAsia="ar-SA"/>
        </w:rPr>
      </w:pPr>
      <w:r w:rsidRPr="007517B9">
        <w:rPr>
          <w:rFonts w:cs="Arial"/>
          <w:kern w:val="1"/>
          <w:lang w:eastAsia="ar-SA"/>
        </w:rPr>
        <w:t>по диоксиду азота – 0,05-0,07 мг/м</w:t>
      </w:r>
      <w:r w:rsidRPr="007517B9">
        <w:rPr>
          <w:rFonts w:cs="Arial"/>
          <w:kern w:val="1"/>
          <w:vertAlign w:val="superscript"/>
          <w:lang w:eastAsia="ar-SA"/>
        </w:rPr>
        <w:t>3</w:t>
      </w:r>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по оксиду углерода – 1,6-3,0 мг/м</w:t>
      </w:r>
      <w:r w:rsidRPr="007517B9">
        <w:rPr>
          <w:rFonts w:cs="Arial"/>
          <w:kern w:val="1"/>
          <w:vertAlign w:val="superscript"/>
          <w:lang w:eastAsia="ar-SA"/>
        </w:rPr>
        <w:t>3</w:t>
      </w:r>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по диоксиду серы – 0,03-0,05 мг/м</w:t>
      </w:r>
      <w:r w:rsidRPr="007517B9">
        <w:rPr>
          <w:rFonts w:cs="Arial"/>
          <w:kern w:val="1"/>
          <w:vertAlign w:val="superscript"/>
          <w:lang w:eastAsia="ar-SA"/>
        </w:rPr>
        <w:t>3</w:t>
      </w:r>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прочие – 15-25% от ПДК.</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Следовательно, состояние воздуха отвечает всем гигиеническим и экологическим нормативам. </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Основными задачами в области охраны атмосферного воздуха на территории поселения являются:</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внедрение новых технологических процессов, сырья и материалов;</w:t>
      </w:r>
      <w:r w:rsidRPr="007517B9">
        <w:rPr>
          <w:rFonts w:cs="Arial"/>
          <w:kern w:val="1"/>
          <w:lang w:eastAsia="ar-SA"/>
        </w:rPr>
        <w:t></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 xml:space="preserve">разработка проектов санитарно-защитных зон промышленных предприятий; </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 xml:space="preserve">переселение населения, проживающего в санитарно-защитных зонах; </w:t>
      </w:r>
    </w:p>
    <w:p w:rsidR="007517B9" w:rsidRPr="007517B9" w:rsidRDefault="007517B9" w:rsidP="007517B9">
      <w:pPr>
        <w:numPr>
          <w:ilvl w:val="0"/>
          <w:numId w:val="16"/>
        </w:numPr>
        <w:tabs>
          <w:tab w:val="num" w:pos="360"/>
          <w:tab w:val="num" w:pos="993"/>
          <w:tab w:val="left" w:pos="8100"/>
        </w:tabs>
        <w:suppressAutoHyphens/>
        <w:ind w:left="0" w:firstLine="709"/>
        <w:rPr>
          <w:rFonts w:cs="Arial"/>
          <w:kern w:val="1"/>
          <w:lang w:eastAsia="ar-SA"/>
        </w:rPr>
      </w:pPr>
      <w:r w:rsidRPr="007517B9">
        <w:rPr>
          <w:rFonts w:cs="Arial"/>
          <w:kern w:val="1"/>
          <w:lang w:eastAsia="ar-SA"/>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 xml:space="preserve">оптимизация движения автотранспорта по дорожной сети населенных пунктов; </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перевод автотранспорта на газовое топливо;</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lastRenderedPageBreak/>
        <w:t xml:space="preserve">озеленение магистральных улиц и санитарно-защитных зон с двухъярусной посадкой зеленых насаждений; </w:t>
      </w:r>
    </w:p>
    <w:p w:rsidR="007517B9" w:rsidRPr="007517B9" w:rsidRDefault="007517B9" w:rsidP="007517B9">
      <w:pPr>
        <w:numPr>
          <w:ilvl w:val="0"/>
          <w:numId w:val="16"/>
        </w:numPr>
        <w:tabs>
          <w:tab w:val="num" w:pos="360"/>
          <w:tab w:val="num" w:pos="1069"/>
          <w:tab w:val="left" w:pos="9452"/>
        </w:tabs>
        <w:suppressAutoHyphens/>
        <w:ind w:left="0" w:firstLine="709"/>
        <w:rPr>
          <w:rFonts w:cs="Arial"/>
          <w:kern w:val="1"/>
          <w:lang w:eastAsia="ar-SA"/>
        </w:rPr>
      </w:pPr>
      <w:r w:rsidRPr="007517B9">
        <w:rPr>
          <w:rFonts w:cs="Arial"/>
          <w:kern w:val="1"/>
          <w:lang w:eastAsia="ar-SA"/>
        </w:rPr>
        <w:t>совершенствование системы мониторинга за состоянием атмосферного воздуха в жилой зоне.</w:t>
      </w:r>
    </w:p>
    <w:p w:rsidR="007517B9" w:rsidRPr="007517B9" w:rsidRDefault="007517B9" w:rsidP="007517B9">
      <w:pPr>
        <w:tabs>
          <w:tab w:val="left" w:pos="9452"/>
        </w:tabs>
        <w:ind w:firstLine="709"/>
        <w:rPr>
          <w:rFonts w:cs="Arial"/>
          <w:kern w:val="1"/>
          <w:lang w:eastAsia="ar-SA"/>
        </w:rPr>
      </w:pPr>
    </w:p>
    <w:p w:rsidR="007517B9" w:rsidRPr="007517B9" w:rsidRDefault="007517B9" w:rsidP="007517B9">
      <w:pPr>
        <w:tabs>
          <w:tab w:val="left" w:pos="9452"/>
        </w:tabs>
        <w:ind w:firstLine="709"/>
        <w:rPr>
          <w:rFonts w:cs="Arial"/>
          <w:kern w:val="1"/>
          <w:lang w:eastAsia="ar-SA"/>
        </w:rPr>
      </w:pPr>
      <w:r w:rsidRPr="007517B9">
        <w:rPr>
          <w:rFonts w:cs="Arial"/>
          <w:kern w:val="1"/>
          <w:lang w:eastAsia="ar-SA"/>
        </w:rPr>
        <w:t>Водные ресурсы.</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 территории Залуженского сельского поселения расположены река Дон, озера, пруды и ручьи. </w:t>
      </w:r>
    </w:p>
    <w:p w:rsidR="007517B9" w:rsidRPr="007517B9" w:rsidRDefault="007517B9" w:rsidP="007517B9">
      <w:pPr>
        <w:tabs>
          <w:tab w:val="left" w:pos="700"/>
        </w:tabs>
        <w:suppressAutoHyphens/>
        <w:ind w:firstLine="709"/>
        <w:rPr>
          <w:rFonts w:cs="Arial"/>
          <w:kern w:val="1"/>
          <w:lang w:eastAsia="ar-SA"/>
        </w:rPr>
      </w:pPr>
      <w:r w:rsidRPr="007517B9">
        <w:rPr>
          <w:rFonts w:cs="Arial"/>
          <w:kern w:val="1"/>
          <w:lang w:eastAsia="ar-SA"/>
        </w:rPr>
        <w:t xml:space="preserve">Согласно водному кодексу РФ №74-ФЗ от 03.06.06г. ст. 65 для рек, озер, водохранилищ и др. поверхностных водных объектов устанавливается водоохранная зона и прибрежно-защитная полоса.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Водоохранная зона для прудов, озер, расположенных на территории Залуженского сельского поселения не устанавливается (акватория каждого составляет менее 0,5 кв. км). Водоохранная зона ручьев, протяженностью до </w:t>
      </w:r>
      <w:smartTag w:uri="urn:schemas-microsoft-com:office:smarttags" w:element="metricconverter">
        <w:smartTagPr>
          <w:attr w:name="ProductID" w:val="10 км"/>
        </w:smartTagPr>
        <w:r w:rsidRPr="007517B9">
          <w:rPr>
            <w:rFonts w:cs="Arial"/>
            <w:kern w:val="1"/>
            <w:lang w:eastAsia="ar-SA"/>
          </w:rPr>
          <w:t>10 км</w:t>
        </w:r>
      </w:smartTag>
      <w:r w:rsidRPr="007517B9">
        <w:rPr>
          <w:rFonts w:cs="Arial"/>
          <w:kern w:val="1"/>
          <w:lang w:eastAsia="ar-SA"/>
        </w:rPr>
        <w:t xml:space="preserve"> составляет 50м.</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Протяженность реки Дон по территории Залуженского сельского поселения – </w:t>
      </w:r>
      <w:smartTag w:uri="urn:schemas-microsoft-com:office:smarttags" w:element="metricconverter">
        <w:smartTagPr>
          <w:attr w:name="ProductID" w:val="18,72 км"/>
        </w:smartTagPr>
        <w:r w:rsidRPr="007517B9">
          <w:rPr>
            <w:rFonts w:cs="Arial"/>
            <w:kern w:val="1"/>
            <w:lang w:eastAsia="ar-SA"/>
          </w:rPr>
          <w:t>18,72 км</w:t>
        </w:r>
      </w:smartTag>
      <w:r w:rsidRPr="007517B9">
        <w:rPr>
          <w:rFonts w:cs="Arial"/>
          <w:kern w:val="1"/>
          <w:lang w:eastAsia="ar-SA"/>
        </w:rPr>
        <w:t xml:space="preserve">, общая протяженность реки Дон от истока до рассматриваемого сельского поселения составляет более </w:t>
      </w:r>
      <w:smartTag w:uri="urn:schemas-microsoft-com:office:smarttags" w:element="metricconverter">
        <w:smartTagPr>
          <w:attr w:name="ProductID" w:val="50 км"/>
        </w:smartTagPr>
        <w:r w:rsidRPr="007517B9">
          <w:rPr>
            <w:rFonts w:cs="Arial"/>
            <w:kern w:val="1"/>
            <w:lang w:eastAsia="ar-SA"/>
          </w:rPr>
          <w:t>50 км</w:t>
        </w:r>
      </w:smartTag>
      <w:r w:rsidRPr="007517B9">
        <w:rPr>
          <w:rFonts w:cs="Arial"/>
          <w:kern w:val="1"/>
          <w:lang w:eastAsia="ar-SA"/>
        </w:rPr>
        <w:t xml:space="preserve">. Учитывая вышесказанное, водоохранная зона для реки Дон в указанном районе составляет </w:t>
      </w:r>
      <w:smartTag w:uri="urn:schemas-microsoft-com:office:smarttags" w:element="metricconverter">
        <w:smartTagPr>
          <w:attr w:name="ProductID" w:val="200 м"/>
        </w:smartTagPr>
        <w:r w:rsidRPr="007517B9">
          <w:rPr>
            <w:rFonts w:cs="Arial"/>
            <w:kern w:val="1"/>
            <w:lang w:eastAsia="ar-SA"/>
          </w:rPr>
          <w:t>200 м</w:t>
        </w:r>
      </w:smartTag>
      <w:r w:rsidRPr="007517B9">
        <w:rPr>
          <w:rFonts w:cs="Arial"/>
          <w:kern w:val="1"/>
          <w:lang w:eastAsia="ar-SA"/>
        </w:rPr>
        <w:t xml:space="preserve">, ее площадь составляет </w:t>
      </w:r>
      <w:smartTag w:uri="urn:schemas-microsoft-com:office:smarttags" w:element="metricconverter">
        <w:smartTagPr>
          <w:attr w:name="ProductID" w:val="375 га"/>
        </w:smartTagPr>
        <w:r w:rsidRPr="007517B9">
          <w:rPr>
            <w:rFonts w:cs="Arial"/>
            <w:kern w:val="1"/>
            <w:lang w:eastAsia="ar-SA"/>
          </w:rPr>
          <w:t>375 га</w:t>
        </w:r>
      </w:smartTag>
      <w:r w:rsidRPr="007517B9">
        <w:rPr>
          <w:rFonts w:cs="Arial"/>
          <w:kern w:val="1"/>
          <w:lang w:eastAsia="ar-SA"/>
        </w:rPr>
        <w:t xml:space="preserve"> (река протекает по границе).</w:t>
      </w:r>
    </w:p>
    <w:p w:rsidR="007517B9" w:rsidRPr="007517B9" w:rsidRDefault="007517B9" w:rsidP="007517B9">
      <w:pPr>
        <w:suppressAutoHyphens/>
        <w:ind w:firstLine="709"/>
        <w:rPr>
          <w:rFonts w:cs="Arial"/>
          <w:kern w:val="1"/>
          <w:lang w:eastAsia="ar-SA"/>
        </w:rPr>
      </w:pPr>
      <w:r w:rsidRPr="007517B9">
        <w:rPr>
          <w:rFonts w:cs="Arial"/>
          <w:kern w:val="1"/>
          <w:lang w:eastAsia="ar-SA"/>
        </w:rPr>
        <w:t>Ширина прибрежной защитной полосы устанавливается в зависимости от уклона берега водного объекта и составляет:</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w:t>
      </w:r>
      <w:smartTag w:uri="urn:schemas-microsoft-com:office:smarttags" w:element="metricconverter">
        <w:smartTagPr>
          <w:attr w:name="ProductID" w:val="30 м"/>
        </w:smartTagPr>
        <w:r w:rsidRPr="007517B9">
          <w:rPr>
            <w:rFonts w:cs="Arial"/>
            <w:kern w:val="1"/>
            <w:lang w:eastAsia="ar-SA"/>
          </w:rPr>
          <w:t>30 м</w:t>
        </w:r>
      </w:smartTag>
      <w:r w:rsidRPr="007517B9">
        <w:rPr>
          <w:rFonts w:cs="Arial"/>
          <w:kern w:val="1"/>
          <w:lang w:eastAsia="ar-SA"/>
        </w:rPr>
        <w:t xml:space="preserve"> – для обратного или нулевого уклона;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w:t>
      </w:r>
      <w:smartTag w:uri="urn:schemas-microsoft-com:office:smarttags" w:element="metricconverter">
        <w:smartTagPr>
          <w:attr w:name="ProductID" w:val="40 м"/>
        </w:smartTagPr>
        <w:r w:rsidRPr="007517B9">
          <w:rPr>
            <w:rFonts w:cs="Arial"/>
            <w:kern w:val="1"/>
            <w:lang w:eastAsia="ar-SA"/>
          </w:rPr>
          <w:t>40 м</w:t>
        </w:r>
      </w:smartTag>
      <w:r w:rsidRPr="007517B9">
        <w:rPr>
          <w:rFonts w:cs="Arial"/>
          <w:kern w:val="1"/>
          <w:lang w:eastAsia="ar-SA"/>
        </w:rPr>
        <w:t xml:space="preserve"> – для уклона до трех градусов;</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w:t>
      </w:r>
      <w:smartTag w:uri="urn:schemas-microsoft-com:office:smarttags" w:element="metricconverter">
        <w:smartTagPr>
          <w:attr w:name="ProductID" w:val="50 м"/>
        </w:smartTagPr>
        <w:r w:rsidRPr="007517B9">
          <w:rPr>
            <w:rFonts w:cs="Arial"/>
            <w:kern w:val="1"/>
            <w:lang w:eastAsia="ar-SA"/>
          </w:rPr>
          <w:t>50 м</w:t>
        </w:r>
      </w:smartTag>
      <w:r w:rsidRPr="007517B9">
        <w:rPr>
          <w:rFonts w:cs="Arial"/>
          <w:kern w:val="1"/>
          <w:lang w:eastAsia="ar-SA"/>
        </w:rPr>
        <w:t xml:space="preserve"> - для уклона три и более градуса.</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Режим водоохранной зоны и прибрежной защитной полосы водного объекта.</w:t>
      </w:r>
    </w:p>
    <w:p w:rsidR="007517B9" w:rsidRPr="007517B9" w:rsidRDefault="007517B9" w:rsidP="007517B9">
      <w:pPr>
        <w:suppressAutoHyphens/>
        <w:ind w:firstLine="709"/>
        <w:rPr>
          <w:rFonts w:cs="Arial"/>
          <w:kern w:val="1"/>
          <w:lang w:eastAsia="ar-SA"/>
        </w:rPr>
      </w:pPr>
      <w:r w:rsidRPr="007517B9">
        <w:rPr>
          <w:rFonts w:cs="Arial"/>
          <w:kern w:val="1"/>
          <w:lang w:eastAsia="ar-SA"/>
        </w:rPr>
        <w:t>В пределах водоохранной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7517B9" w:rsidRPr="007517B9" w:rsidRDefault="007517B9" w:rsidP="007517B9">
      <w:pPr>
        <w:suppressAutoHyphens/>
        <w:ind w:firstLine="709"/>
        <w:rPr>
          <w:rFonts w:cs="Arial"/>
          <w:kern w:val="1"/>
          <w:lang w:eastAsia="ar-SA"/>
        </w:rPr>
      </w:pPr>
      <w:r w:rsidRPr="007517B9">
        <w:rPr>
          <w:rFonts w:cs="Arial"/>
          <w:kern w:val="1"/>
          <w:lang w:eastAsia="ar-SA"/>
        </w:rPr>
        <w:t>В границах водоохранных зон запрещается:</w:t>
      </w:r>
    </w:p>
    <w:p w:rsidR="007517B9" w:rsidRPr="007517B9" w:rsidRDefault="007517B9" w:rsidP="007517B9">
      <w:pPr>
        <w:suppressAutoHyphens/>
        <w:ind w:firstLine="709"/>
        <w:rPr>
          <w:rFonts w:cs="Arial"/>
          <w:kern w:val="1"/>
          <w:lang w:eastAsia="ar-SA"/>
        </w:rPr>
      </w:pPr>
      <w:r w:rsidRPr="007517B9">
        <w:rPr>
          <w:rFonts w:cs="Arial"/>
          <w:kern w:val="1"/>
          <w:lang w:eastAsia="ar-SA"/>
        </w:rPr>
        <w:t>- использование сточных вод для удобрения почв;</w:t>
      </w:r>
    </w:p>
    <w:p w:rsidR="007517B9" w:rsidRPr="007517B9" w:rsidRDefault="007517B9" w:rsidP="007517B9">
      <w:pPr>
        <w:numPr>
          <w:ilvl w:val="0"/>
          <w:numId w:val="17"/>
        </w:numPr>
        <w:suppressAutoHyphens/>
        <w:ind w:left="0" w:firstLine="709"/>
        <w:rPr>
          <w:rFonts w:cs="Arial"/>
          <w:kern w:val="1"/>
          <w:lang w:eastAsia="ar-SA"/>
        </w:rPr>
      </w:pPr>
      <w:r w:rsidRPr="007517B9">
        <w:rPr>
          <w:rFonts w:cs="Arial"/>
          <w:kern w:val="1"/>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517B9" w:rsidRPr="007517B9" w:rsidRDefault="007517B9" w:rsidP="007517B9">
      <w:pPr>
        <w:numPr>
          <w:ilvl w:val="0"/>
          <w:numId w:val="17"/>
        </w:numPr>
        <w:suppressAutoHyphens/>
        <w:ind w:left="0" w:firstLine="709"/>
        <w:rPr>
          <w:rFonts w:cs="Arial"/>
          <w:kern w:val="1"/>
          <w:lang w:eastAsia="ar-SA"/>
        </w:rPr>
      </w:pPr>
      <w:r w:rsidRPr="007517B9">
        <w:rPr>
          <w:rFonts w:cs="Arial"/>
          <w:kern w:val="1"/>
          <w:lang w:eastAsia="ar-SA"/>
        </w:rPr>
        <w:t>осуществление авиационных мер по борьбе с вредителями и болезнями растений;</w:t>
      </w:r>
    </w:p>
    <w:p w:rsidR="007517B9" w:rsidRPr="007517B9" w:rsidRDefault="007517B9" w:rsidP="007517B9">
      <w:pPr>
        <w:suppressAutoHyphens/>
        <w:ind w:firstLine="709"/>
        <w:rPr>
          <w:rFonts w:cs="Arial"/>
          <w:kern w:val="1"/>
          <w:lang w:eastAsia="ar-SA"/>
        </w:rPr>
      </w:pPr>
      <w:r w:rsidRPr="007517B9">
        <w:rPr>
          <w:rFonts w:cs="Arial"/>
          <w:kern w:val="1"/>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517B9" w:rsidRPr="007517B9" w:rsidRDefault="007517B9" w:rsidP="007517B9">
      <w:pPr>
        <w:suppressAutoHyphens/>
        <w:ind w:firstLine="709"/>
        <w:rPr>
          <w:rFonts w:cs="Arial"/>
          <w:kern w:val="1"/>
          <w:lang w:eastAsia="ar-SA"/>
        </w:rPr>
      </w:pPr>
      <w:r w:rsidRPr="007517B9">
        <w:rPr>
          <w:rFonts w:cs="Arial"/>
          <w:kern w:val="1"/>
          <w:lang w:eastAsia="ar-SA"/>
        </w:rPr>
        <w:t>Заправка строительно-дорожных машин осуществляется только от передвижных заправочных машин вне территории водоохранной зоны.</w:t>
      </w:r>
    </w:p>
    <w:p w:rsidR="007517B9" w:rsidRPr="007517B9" w:rsidRDefault="007517B9" w:rsidP="007517B9">
      <w:pPr>
        <w:suppressAutoHyphens/>
        <w:ind w:firstLine="709"/>
        <w:rPr>
          <w:rFonts w:cs="Arial"/>
          <w:kern w:val="1"/>
          <w:lang w:eastAsia="ar-SA"/>
        </w:rPr>
      </w:pPr>
      <w:r w:rsidRPr="007517B9">
        <w:rPr>
          <w:rFonts w:cs="Arial"/>
          <w:kern w:val="1"/>
          <w:lang w:eastAsia="ar-SA"/>
        </w:rPr>
        <w:t>Бытовые отходы упаковываются в герметичные полиэтиленовые мешки с последующим вывозом на полигон ТБО для захоронения.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В пределах прибрежных защитных полос дополнительно к вышеуказанным ограничениям, запрещается:</w:t>
      </w:r>
    </w:p>
    <w:p w:rsidR="007517B9" w:rsidRPr="007517B9" w:rsidRDefault="007517B9" w:rsidP="007517B9">
      <w:pPr>
        <w:numPr>
          <w:ilvl w:val="0"/>
          <w:numId w:val="17"/>
        </w:numPr>
        <w:suppressAutoHyphens/>
        <w:ind w:left="0" w:firstLine="709"/>
        <w:rPr>
          <w:rFonts w:cs="Arial"/>
          <w:kern w:val="1"/>
          <w:lang w:eastAsia="ar-SA"/>
        </w:rPr>
      </w:pPr>
      <w:r w:rsidRPr="007517B9">
        <w:rPr>
          <w:rFonts w:cs="Arial"/>
          <w:kern w:val="1"/>
          <w:lang w:eastAsia="ar-SA"/>
        </w:rPr>
        <w:t>распашка земель;</w:t>
      </w:r>
    </w:p>
    <w:p w:rsidR="007517B9" w:rsidRPr="007517B9" w:rsidRDefault="007517B9" w:rsidP="007517B9">
      <w:pPr>
        <w:numPr>
          <w:ilvl w:val="0"/>
          <w:numId w:val="17"/>
        </w:numPr>
        <w:suppressAutoHyphens/>
        <w:ind w:left="0" w:firstLine="709"/>
        <w:rPr>
          <w:rFonts w:cs="Arial"/>
          <w:kern w:val="1"/>
          <w:lang w:eastAsia="ar-SA"/>
        </w:rPr>
      </w:pPr>
      <w:r w:rsidRPr="007517B9">
        <w:rPr>
          <w:rFonts w:cs="Arial"/>
          <w:kern w:val="1"/>
          <w:lang w:eastAsia="ar-SA"/>
        </w:rPr>
        <w:t>размещение отвалов размываемых грунтов;</w:t>
      </w:r>
    </w:p>
    <w:p w:rsidR="007517B9" w:rsidRPr="007517B9" w:rsidRDefault="007517B9" w:rsidP="007517B9">
      <w:pPr>
        <w:numPr>
          <w:ilvl w:val="0"/>
          <w:numId w:val="17"/>
        </w:numPr>
        <w:suppressAutoHyphens/>
        <w:ind w:left="0" w:firstLine="709"/>
        <w:rPr>
          <w:rFonts w:cs="Arial"/>
          <w:kern w:val="1"/>
          <w:lang w:eastAsia="ar-SA"/>
        </w:rPr>
      </w:pPr>
      <w:r w:rsidRPr="007517B9">
        <w:rPr>
          <w:rFonts w:cs="Arial"/>
          <w:kern w:val="1"/>
          <w:lang w:eastAsia="ar-SA"/>
        </w:rPr>
        <w:t>выпас сельскохозяйственных животных и организация для них летних лагерей, ванн.</w:t>
      </w:r>
    </w:p>
    <w:p w:rsidR="007517B9" w:rsidRPr="007517B9" w:rsidRDefault="007517B9" w:rsidP="007517B9">
      <w:pPr>
        <w:suppressAutoHyphens/>
        <w:ind w:firstLine="709"/>
        <w:rPr>
          <w:rFonts w:cs="Arial"/>
          <w:kern w:val="1"/>
          <w:lang w:eastAsia="ar-SA"/>
        </w:rPr>
      </w:pPr>
      <w:r w:rsidRPr="007517B9">
        <w:rPr>
          <w:rFonts w:cs="Arial"/>
          <w:kern w:val="1"/>
          <w:lang w:eastAsia="ar-SA"/>
        </w:rPr>
        <w:t>Прибрежные защитные полосы, как правило, должны быть заняты древесно-кустарниковой растительностью или залужены.</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Причины загрязнения поверхностных и подземных вод.</w:t>
      </w:r>
    </w:p>
    <w:p w:rsidR="007517B9" w:rsidRPr="007517B9" w:rsidRDefault="007517B9" w:rsidP="007517B9">
      <w:pPr>
        <w:suppressAutoHyphens/>
        <w:ind w:firstLine="709"/>
        <w:rPr>
          <w:rFonts w:cs="Arial"/>
          <w:kern w:val="1"/>
          <w:lang w:eastAsia="ar-SA"/>
        </w:rPr>
      </w:pPr>
      <w:r w:rsidRPr="007517B9">
        <w:rPr>
          <w:rFonts w:cs="Arial"/>
          <w:kern w:val="1"/>
          <w:lang w:eastAsia="ar-SA"/>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Основными задачами в области защиты поверхностных и подземных вод от загрязнения и истощения являются: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развитие систем централизованного хозяйственно-питьевого водоснабжения и водоотведения;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обеспечение качества питьевой воды, подаваемой населению, путем внедрения средств очистки; </w:t>
      </w:r>
    </w:p>
    <w:p w:rsidR="007517B9" w:rsidRPr="007517B9" w:rsidRDefault="007517B9" w:rsidP="007517B9">
      <w:pPr>
        <w:suppressAutoHyphens/>
        <w:ind w:firstLine="709"/>
        <w:rPr>
          <w:rFonts w:cs="Arial"/>
          <w:kern w:val="1"/>
          <w:lang w:eastAsia="ar-SA"/>
        </w:rPr>
      </w:pPr>
      <w:r w:rsidRPr="007517B9">
        <w:rPr>
          <w:rFonts w:cs="Arial"/>
          <w:kern w:val="1"/>
          <w:lang w:eastAsia="ar-SA"/>
        </w:rPr>
        <w:t>- поиск новых источников подземных вод и их освоение с целью обеспечения населения качественной питьевой водой;</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совершенствование систем учета и контроля за потреблением питьевой воды; </w:t>
      </w:r>
    </w:p>
    <w:p w:rsidR="007517B9" w:rsidRPr="007517B9" w:rsidRDefault="007517B9" w:rsidP="007517B9">
      <w:pPr>
        <w:suppressAutoHyphens/>
        <w:ind w:firstLine="709"/>
        <w:rPr>
          <w:rFonts w:cs="Arial"/>
          <w:kern w:val="1"/>
          <w:lang w:eastAsia="ar-SA"/>
        </w:rPr>
      </w:pPr>
      <w:r w:rsidRPr="007517B9">
        <w:rPr>
          <w:rFonts w:cs="Arial"/>
          <w:kern w:val="1"/>
          <w:lang w:eastAsia="ar-SA"/>
        </w:rPr>
        <w:t>- осуществление развития нормативной правовой базы и хозяйственного механизма водопользования, стимулирующего экономию питьевой воды.</w:t>
      </w:r>
    </w:p>
    <w:p w:rsidR="007517B9" w:rsidRPr="007517B9" w:rsidRDefault="007517B9" w:rsidP="007517B9">
      <w:pPr>
        <w:suppressAutoHyphens/>
        <w:ind w:firstLine="709"/>
        <w:rPr>
          <w:rFonts w:cs="Arial"/>
          <w:kern w:val="1"/>
          <w:lang w:eastAsia="ar-SA"/>
        </w:rPr>
      </w:pPr>
      <w:r w:rsidRPr="007517B9">
        <w:rPr>
          <w:rFonts w:cs="Arial"/>
          <w:kern w:val="1"/>
          <w:lang w:eastAsia="ar-SA"/>
        </w:rPr>
        <w:t>Почва.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Значительный вклад в химическое загрязнение почвы вносят выбросы от автотранспорта.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w:t>
      </w:r>
      <w:r w:rsidRPr="007517B9">
        <w:rPr>
          <w:rFonts w:cs="Arial"/>
          <w:kern w:val="1"/>
          <w:lang w:eastAsia="ar-SA"/>
        </w:rPr>
        <w:lastRenderedPageBreak/>
        <w:t xml:space="preserve">гигиенически значимыми являются паразитологические показатели безопасности почвы. </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Основными задачами по обеспечению безопасности почвы являются:</w:t>
      </w:r>
    </w:p>
    <w:p w:rsidR="007517B9" w:rsidRPr="007517B9" w:rsidRDefault="007517B9" w:rsidP="007517B9">
      <w:pPr>
        <w:suppressAutoHyphens/>
        <w:ind w:firstLine="709"/>
        <w:rPr>
          <w:rFonts w:cs="Arial"/>
          <w:kern w:val="1"/>
          <w:lang w:eastAsia="ar-SA"/>
        </w:rPr>
      </w:pPr>
      <w:r w:rsidRPr="007517B9">
        <w:rPr>
          <w:rFonts w:cs="Arial"/>
          <w:kern w:val="1"/>
          <w:lang w:eastAsia="ar-SA"/>
        </w:rPr>
        <w:t>- утилизация и захоронение отходов производства и потребления;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обезвреживание непригодных к применению и запрещенных пестицидов;</w:t>
      </w:r>
    </w:p>
    <w:p w:rsidR="007517B9" w:rsidRPr="007517B9" w:rsidRDefault="007517B9" w:rsidP="007517B9">
      <w:pPr>
        <w:suppressAutoHyphens/>
        <w:ind w:firstLine="709"/>
        <w:rPr>
          <w:rFonts w:cs="Arial"/>
          <w:kern w:val="1"/>
          <w:lang w:eastAsia="ar-SA"/>
        </w:rPr>
      </w:pPr>
      <w:r w:rsidRPr="007517B9">
        <w:rPr>
          <w:rFonts w:cs="Arial"/>
          <w:kern w:val="1"/>
          <w:lang w:eastAsia="ar-SA"/>
        </w:rPr>
        <w:t>- утилизация отходов лечебно-профилактических учреждений;</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7517B9" w:rsidRPr="007517B9" w:rsidRDefault="007517B9" w:rsidP="007517B9">
      <w:pPr>
        <w:suppressAutoHyphens/>
        <w:ind w:firstLine="709"/>
        <w:rPr>
          <w:rFonts w:cs="Arial"/>
          <w:kern w:val="1"/>
          <w:lang w:eastAsia="ar-SA"/>
        </w:rPr>
      </w:pPr>
      <w:r w:rsidRPr="007517B9">
        <w:rPr>
          <w:rFonts w:cs="Arial"/>
          <w:kern w:val="1"/>
          <w:lang w:eastAsia="ar-SA"/>
        </w:rPr>
        <w:t>Радиационный фон.</w:t>
      </w:r>
    </w:p>
    <w:p w:rsidR="007517B9" w:rsidRPr="007517B9" w:rsidRDefault="007517B9" w:rsidP="007517B9">
      <w:pPr>
        <w:suppressAutoHyphens/>
        <w:ind w:firstLine="709"/>
        <w:rPr>
          <w:rFonts w:cs="Arial"/>
          <w:kern w:val="1"/>
          <w:lang w:eastAsia="ar-SA"/>
        </w:rPr>
      </w:pPr>
      <w:r w:rsidRPr="007517B9">
        <w:rPr>
          <w:rFonts w:cs="Arial"/>
          <w:kern w:val="1"/>
          <w:lang w:eastAsia="ar-SA"/>
        </w:rPr>
        <w:t>Гамма-фон Залуженского сельского поселения не превышает естественного уровня и составляет 9-13 мкР/час.</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3.3. Воздействие на воздушный бассейн поселения.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3.3.1. Воздействие теплоэнергетического комплекса на воздушный бассейн.</w:t>
      </w:r>
    </w:p>
    <w:p w:rsidR="007517B9" w:rsidRPr="007517B9" w:rsidRDefault="007517B9" w:rsidP="007517B9">
      <w:pPr>
        <w:suppressAutoHyphens/>
        <w:ind w:firstLine="709"/>
        <w:rPr>
          <w:rFonts w:cs="Arial"/>
          <w:kern w:val="1"/>
          <w:lang w:eastAsia="ar-SA"/>
        </w:rPr>
      </w:pPr>
      <w:r w:rsidRPr="007517B9">
        <w:rPr>
          <w:rFonts w:cs="Arial"/>
          <w:kern w:val="1"/>
          <w:lang w:eastAsia="ar-SA"/>
        </w:rPr>
        <w:t>Снабжение теплом жилой зоны и объектов соцкультбыта осуществляются от котельных. Продукты сгорания топлива в котлоагрегатах котельных оказывают негативное воздействие на воздушный бассейн территории сельского поселения. Основным топливом котельных Залуженского сельского поселения является газ. В результате функционирования котельных в атмосферу выделяются следующие загрязняющие вещества:</w:t>
      </w:r>
    </w:p>
    <w:p w:rsidR="007517B9" w:rsidRPr="007517B9" w:rsidRDefault="007517B9" w:rsidP="007517B9">
      <w:pPr>
        <w:suppressAutoHyphens/>
        <w:ind w:firstLine="709"/>
        <w:rPr>
          <w:rFonts w:cs="Arial"/>
          <w:kern w:val="1"/>
          <w:lang w:eastAsia="ar-SA"/>
        </w:rPr>
      </w:pPr>
      <w:r w:rsidRPr="007517B9">
        <w:rPr>
          <w:rFonts w:cs="Arial"/>
          <w:kern w:val="1"/>
          <w:lang w:eastAsia="ar-SA"/>
        </w:rPr>
        <w:t>- азота диоксид;</w:t>
      </w:r>
    </w:p>
    <w:p w:rsidR="007517B9" w:rsidRPr="007517B9" w:rsidRDefault="007517B9" w:rsidP="007517B9">
      <w:pPr>
        <w:tabs>
          <w:tab w:val="left" w:pos="2190"/>
        </w:tabs>
        <w:suppressAutoHyphens/>
        <w:ind w:firstLine="709"/>
        <w:rPr>
          <w:rFonts w:cs="Arial"/>
          <w:kern w:val="1"/>
          <w:lang w:eastAsia="ar-SA"/>
        </w:rPr>
      </w:pPr>
      <w:r w:rsidRPr="007517B9">
        <w:rPr>
          <w:rFonts w:cs="Arial"/>
          <w:kern w:val="1"/>
          <w:lang w:eastAsia="ar-SA"/>
        </w:rPr>
        <w:t xml:space="preserve">- азота оксид; </w:t>
      </w:r>
    </w:p>
    <w:p w:rsidR="007517B9" w:rsidRPr="007517B9" w:rsidRDefault="007517B9" w:rsidP="007517B9">
      <w:pPr>
        <w:suppressAutoHyphens/>
        <w:ind w:firstLine="709"/>
        <w:rPr>
          <w:rFonts w:cs="Arial"/>
          <w:kern w:val="1"/>
          <w:lang w:eastAsia="ar-SA"/>
        </w:rPr>
      </w:pPr>
      <w:r w:rsidRPr="007517B9">
        <w:rPr>
          <w:rFonts w:cs="Arial"/>
          <w:kern w:val="1"/>
          <w:lang w:eastAsia="ar-SA"/>
        </w:rPr>
        <w:t>- оксид углерода;</w:t>
      </w:r>
    </w:p>
    <w:p w:rsidR="007517B9" w:rsidRPr="007517B9" w:rsidRDefault="007517B9" w:rsidP="007517B9">
      <w:pPr>
        <w:suppressAutoHyphens/>
        <w:ind w:firstLine="709"/>
        <w:rPr>
          <w:rFonts w:cs="Arial"/>
          <w:kern w:val="1"/>
          <w:lang w:eastAsia="ar-SA"/>
        </w:rPr>
      </w:pPr>
      <w:r w:rsidRPr="007517B9">
        <w:rPr>
          <w:rFonts w:cs="Arial"/>
          <w:kern w:val="1"/>
          <w:lang w:eastAsia="ar-SA"/>
        </w:rPr>
        <w:t>- бенз/а/пирен.</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Одной из основных причин превышения выбросов в атмосферу загрязняющих веществ от теплоэнергетического оборудования являются: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несоблюдение режимов горения,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 отсутствие очистки отходящих газов.</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сажистых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7517B9" w:rsidRPr="007517B9" w:rsidRDefault="007517B9" w:rsidP="007517B9">
      <w:pPr>
        <w:ind w:firstLine="709"/>
        <w:rPr>
          <w:rFonts w:cs="Arial"/>
          <w:kern w:val="1"/>
        </w:rPr>
      </w:pPr>
      <w:r w:rsidRPr="007517B9">
        <w:rPr>
          <w:rFonts w:cs="Arial"/>
          <w:kern w:val="1"/>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7517B9" w:rsidRPr="007517B9" w:rsidRDefault="007517B9" w:rsidP="007517B9">
      <w:pPr>
        <w:tabs>
          <w:tab w:val="left" w:pos="5040"/>
        </w:tabs>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3.3.2. Воздействие транспортного комплекса на воздушный бассейн.</w:t>
      </w:r>
    </w:p>
    <w:p w:rsidR="007517B9" w:rsidRPr="007517B9" w:rsidRDefault="007517B9" w:rsidP="007517B9">
      <w:pPr>
        <w:suppressAutoHyphens/>
        <w:ind w:firstLine="709"/>
        <w:rPr>
          <w:rFonts w:cs="Arial"/>
          <w:kern w:val="1"/>
          <w:lang w:eastAsia="ar-SA"/>
        </w:rPr>
      </w:pPr>
      <w:r w:rsidRPr="007517B9">
        <w:rPr>
          <w:rFonts w:cs="Arial"/>
          <w:kern w:val="1"/>
          <w:lang w:eastAsia="ar-SA"/>
        </w:rPr>
        <w:t>В рассматриваемом сельском поселении транспортная отрасль представлена автомобильным, железнодорожным и трубопроводным транспортом.</w:t>
      </w:r>
    </w:p>
    <w:p w:rsidR="007517B9" w:rsidRPr="007517B9" w:rsidRDefault="007517B9" w:rsidP="007517B9">
      <w:pPr>
        <w:suppressAutoHyphens/>
        <w:ind w:firstLine="709"/>
        <w:rPr>
          <w:rFonts w:cs="Arial"/>
          <w:kern w:val="1"/>
          <w:lang w:eastAsia="ar-SA"/>
        </w:rPr>
      </w:pPr>
      <w:r w:rsidRPr="007517B9">
        <w:rPr>
          <w:rFonts w:cs="Arial"/>
          <w:kern w:val="1"/>
          <w:lang w:eastAsia="ar-SA"/>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Одним из основных источников загрязнения окружающей среды Залуженского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7517B9" w:rsidRPr="007517B9" w:rsidRDefault="007517B9" w:rsidP="007517B9">
      <w:pPr>
        <w:suppressAutoHyphens/>
        <w:ind w:firstLine="709"/>
        <w:rPr>
          <w:rFonts w:cs="Arial"/>
          <w:kern w:val="1"/>
          <w:lang w:eastAsia="ar-SA"/>
        </w:rPr>
      </w:pPr>
      <w:r w:rsidRPr="007517B9">
        <w:rPr>
          <w:rFonts w:cs="Arial"/>
          <w:kern w:val="1"/>
          <w:lang w:eastAsia="ar-SA"/>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7517B9">
          <w:rPr>
            <w:rFonts w:cs="Arial"/>
            <w:kern w:val="1"/>
            <w:lang w:eastAsia="ar-SA"/>
          </w:rPr>
          <w:t>300 м</w:t>
        </w:r>
      </w:smartTag>
      <w:r w:rsidRPr="007517B9">
        <w:rPr>
          <w:rFonts w:cs="Arial"/>
          <w:kern w:val="1"/>
          <w:lang w:eastAsia="ar-SA"/>
        </w:rPr>
        <w:t xml:space="preserve">. </w:t>
      </w:r>
    </w:p>
    <w:p w:rsidR="007517B9" w:rsidRPr="007517B9" w:rsidRDefault="007517B9" w:rsidP="007517B9">
      <w:pPr>
        <w:suppressAutoHyphens/>
        <w:ind w:firstLine="709"/>
        <w:rPr>
          <w:rFonts w:cs="Arial"/>
          <w:kern w:val="1"/>
          <w:lang/>
        </w:rPr>
      </w:pPr>
      <w:r w:rsidRPr="007517B9">
        <w:rPr>
          <w:rFonts w:cs="Arial"/>
          <w:kern w:val="1"/>
          <w:lang w:eastAsia="ar-SA"/>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w:t>
      </w:r>
      <w:r w:rsidRPr="007517B9">
        <w:rPr>
          <w:rFonts w:cs="Arial"/>
          <w:kern w:val="1"/>
          <w:lang/>
        </w:rPr>
        <w:t xml:space="preserve"> топливо.</w:t>
      </w:r>
    </w:p>
    <w:p w:rsidR="007517B9" w:rsidRPr="007517B9" w:rsidRDefault="007517B9" w:rsidP="007517B9">
      <w:pPr>
        <w:suppressAutoHyphens/>
        <w:ind w:firstLine="709"/>
        <w:rPr>
          <w:rFonts w:cs="Arial"/>
          <w:kern w:val="1"/>
          <w:lang w:eastAsia="ar-SA"/>
        </w:rPr>
      </w:pPr>
      <w:r w:rsidRPr="007517B9">
        <w:rPr>
          <w:rFonts w:cs="Arial"/>
          <w:kern w:val="1"/>
          <w:lang w:eastAsia="ar-SA"/>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По территории поселения проходят межпоселковые и внутрипоселковые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7517B9" w:rsidRPr="007517B9" w:rsidRDefault="007517B9" w:rsidP="007517B9">
      <w:pPr>
        <w:suppressAutoHyphens/>
        <w:ind w:firstLine="709"/>
        <w:rPr>
          <w:rFonts w:cs="Arial"/>
          <w:kern w:val="1"/>
          <w:lang w:eastAsia="ar-SA"/>
        </w:rPr>
      </w:pPr>
      <w:r w:rsidRPr="007517B9">
        <w:rPr>
          <w:rFonts w:cs="Arial"/>
          <w:kern w:val="1"/>
          <w:lang w:eastAsia="ar-SA"/>
        </w:rPr>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7517B9" w:rsidRPr="007517B9" w:rsidRDefault="007517B9" w:rsidP="007517B9">
      <w:pPr>
        <w:suppressAutoHyphens/>
        <w:ind w:firstLine="709"/>
        <w:rPr>
          <w:rFonts w:cs="Arial"/>
          <w:kern w:val="1"/>
          <w:lang w:eastAsia="ar-SA"/>
        </w:rPr>
      </w:pPr>
      <w:r w:rsidRPr="007517B9">
        <w:rPr>
          <w:rFonts w:cs="Arial"/>
          <w:kern w:val="1"/>
          <w:lang w:eastAsia="ar-SA"/>
        </w:rPr>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7517B9" w:rsidRPr="007517B9" w:rsidRDefault="007517B9" w:rsidP="007517B9">
      <w:pPr>
        <w:suppressAutoHyphens/>
        <w:ind w:firstLine="709"/>
        <w:rPr>
          <w:rFonts w:cs="Arial"/>
          <w:kern w:val="1"/>
          <w:lang w:eastAsia="ar-SA"/>
        </w:rPr>
      </w:pPr>
      <w:r w:rsidRPr="007517B9">
        <w:rPr>
          <w:rFonts w:cs="Arial"/>
          <w:kern w:val="1"/>
          <w:lang w:eastAsia="ar-SA"/>
        </w:rPr>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7517B9" w:rsidRPr="007517B9" w:rsidRDefault="007517B9" w:rsidP="007517B9">
      <w:pPr>
        <w:suppressAutoHyphens/>
        <w:ind w:firstLine="709"/>
        <w:rPr>
          <w:rFonts w:cs="Arial"/>
          <w:kern w:val="1"/>
          <w:lang w:eastAsia="ar-SA"/>
        </w:rPr>
      </w:pPr>
      <w:r w:rsidRPr="007517B9">
        <w:rPr>
          <w:rFonts w:cs="Arial"/>
          <w:kern w:val="1"/>
          <w:lang w:eastAsia="ar-SA"/>
        </w:rPr>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составе газовой смеси в качестве одоранта присутствует этилмеркаптан,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7517B9" w:rsidRPr="007517B9" w:rsidRDefault="007517B9" w:rsidP="007517B9">
      <w:pPr>
        <w:suppressAutoHyphens/>
        <w:ind w:firstLine="709"/>
        <w:rPr>
          <w:rFonts w:cs="Arial"/>
          <w:kern w:val="1"/>
          <w:lang w:eastAsia="ar-SA"/>
        </w:rPr>
      </w:pPr>
      <w:r w:rsidRPr="007517B9">
        <w:rPr>
          <w:rFonts w:cs="Arial"/>
          <w:kern w:val="1"/>
          <w:lang w:eastAsia="ar-SA"/>
        </w:rPr>
        <w:t>Природный газ обладает способностью образовывать взрывоопасную смесь. Пределы взрываемости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7517B9" w:rsidRPr="007517B9" w:rsidRDefault="007517B9" w:rsidP="007517B9">
      <w:pPr>
        <w:suppressAutoHyphens/>
        <w:ind w:firstLine="709"/>
        <w:rPr>
          <w:rFonts w:cs="Arial"/>
          <w:kern w:val="1"/>
          <w:lang w:eastAsia="ar-SA"/>
        </w:rPr>
      </w:pPr>
      <w:r w:rsidRPr="007517B9">
        <w:rPr>
          <w:rFonts w:cs="Arial"/>
          <w:kern w:val="1"/>
          <w:lang w:eastAsia="ar-SA"/>
        </w:rPr>
        <w:t>Локализация пожара, непосредственно на газопроводе, осуществляется отсечением опасного участка перекрытием крановых узлов.</w:t>
      </w:r>
    </w:p>
    <w:p w:rsidR="007517B9" w:rsidRPr="007517B9" w:rsidRDefault="007517B9" w:rsidP="007517B9">
      <w:pPr>
        <w:suppressAutoHyphens/>
        <w:ind w:firstLine="709"/>
        <w:rPr>
          <w:rFonts w:cs="Arial"/>
          <w:kern w:val="1"/>
          <w:lang w:eastAsia="ar-SA"/>
        </w:rPr>
      </w:pPr>
      <w:r w:rsidRPr="007517B9">
        <w:rPr>
          <w:rFonts w:cs="Arial"/>
          <w:kern w:val="1"/>
          <w:lang w:eastAsia="ar-SA"/>
        </w:rPr>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7517B9" w:rsidRPr="007517B9" w:rsidRDefault="007517B9" w:rsidP="007517B9">
      <w:pPr>
        <w:suppressAutoHyphens/>
        <w:ind w:firstLine="709"/>
        <w:rPr>
          <w:rFonts w:cs="Arial"/>
          <w:kern w:val="1"/>
          <w:lang w:eastAsia="ar-SA"/>
        </w:rPr>
      </w:pPr>
      <w:r w:rsidRPr="007517B9">
        <w:rPr>
          <w:rFonts w:cs="Arial"/>
          <w:kern w:val="1"/>
          <w:lang w:eastAsia="ar-SA"/>
        </w:rPr>
        <w:t>- выполнение комплекса мероприятий, обеспечивающих содержание газопровода в исправном состоянии;</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организация и осуществление производственного контроля за соблюдением промышленной безопасности;</w:t>
      </w:r>
    </w:p>
    <w:p w:rsidR="007517B9" w:rsidRPr="007517B9" w:rsidRDefault="007517B9" w:rsidP="007517B9">
      <w:pPr>
        <w:suppressAutoHyphens/>
        <w:ind w:firstLine="709"/>
        <w:rPr>
          <w:rFonts w:cs="Arial"/>
          <w:kern w:val="1"/>
          <w:lang w:eastAsia="ar-SA"/>
        </w:rPr>
      </w:pPr>
      <w:r w:rsidRPr="007517B9">
        <w:rPr>
          <w:rFonts w:cs="Arial"/>
          <w:kern w:val="1"/>
          <w:lang w:eastAsia="ar-SA"/>
        </w:rPr>
        <w:t>- обеспечение наличия и функционирования приборов и систем контроля;</w:t>
      </w:r>
    </w:p>
    <w:p w:rsidR="007517B9" w:rsidRPr="007517B9" w:rsidRDefault="007517B9" w:rsidP="007517B9">
      <w:pPr>
        <w:suppressAutoHyphens/>
        <w:ind w:firstLine="709"/>
        <w:rPr>
          <w:rFonts w:cs="Arial"/>
          <w:kern w:val="1"/>
          <w:lang w:eastAsia="ar-SA"/>
        </w:rPr>
      </w:pPr>
      <w:r w:rsidRPr="007517B9">
        <w:rPr>
          <w:rFonts w:cs="Arial"/>
          <w:kern w:val="1"/>
          <w:lang w:eastAsia="ar-SA"/>
        </w:rPr>
        <w:t>- обеспечение защиты газопровода от несанкционированного действия посторонних лиц.</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3.3.3. Воздействие жилищного строительства на воздушный бассейн.</w:t>
      </w:r>
    </w:p>
    <w:p w:rsidR="007517B9" w:rsidRPr="007517B9" w:rsidRDefault="007517B9" w:rsidP="007517B9">
      <w:pPr>
        <w:suppressAutoHyphens/>
        <w:ind w:firstLine="709"/>
        <w:rPr>
          <w:rFonts w:cs="Arial"/>
          <w:kern w:val="1"/>
          <w:lang w:eastAsia="ar-SA"/>
        </w:rPr>
      </w:pPr>
      <w:r w:rsidRPr="007517B9">
        <w:rPr>
          <w:rFonts w:cs="Arial"/>
          <w:kern w:val="1"/>
          <w:lang w:eastAsia="ar-SA"/>
        </w:rPr>
        <w:t>С вводом в эксплуатацию нового жилья, воздействие на воздушный бассейн будет выражаться:</w:t>
      </w:r>
    </w:p>
    <w:p w:rsidR="007517B9" w:rsidRPr="007517B9" w:rsidRDefault="007517B9" w:rsidP="007517B9">
      <w:pPr>
        <w:suppressAutoHyphens/>
        <w:ind w:firstLine="709"/>
        <w:rPr>
          <w:rFonts w:cs="Arial"/>
          <w:kern w:val="1"/>
          <w:lang w:eastAsia="ar-SA"/>
        </w:rPr>
      </w:pPr>
      <w:r w:rsidRPr="007517B9">
        <w:rPr>
          <w:rFonts w:cs="Arial"/>
          <w:kern w:val="1"/>
          <w:lang w:eastAsia="ar-SA"/>
        </w:rPr>
        <w:t>- в воздействии выбросов загрязняющих веществ при сгорании природного газа в бытовых котлах;</w:t>
      </w:r>
    </w:p>
    <w:p w:rsidR="007517B9" w:rsidRPr="007517B9" w:rsidRDefault="007517B9" w:rsidP="007517B9">
      <w:pPr>
        <w:suppressAutoHyphens/>
        <w:ind w:firstLine="709"/>
        <w:rPr>
          <w:rFonts w:cs="Arial"/>
          <w:kern w:val="1"/>
          <w:lang w:eastAsia="ar-SA"/>
        </w:rPr>
      </w:pPr>
      <w:r w:rsidRPr="007517B9">
        <w:rPr>
          <w:rFonts w:cs="Arial"/>
          <w:kern w:val="1"/>
          <w:lang w:eastAsia="ar-SA"/>
        </w:rPr>
        <w:t>- в воздействии выбросов загрязняющих веществ при эксплуатации личного автотранспорта.</w:t>
      </w:r>
    </w:p>
    <w:p w:rsidR="007517B9" w:rsidRPr="007517B9" w:rsidRDefault="007517B9" w:rsidP="007517B9">
      <w:pPr>
        <w:suppressAutoHyphens/>
        <w:ind w:firstLine="709"/>
        <w:rPr>
          <w:rFonts w:cs="Arial"/>
          <w:kern w:val="1"/>
          <w:lang/>
        </w:rPr>
      </w:pPr>
      <w:r w:rsidRPr="007517B9">
        <w:rPr>
          <w:rFonts w:cs="Arial"/>
          <w:kern w:val="1"/>
          <w:lang w:eastAsia="ar-SA"/>
        </w:rPr>
        <w:t>Однако вклад источников загрязнения атмосферы в период эксплуатации жилищного комплекса незначителен.</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3.3.4. Воздействие загрязнение атмосферного воздуха на состояние здоровья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Санитарно-защитные зоны (СЗЗ). </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"Санитарно-защитные зоны и санитарная классификация предприятий, сооружений и иных объектов" в новой редакции (Постановление №74 от 25.09.2007 г.).</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Организация СЗЗ от объектов:</w:t>
      </w:r>
    </w:p>
    <w:p w:rsidR="007517B9" w:rsidRPr="007517B9" w:rsidRDefault="007517B9" w:rsidP="007517B9">
      <w:pPr>
        <w:suppressAutoHyphens/>
        <w:ind w:firstLine="709"/>
        <w:rPr>
          <w:rFonts w:cs="Arial"/>
          <w:kern w:val="1"/>
          <w:lang w:eastAsia="ar-SA"/>
        </w:rPr>
      </w:pPr>
      <w:r w:rsidRPr="007517B9">
        <w:rPr>
          <w:rFonts w:cs="Arial"/>
          <w:kern w:val="1"/>
          <w:lang w:eastAsia="ar-SA"/>
        </w:rPr>
        <w:t>- сельскохозяйственного производства (животноводческие комплексы, фермы, птицефабрики);</w:t>
      </w:r>
    </w:p>
    <w:p w:rsidR="007517B9" w:rsidRPr="007517B9" w:rsidRDefault="007517B9" w:rsidP="007517B9">
      <w:pPr>
        <w:suppressAutoHyphens/>
        <w:ind w:firstLine="709"/>
        <w:rPr>
          <w:rFonts w:cs="Arial"/>
          <w:kern w:val="1"/>
          <w:lang w:eastAsia="ar-SA"/>
        </w:rPr>
      </w:pPr>
      <w:r w:rsidRPr="007517B9">
        <w:rPr>
          <w:rFonts w:cs="Arial"/>
          <w:kern w:val="1"/>
          <w:lang w:eastAsia="ar-SA"/>
        </w:rPr>
        <w:t>- промышленные производства;</w:t>
      </w:r>
    </w:p>
    <w:p w:rsidR="007517B9" w:rsidRPr="007517B9" w:rsidRDefault="007517B9" w:rsidP="007517B9">
      <w:pPr>
        <w:suppressAutoHyphens/>
        <w:ind w:firstLine="709"/>
        <w:rPr>
          <w:rFonts w:cs="Arial"/>
          <w:kern w:val="1"/>
          <w:lang w:eastAsia="ar-SA"/>
        </w:rPr>
      </w:pPr>
      <w:r w:rsidRPr="007517B9">
        <w:rPr>
          <w:rFonts w:cs="Arial"/>
          <w:kern w:val="1"/>
          <w:lang w:eastAsia="ar-SA"/>
        </w:rPr>
        <w:t>- котельные;</w:t>
      </w:r>
    </w:p>
    <w:p w:rsidR="007517B9" w:rsidRPr="007517B9" w:rsidRDefault="007517B9" w:rsidP="007517B9">
      <w:pPr>
        <w:suppressAutoHyphens/>
        <w:ind w:firstLine="709"/>
        <w:rPr>
          <w:rFonts w:cs="Arial"/>
          <w:kern w:val="1"/>
          <w:lang w:eastAsia="ar-SA"/>
        </w:rPr>
      </w:pPr>
      <w:r w:rsidRPr="007517B9">
        <w:rPr>
          <w:rFonts w:cs="Arial"/>
          <w:kern w:val="1"/>
          <w:lang w:eastAsia="ar-SA"/>
        </w:rPr>
        <w:t>-коммунально-бытовых (кладбища, скотомогильники, канализационные очистные сооружения, свалки, полигоны ТКО и т.д.).</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электроподстанций и т.д. </w:t>
      </w:r>
    </w:p>
    <w:p w:rsidR="007517B9" w:rsidRPr="007517B9" w:rsidRDefault="007517B9" w:rsidP="007517B9">
      <w:pPr>
        <w:suppressAutoHyphens/>
        <w:ind w:firstLine="709"/>
        <w:rPr>
          <w:rFonts w:cs="Arial"/>
          <w:kern w:val="1"/>
          <w:lang w:eastAsia="ar-SA"/>
        </w:rPr>
      </w:pPr>
      <w:r w:rsidRPr="007517B9">
        <w:rPr>
          <w:rFonts w:cs="Arial"/>
          <w:kern w:val="1"/>
          <w:lang w:eastAsia="ar-SA"/>
        </w:rPr>
        <w:t>Организация зон санитарного разрыва:</w:t>
      </w:r>
    </w:p>
    <w:p w:rsidR="007517B9" w:rsidRPr="007517B9" w:rsidRDefault="007517B9" w:rsidP="007517B9">
      <w:pPr>
        <w:suppressAutoHyphens/>
        <w:ind w:firstLine="709"/>
        <w:rPr>
          <w:rFonts w:cs="Arial"/>
          <w:kern w:val="1"/>
          <w:lang w:eastAsia="ar-SA"/>
        </w:rPr>
      </w:pPr>
      <w:r w:rsidRPr="007517B9">
        <w:rPr>
          <w:rFonts w:cs="Arial"/>
          <w:kern w:val="1"/>
          <w:lang w:eastAsia="ar-SA"/>
        </w:rPr>
        <w:t>- от автомагистралей (в зависимости от категории автомобильной дороги);</w:t>
      </w:r>
    </w:p>
    <w:p w:rsidR="007517B9" w:rsidRPr="007517B9" w:rsidRDefault="007517B9" w:rsidP="007517B9">
      <w:pPr>
        <w:suppressAutoHyphens/>
        <w:ind w:firstLine="709"/>
        <w:rPr>
          <w:rFonts w:cs="Arial"/>
          <w:kern w:val="1"/>
          <w:lang w:eastAsia="ar-SA"/>
        </w:rPr>
      </w:pPr>
      <w:r w:rsidRPr="007517B9">
        <w:rPr>
          <w:rFonts w:cs="Arial"/>
          <w:kern w:val="1"/>
          <w:lang w:eastAsia="ar-SA"/>
        </w:rPr>
        <w:t>- от железной дороги (по 100м от крайних путей);</w:t>
      </w:r>
    </w:p>
    <w:p w:rsidR="007517B9" w:rsidRPr="007517B9" w:rsidRDefault="007517B9" w:rsidP="007517B9">
      <w:pPr>
        <w:suppressAutoHyphens/>
        <w:ind w:firstLine="709"/>
        <w:rPr>
          <w:rFonts w:cs="Arial"/>
          <w:kern w:val="1"/>
          <w:lang w:eastAsia="ar-SA"/>
        </w:rPr>
      </w:pPr>
      <w:r w:rsidRPr="007517B9">
        <w:rPr>
          <w:rFonts w:cs="Arial"/>
          <w:kern w:val="1"/>
          <w:lang w:eastAsia="ar-SA"/>
        </w:rPr>
        <w:t>- от магистральных нефтепроводов (в соответствии с диаметром труб (СанПиН 2.2.1/2.1.1.1200-03);</w:t>
      </w:r>
    </w:p>
    <w:p w:rsidR="007517B9" w:rsidRPr="007517B9" w:rsidRDefault="007517B9" w:rsidP="007517B9">
      <w:pPr>
        <w:suppressAutoHyphens/>
        <w:ind w:firstLine="709"/>
        <w:rPr>
          <w:rFonts w:cs="Arial"/>
          <w:kern w:val="1"/>
          <w:lang w:eastAsia="ar-SA"/>
        </w:rPr>
      </w:pPr>
      <w:r w:rsidRPr="007517B9">
        <w:rPr>
          <w:rFonts w:cs="Arial"/>
          <w:kern w:val="1"/>
          <w:lang w:eastAsia="ar-SA"/>
        </w:rPr>
        <w:t>- от магистральных газопроводов.</w:t>
      </w:r>
    </w:p>
    <w:p w:rsidR="007517B9" w:rsidRPr="007517B9" w:rsidRDefault="007517B9" w:rsidP="007517B9">
      <w:pPr>
        <w:suppressAutoHyphens/>
        <w:ind w:firstLine="709"/>
        <w:rPr>
          <w:rFonts w:cs="Arial"/>
          <w:kern w:val="1"/>
          <w:lang w:eastAsia="ar-SA"/>
        </w:rPr>
      </w:pPr>
      <w:r w:rsidRPr="007517B9">
        <w:rPr>
          <w:rFonts w:cs="Arial"/>
          <w:kern w:val="1"/>
          <w:lang w:eastAsia="ar-SA"/>
        </w:rPr>
        <w:t>Выводы:</w:t>
      </w:r>
    </w:p>
    <w:p w:rsidR="007517B9" w:rsidRPr="007517B9" w:rsidRDefault="007517B9" w:rsidP="007517B9">
      <w:pPr>
        <w:tabs>
          <w:tab w:val="left" w:pos="823"/>
        </w:tabs>
        <w:suppressAutoHyphens/>
        <w:ind w:firstLine="709"/>
        <w:rPr>
          <w:rFonts w:cs="Arial"/>
          <w:kern w:val="1"/>
          <w:lang w:eastAsia="ar-SA"/>
        </w:rPr>
      </w:pPr>
      <w:r w:rsidRPr="007517B9">
        <w:rPr>
          <w:rFonts w:cs="Arial"/>
          <w:kern w:val="1"/>
          <w:lang w:eastAsia="ar-SA"/>
        </w:rPr>
        <w:t xml:space="preserve">Состояние атмосферного воздуха на территории Залуженского сельского поселения отвечает всем гигиеническим и экологическим нормативам.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целом, состояние основных компонентов окружающей среды благоприятно для дальнейшего развития Залуженского сельского поселения. Основу экономической базы составляет сельское хозяйство. </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Основными источниками загрязнения воздуха является автотранспорт.</w:t>
      </w:r>
    </w:p>
    <w:p w:rsidR="007517B9" w:rsidRPr="007517B9" w:rsidRDefault="007517B9" w:rsidP="007517B9">
      <w:pPr>
        <w:suppressAutoHyphens/>
        <w:ind w:firstLine="709"/>
        <w:rPr>
          <w:rFonts w:cs="Arial"/>
          <w:kern w:val="1"/>
          <w:lang w:eastAsia="ar-SA"/>
        </w:rPr>
      </w:pPr>
    </w:p>
    <w:p w:rsidR="007517B9" w:rsidRPr="007517B9" w:rsidRDefault="007517B9" w:rsidP="007517B9">
      <w:pPr>
        <w:keepNext/>
        <w:widowControl w:val="0"/>
        <w:numPr>
          <w:ilvl w:val="1"/>
          <w:numId w:val="0"/>
        </w:numPr>
        <w:tabs>
          <w:tab w:val="left" w:pos="0"/>
          <w:tab w:val="num" w:pos="576"/>
        </w:tabs>
        <w:suppressAutoHyphens/>
        <w:ind w:firstLine="709"/>
        <w:rPr>
          <w:rFonts w:eastAsia="Lucida Sans Unicode" w:cs="Arial"/>
          <w:bCs/>
          <w:iCs/>
          <w:kern w:val="1"/>
          <w:lang w:eastAsia="en-US" w:bidi="en-US"/>
        </w:rPr>
      </w:pPr>
      <w:r w:rsidRPr="007517B9">
        <w:rPr>
          <w:rFonts w:eastAsia="Lucida Sans Unicode" w:cs="Arial"/>
          <w:bCs/>
          <w:iCs/>
          <w:kern w:val="1"/>
          <w:lang w:eastAsia="en-US" w:bidi="en-US"/>
        </w:rPr>
        <w:t>3.4. Мероприятия по охране воздушного бассейна от загрязнения.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Основными причинами загрязнения воздуха в сельском поселении является: </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отсутствие совершенной транспортной инфраструктуры;</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значительное количество неорганизованных источников выделения вредных веществ в атмосферу (магистральные газопроводы, автотранспортные хозяйства и.т.д.);</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использование неэкологичных видов топлива в теплоснабжении.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Мероприятия по оздоровлению воздушного бассейна Залуженского сельского поселения сводятся к следующему:</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Проектирование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Технологии размещаемых новых производств должны отвечать санитарно-экологическим требованиям с использованием современного пылегазоочистного оборудования.</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Перевод котельных на газовое топливо.</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Ликвидация маломощных неэффективных котельных, работающих на угле.</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 xml:space="preserve">Внедрение мероприятий по совершенствованию технологических процессов на предприятиях теплоэнергетического комплекса; </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Разработка и внедрение энергоресурсосберегающих технологий на промышленных предприятиях.</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Ликвидация неорганизованных источников загрязнения воздушного бассейна.</w:t>
      </w:r>
    </w:p>
    <w:p w:rsidR="007517B9" w:rsidRPr="007517B9" w:rsidRDefault="007517B9" w:rsidP="007517B9">
      <w:pPr>
        <w:numPr>
          <w:ilvl w:val="0"/>
          <w:numId w:val="28"/>
        </w:numPr>
        <w:tabs>
          <w:tab w:val="num" w:pos="360"/>
        </w:tabs>
        <w:suppressAutoHyphens/>
        <w:ind w:left="0" w:firstLine="709"/>
        <w:rPr>
          <w:rFonts w:cs="Arial"/>
          <w:kern w:val="1"/>
          <w:lang w:eastAsia="ar-SA"/>
        </w:rPr>
      </w:pPr>
      <w:r w:rsidRPr="007517B9">
        <w:rPr>
          <w:rFonts w:cs="Arial"/>
          <w:kern w:val="1"/>
          <w:lang w:eastAsia="ar-SA"/>
        </w:rPr>
        <w:t>Экореконструкция промышленных территорий.</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В качестве основных санитарно-гигиенических, противоэпидемиологических и оздоровительных мероприятий предусматривается: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1. Обеспечение нормируемых санитарно-защитных зон при размещении новых производств, в соответствии с СаНПиН 2.2.1/2.1.1.1200-03 "Санитарно-защитные зоны и санитарная классификация предприятий, сооружений и иных объектов". </w:t>
      </w:r>
    </w:p>
    <w:p w:rsidR="007517B9" w:rsidRPr="007517B9" w:rsidRDefault="007517B9" w:rsidP="007517B9">
      <w:pPr>
        <w:suppressAutoHyphens/>
        <w:ind w:firstLine="709"/>
        <w:rPr>
          <w:rFonts w:cs="Arial"/>
          <w:bCs/>
          <w:kern w:val="1"/>
          <w:lang w:eastAsia="ar-SA"/>
        </w:rPr>
      </w:pPr>
      <w:r w:rsidRPr="007517B9">
        <w:rPr>
          <w:rFonts w:cs="Arial"/>
          <w:bCs/>
          <w:kern w:val="1"/>
          <w:lang w:eastAsia="ar-SA"/>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Для обеспечения нормируемых санитарно-защитных зон должны предусматриваться следующие мероприятия:</w:t>
      </w:r>
    </w:p>
    <w:p w:rsidR="007517B9" w:rsidRPr="007517B9" w:rsidRDefault="007517B9" w:rsidP="007517B9">
      <w:pPr>
        <w:suppressAutoHyphens/>
        <w:overflowPunct w:val="0"/>
        <w:autoSpaceDE w:val="0"/>
        <w:ind w:firstLine="709"/>
        <w:rPr>
          <w:rFonts w:cs="Arial"/>
          <w:kern w:val="1"/>
          <w:lang w:eastAsia="ar-SA"/>
        </w:rPr>
      </w:pPr>
      <w:r w:rsidRPr="007517B9">
        <w:rPr>
          <w:rFonts w:cs="Arial"/>
          <w:kern w:val="1"/>
          <w:lang w:eastAsia="ar-SA"/>
        </w:rPr>
        <w:t xml:space="preserve">- ликвидация стационарных источников загрязнения атмосферного воздуха. </w:t>
      </w:r>
    </w:p>
    <w:p w:rsidR="007517B9" w:rsidRPr="007517B9" w:rsidRDefault="007517B9" w:rsidP="007517B9">
      <w:pPr>
        <w:suppressAutoHyphens/>
        <w:overflowPunct w:val="0"/>
        <w:autoSpaceDE w:val="0"/>
        <w:ind w:firstLine="709"/>
        <w:rPr>
          <w:rFonts w:cs="Arial"/>
          <w:kern w:val="1"/>
          <w:lang w:eastAsia="ar-SA"/>
        </w:rPr>
      </w:pPr>
      <w:r w:rsidRPr="007517B9">
        <w:rPr>
          <w:rFonts w:cs="Arial"/>
          <w:kern w:val="1"/>
          <w:lang w:eastAsia="ar-SA"/>
        </w:rPr>
        <w:t>- вынос предприятий загрязнителей из жилой застройки в промзоны.</w:t>
      </w:r>
    </w:p>
    <w:p w:rsidR="007517B9" w:rsidRPr="007517B9" w:rsidRDefault="007517B9" w:rsidP="007517B9">
      <w:pPr>
        <w:suppressAutoHyphens/>
        <w:overflowPunct w:val="0"/>
        <w:autoSpaceDE w:val="0"/>
        <w:ind w:firstLine="709"/>
        <w:rPr>
          <w:rFonts w:cs="Arial"/>
          <w:kern w:val="1"/>
          <w:lang w:eastAsia="ar-SA"/>
        </w:rPr>
      </w:pPr>
      <w:r w:rsidRPr="007517B9">
        <w:rPr>
          <w:rFonts w:cs="Arial"/>
          <w:kern w:val="1"/>
          <w:lang w:eastAsia="ar-SA"/>
        </w:rPr>
        <w:t>- вынос жилой застройки из СЗЗ.</w:t>
      </w:r>
    </w:p>
    <w:p w:rsidR="007517B9" w:rsidRPr="007517B9" w:rsidRDefault="007517B9" w:rsidP="007517B9">
      <w:pPr>
        <w:widowControl w:val="0"/>
        <w:suppressAutoHyphens/>
        <w:ind w:firstLine="709"/>
        <w:rPr>
          <w:rFonts w:eastAsia="Lucida Sans Unicode" w:cs="Arial"/>
          <w:kern w:val="1"/>
          <w:lang w:eastAsia="en-US" w:bidi="en-US"/>
        </w:rPr>
      </w:pPr>
      <w:r w:rsidRPr="007517B9">
        <w:rPr>
          <w:rFonts w:eastAsia="Lucida Sans Unicode" w:cs="Arial"/>
          <w:kern w:val="1"/>
          <w:lang w:eastAsia="en-US" w:bidi="en-US"/>
        </w:rPr>
        <w:t>Решение вопроса о жилой застройке, расположенной в СЗЗ, может осуществляться несколькими путями:</w:t>
      </w:r>
    </w:p>
    <w:p w:rsidR="007517B9" w:rsidRPr="007517B9" w:rsidRDefault="007517B9" w:rsidP="007517B9">
      <w:pPr>
        <w:tabs>
          <w:tab w:val="left" w:pos="2632"/>
        </w:tabs>
        <w:suppressAutoHyphens/>
        <w:ind w:firstLine="709"/>
        <w:rPr>
          <w:rFonts w:cs="Arial"/>
          <w:kern w:val="1"/>
          <w:lang w:eastAsia="ar-SA"/>
        </w:rPr>
      </w:pPr>
      <w:r w:rsidRPr="007517B9">
        <w:rPr>
          <w:rFonts w:cs="Arial"/>
          <w:kern w:val="1"/>
          <w:lang w:eastAsia="ar-SA"/>
        </w:rPr>
        <w:lastRenderedPageBreak/>
        <w:t>а) Размеры СЗЗ могут быть уменьшены (СанПиН 2.2.1/2.1.1.1200 –03 раздел IV):</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при подтверждении замерами снижения уровней шума и других физических факторов в пределах жилой застройки ниже гигиенических нормативов;</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 xml:space="preserve">при уменьшении мощности, изменении состава, перепрофилировании предприятия связанным с этим изменением класса опасности. </w:t>
      </w:r>
    </w:p>
    <w:p w:rsidR="007517B9" w:rsidRPr="007517B9" w:rsidRDefault="007517B9" w:rsidP="007517B9">
      <w:pPr>
        <w:tabs>
          <w:tab w:val="left" w:pos="6120"/>
        </w:tabs>
        <w:suppressAutoHyphens/>
        <w:ind w:firstLine="709"/>
        <w:rPr>
          <w:rFonts w:cs="Arial"/>
          <w:kern w:val="1"/>
          <w:lang w:eastAsia="ar-SA"/>
        </w:rPr>
      </w:pPr>
      <w:r w:rsidRPr="007517B9">
        <w:rPr>
          <w:rFonts w:cs="Arial"/>
          <w:kern w:val="1"/>
          <w:lang w:eastAsia="ar-SA"/>
        </w:rPr>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7517B9" w:rsidRPr="007517B9" w:rsidRDefault="007517B9" w:rsidP="007517B9">
      <w:pPr>
        <w:tabs>
          <w:tab w:val="left" w:pos="360"/>
        </w:tabs>
        <w:suppressAutoHyphens/>
        <w:ind w:firstLine="709"/>
        <w:rPr>
          <w:rFonts w:cs="Arial"/>
          <w:kern w:val="1"/>
          <w:lang w:eastAsia="ar-SA"/>
        </w:rPr>
      </w:pPr>
      <w:r w:rsidRPr="007517B9">
        <w:rPr>
          <w:rFonts w:cs="Arial"/>
          <w:kern w:val="1"/>
          <w:lang w:eastAsia="ar-SA"/>
        </w:rPr>
        <w:t>В настоящее время отсутствуют юридические документы по регулированию вопроса выноса жилья из СЗЗ, поэтому предлагается:</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Администрации области вместе с Администрациями муниципальных образований и руководителями «Роспотребнадзора» разработать пакет законодательных документов по вопросу выноса жилья из СЗЗ;</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провести инвентаризацию жилищного фонда, расположенного в СЗЗ.</w:t>
      </w:r>
    </w:p>
    <w:p w:rsidR="007517B9" w:rsidRPr="007517B9" w:rsidRDefault="007517B9" w:rsidP="007517B9">
      <w:pPr>
        <w:tabs>
          <w:tab w:val="left" w:pos="6120"/>
        </w:tabs>
        <w:suppressAutoHyphens/>
        <w:ind w:firstLine="709"/>
        <w:rPr>
          <w:rFonts w:cs="Arial"/>
          <w:kern w:val="1"/>
          <w:lang w:eastAsia="ar-SA"/>
        </w:rPr>
      </w:pPr>
      <w:r w:rsidRPr="007517B9">
        <w:rPr>
          <w:rFonts w:cs="Arial"/>
          <w:kern w:val="1"/>
          <w:lang w:eastAsia="ar-SA"/>
        </w:rPr>
        <w:t>в) Для капитальной и индивидуальной застройки, расположенной в СЗЗ вводится регламент использования этой территории:</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Запрет на строительство нового жилого фонда;</w:t>
      </w:r>
    </w:p>
    <w:p w:rsidR="007517B9" w:rsidRPr="007517B9" w:rsidRDefault="007517B9" w:rsidP="007517B9">
      <w:pPr>
        <w:numPr>
          <w:ilvl w:val="0"/>
          <w:numId w:val="27"/>
        </w:numPr>
        <w:tabs>
          <w:tab w:val="num" w:pos="360"/>
          <w:tab w:val="left" w:pos="540"/>
        </w:tabs>
        <w:suppressAutoHyphens/>
        <w:ind w:left="0" w:firstLine="709"/>
        <w:rPr>
          <w:rFonts w:cs="Arial"/>
          <w:kern w:val="1"/>
          <w:lang w:eastAsia="ar-SA"/>
        </w:rPr>
      </w:pPr>
      <w:r w:rsidRPr="007517B9">
        <w:rPr>
          <w:rFonts w:cs="Arial"/>
          <w:kern w:val="1"/>
          <w:lang w:eastAsia="ar-SA"/>
        </w:rPr>
        <w:t xml:space="preserve">Для капитальных зданий смена функционального использования и придание им нежилой функции.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Мероприятия по уменьшению воздействия автотранспорта на воздушный бассейн предусматривают:</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1. Совершенствование и развитие сетей автомобильных дорог поселения: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 доведение технического уровня существующих территориальных дорог в соответствии с ростом интенсивности движения;</w:t>
      </w:r>
    </w:p>
    <w:p w:rsidR="007517B9" w:rsidRPr="007517B9" w:rsidRDefault="007517B9" w:rsidP="007517B9">
      <w:pPr>
        <w:suppressAutoHyphens/>
        <w:ind w:firstLine="709"/>
        <w:rPr>
          <w:rFonts w:cs="Arial"/>
          <w:kern w:val="1"/>
          <w:lang w:eastAsia="ar-SA"/>
        </w:rPr>
      </w:pPr>
      <w:r w:rsidRPr="007517B9">
        <w:rPr>
          <w:rFonts w:cs="Arial"/>
          <w:kern w:val="1"/>
          <w:lang w:eastAsia="ar-SA"/>
        </w:rPr>
        <w:t>- реконструкция наиболее загруженных участков дорог на подходах к населённым пунктам;</w:t>
      </w:r>
    </w:p>
    <w:p w:rsidR="007517B9" w:rsidRPr="007517B9" w:rsidRDefault="007517B9" w:rsidP="007517B9">
      <w:pPr>
        <w:suppressAutoHyphens/>
        <w:ind w:firstLine="709"/>
        <w:rPr>
          <w:rFonts w:cs="Arial"/>
          <w:kern w:val="1"/>
          <w:lang w:eastAsia="ar-SA"/>
        </w:rPr>
      </w:pPr>
      <w:r w:rsidRPr="007517B9">
        <w:rPr>
          <w:rFonts w:cs="Arial"/>
          <w:kern w:val="1"/>
          <w:lang w:eastAsia="ar-SA"/>
        </w:rPr>
        <w:t>- строительство обходов населённых пунктов с целью выноса из них транзитных потоков:</w:t>
      </w:r>
    </w:p>
    <w:p w:rsidR="007517B9" w:rsidRPr="007517B9" w:rsidRDefault="007517B9" w:rsidP="007517B9">
      <w:pPr>
        <w:suppressAutoHyphens/>
        <w:ind w:firstLine="709"/>
        <w:rPr>
          <w:rFonts w:cs="Arial"/>
          <w:kern w:val="1"/>
          <w:lang w:eastAsia="ar-SA"/>
        </w:rPr>
      </w:pPr>
      <w:r w:rsidRPr="007517B9">
        <w:rPr>
          <w:rFonts w:cs="Arial"/>
          <w:kern w:val="1"/>
          <w:lang w:eastAsia="ar-SA"/>
        </w:rPr>
        <w:t>2. Расширение газификации транспорта.</w:t>
      </w:r>
    </w:p>
    <w:p w:rsidR="007517B9" w:rsidRPr="007517B9" w:rsidRDefault="007517B9" w:rsidP="007517B9">
      <w:pPr>
        <w:suppressAutoHyphens/>
        <w:ind w:firstLine="709"/>
        <w:rPr>
          <w:rFonts w:cs="Arial"/>
          <w:kern w:val="1"/>
          <w:lang w:eastAsia="ar-SA"/>
        </w:rPr>
      </w:pPr>
      <w:r w:rsidRPr="007517B9">
        <w:rPr>
          <w:rFonts w:cs="Arial"/>
          <w:kern w:val="1"/>
          <w:lang w:eastAsia="ar-SA"/>
        </w:rPr>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7517B9" w:rsidRPr="007517B9" w:rsidRDefault="007517B9" w:rsidP="007517B9">
      <w:pPr>
        <w:suppressAutoHyphens/>
        <w:ind w:firstLine="709"/>
        <w:rPr>
          <w:rFonts w:cs="Arial"/>
          <w:kern w:val="1"/>
          <w:lang w:eastAsia="ar-SA"/>
        </w:rPr>
      </w:pPr>
      <w:r w:rsidRPr="007517B9">
        <w:rPr>
          <w:rFonts w:cs="Arial"/>
          <w:kern w:val="1"/>
          <w:lang w:eastAsia="ar-SA"/>
        </w:rPr>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7517B9" w:rsidRPr="007517B9" w:rsidRDefault="007517B9" w:rsidP="007517B9">
      <w:pPr>
        <w:suppressAutoHyphens/>
        <w:ind w:firstLine="709"/>
        <w:rPr>
          <w:rFonts w:cs="Arial"/>
          <w:kern w:val="1"/>
          <w:lang w:eastAsia="ar-SA"/>
        </w:rPr>
      </w:pPr>
      <w:r w:rsidRPr="007517B9">
        <w:rPr>
          <w:rFonts w:cs="Arial"/>
          <w:kern w:val="1"/>
          <w:lang w:eastAsia="ar-SA"/>
        </w:rPr>
        <w:t>3.Качество топлива.</w:t>
      </w:r>
    </w:p>
    <w:p w:rsidR="007517B9" w:rsidRPr="007517B9" w:rsidRDefault="007517B9" w:rsidP="007517B9">
      <w:pPr>
        <w:suppressAutoHyphens/>
        <w:ind w:firstLine="709"/>
        <w:rPr>
          <w:rFonts w:cs="Arial"/>
          <w:kern w:val="1"/>
          <w:lang w:eastAsia="ar-SA"/>
        </w:rPr>
      </w:pPr>
      <w:r w:rsidRPr="007517B9">
        <w:rPr>
          <w:rFonts w:cs="Arial"/>
          <w:kern w:val="1"/>
          <w:lang w:eastAsia="ar-SA"/>
        </w:rPr>
        <w:t>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неэтилтрованного бензина обеспечит исключение выбросов свинца в атмосферу.</w:t>
      </w:r>
    </w:p>
    <w:p w:rsidR="007517B9" w:rsidRPr="007517B9" w:rsidRDefault="007517B9" w:rsidP="007517B9">
      <w:pPr>
        <w:suppressAutoHyphens/>
        <w:ind w:firstLine="709"/>
        <w:rPr>
          <w:rFonts w:cs="Arial"/>
          <w:kern w:val="1"/>
          <w:lang w:eastAsia="ar-SA"/>
        </w:rPr>
      </w:pPr>
      <w:r w:rsidRPr="007517B9">
        <w:rPr>
          <w:rFonts w:cs="Arial"/>
          <w:kern w:val="1"/>
          <w:lang w:eastAsia="ar-SA"/>
        </w:rPr>
        <w:t>4. Организация уличного движения. Режим работы двигателей.</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Основными факторами, за счёт которых достигается снижение токсичных выбросов от автотранспорта, являются:</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увеличение скорости движения,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уменьшение времени стояния на перекрёстках,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повышение стабильности скоростного режима, </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снижение нерациональных перепробегов транспорта, </w:t>
      </w:r>
    </w:p>
    <w:p w:rsidR="007517B9" w:rsidRPr="007517B9" w:rsidRDefault="007517B9" w:rsidP="007517B9">
      <w:pPr>
        <w:suppressAutoHyphens/>
        <w:ind w:firstLine="709"/>
        <w:rPr>
          <w:rFonts w:cs="Arial"/>
          <w:kern w:val="1"/>
          <w:lang w:eastAsia="ar-SA"/>
        </w:rPr>
      </w:pPr>
      <w:r w:rsidRPr="007517B9">
        <w:rPr>
          <w:rFonts w:cs="Arial"/>
          <w:kern w:val="1"/>
          <w:lang w:eastAsia="ar-SA"/>
        </w:rPr>
        <w:t>-оптимизация распределения транспортных потоков на магистралях населенных пунктов.</w:t>
      </w:r>
    </w:p>
    <w:p w:rsidR="007517B9" w:rsidRPr="007517B9" w:rsidRDefault="007517B9" w:rsidP="007517B9">
      <w:pPr>
        <w:suppressAutoHyphens/>
        <w:ind w:firstLine="709"/>
        <w:rPr>
          <w:rFonts w:cs="Arial"/>
          <w:kern w:val="1"/>
          <w:lang w:eastAsia="ar-SA"/>
        </w:rPr>
      </w:pPr>
      <w:r w:rsidRPr="007517B9">
        <w:rPr>
          <w:rFonts w:cs="Arial"/>
          <w:kern w:val="1"/>
          <w:lang w:eastAsia="ar-SA"/>
        </w:rPr>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7517B9" w:rsidRPr="007517B9" w:rsidRDefault="007517B9" w:rsidP="007517B9">
      <w:pPr>
        <w:suppressAutoHyphens/>
        <w:ind w:firstLine="709"/>
        <w:rPr>
          <w:rFonts w:cs="Arial"/>
          <w:kern w:val="1"/>
          <w:lang w:eastAsia="ar-SA"/>
        </w:rPr>
      </w:pPr>
      <w:r w:rsidRPr="007517B9">
        <w:rPr>
          <w:rFonts w:cs="Arial"/>
          <w:kern w:val="1"/>
          <w:lang w:eastAsia="ar-SA"/>
        </w:rPr>
        <w:t>5. Состояния улично-дорожной сети.</w:t>
      </w:r>
    </w:p>
    <w:p w:rsidR="007517B9" w:rsidRPr="007517B9" w:rsidRDefault="007517B9" w:rsidP="007517B9">
      <w:pPr>
        <w:suppressAutoHyphens/>
        <w:ind w:firstLine="709"/>
        <w:rPr>
          <w:rFonts w:cs="Arial"/>
          <w:kern w:val="1"/>
          <w:lang w:eastAsia="ar-SA"/>
        </w:rPr>
      </w:pPr>
      <w:r w:rsidRPr="007517B9">
        <w:rPr>
          <w:rFonts w:cs="Arial"/>
          <w:kern w:val="1"/>
          <w:lang w:eastAsia="ar-SA"/>
        </w:rPr>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r>
      <w:r w:rsidRPr="007517B9">
        <w:rPr>
          <w:rFonts w:cs="Arial"/>
          <w:kern w:val="1"/>
          <w:lang w:eastAsia="ar-SA"/>
        </w:rPr>
        <w:lastRenderedPageBreak/>
        <w:t>Мероприятия по уменьшению воздействия производственного комплекса на воздушный бассейн:</w:t>
      </w:r>
    </w:p>
    <w:p w:rsidR="007517B9" w:rsidRPr="007517B9" w:rsidRDefault="007517B9" w:rsidP="007517B9">
      <w:pPr>
        <w:suppressAutoHyphens/>
        <w:snapToGrid w:val="0"/>
        <w:ind w:firstLine="709"/>
        <w:rPr>
          <w:rFonts w:eastAsia="Arial" w:cs="Arial"/>
          <w:kern w:val="1"/>
          <w:lang w:eastAsia="ar-SA"/>
        </w:rPr>
      </w:pPr>
      <w:r w:rsidRPr="007517B9">
        <w:rPr>
          <w:rFonts w:eastAsia="Arial" w:cs="Arial"/>
          <w:kern w:val="1"/>
          <w:lang w:eastAsia="ar-SA"/>
        </w:rPr>
        <w:t xml:space="preserve">Таблица 29. Воздухоохранные мероприятия </w:t>
      </w:r>
    </w:p>
    <w:tbl>
      <w:tblPr>
        <w:tblW w:w="9524" w:type="dxa"/>
        <w:tblInd w:w="82" w:type="dxa"/>
        <w:tblLayout w:type="fixed"/>
        <w:tblLook w:val="0000" w:firstRow="0" w:lastRow="0" w:firstColumn="0" w:lastColumn="0" w:noHBand="0" w:noVBand="0"/>
      </w:tblPr>
      <w:tblGrid>
        <w:gridCol w:w="652"/>
        <w:gridCol w:w="2022"/>
        <w:gridCol w:w="1987"/>
        <w:gridCol w:w="4863"/>
      </w:tblGrid>
      <w:tr w:rsidR="007517B9" w:rsidRPr="007517B9" w:rsidTr="000B28D2">
        <w:trPr>
          <w:trHeight w:val="300"/>
        </w:trPr>
        <w:tc>
          <w:tcPr>
            <w:tcW w:w="652"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п/п</w:t>
            </w:r>
          </w:p>
        </w:tc>
        <w:tc>
          <w:tcPr>
            <w:tcW w:w="2022"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Планировочные мероприятия</w:t>
            </w:r>
          </w:p>
        </w:tc>
        <w:tc>
          <w:tcPr>
            <w:tcW w:w="1987"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Организационные мероприятия</w:t>
            </w:r>
          </w:p>
        </w:tc>
        <w:tc>
          <w:tcPr>
            <w:tcW w:w="48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Технологические мероприятия</w:t>
            </w:r>
          </w:p>
        </w:tc>
      </w:tr>
      <w:tr w:rsidR="007517B9" w:rsidRPr="007517B9" w:rsidTr="000B28D2">
        <w:trPr>
          <w:trHeight w:val="300"/>
        </w:trPr>
        <w:tc>
          <w:tcPr>
            <w:tcW w:w="65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c>
          <w:tcPr>
            <w:tcW w:w="2022"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Размещение новых производств за пределами сельского поселения с учётом розы ветра.</w:t>
            </w:r>
          </w:p>
        </w:tc>
        <w:tc>
          <w:tcPr>
            <w:tcW w:w="1987"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1. Организация СЗЗ </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 Озеленение поселения</w:t>
            </w:r>
          </w:p>
        </w:tc>
        <w:tc>
          <w:tcPr>
            <w:tcW w:w="4863"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1.Строительство новых предприятий с внедрением современных экологичных технологий.</w:t>
            </w:r>
          </w:p>
          <w:p w:rsidR="007517B9" w:rsidRPr="007517B9" w:rsidRDefault="007517B9" w:rsidP="007517B9">
            <w:pPr>
              <w:suppressAutoHyphens/>
              <w:ind w:firstLine="0"/>
              <w:rPr>
                <w:rFonts w:cs="Arial"/>
                <w:kern w:val="1"/>
                <w:lang w:eastAsia="ar-SA"/>
              </w:rPr>
            </w:pPr>
            <w:r w:rsidRPr="007517B9">
              <w:rPr>
                <w:rFonts w:cs="Arial"/>
                <w:kern w:val="1"/>
                <w:lang w:eastAsia="ar-SA"/>
              </w:rPr>
              <w:t>2. Внедрение современных технологий.</w:t>
            </w:r>
          </w:p>
          <w:p w:rsidR="007517B9" w:rsidRPr="007517B9" w:rsidRDefault="007517B9" w:rsidP="007517B9">
            <w:pPr>
              <w:suppressAutoHyphens/>
              <w:ind w:firstLine="0"/>
              <w:rPr>
                <w:rFonts w:cs="Arial"/>
                <w:kern w:val="1"/>
                <w:lang w:eastAsia="ar-SA"/>
              </w:rPr>
            </w:pPr>
            <w:r w:rsidRPr="007517B9">
              <w:rPr>
                <w:rFonts w:cs="Arial"/>
                <w:kern w:val="1"/>
                <w:lang w:eastAsia="ar-SA"/>
              </w:rPr>
              <w:t>3. Внедрение герметичных технологических линий.</w:t>
            </w:r>
          </w:p>
          <w:p w:rsidR="007517B9" w:rsidRPr="007517B9" w:rsidRDefault="007517B9" w:rsidP="007517B9">
            <w:pPr>
              <w:ind w:firstLine="0"/>
              <w:rPr>
                <w:rFonts w:cs="Arial"/>
                <w:kern w:val="1"/>
                <w:lang w:eastAsia="ar-SA"/>
              </w:rPr>
            </w:pPr>
            <w:r w:rsidRPr="007517B9">
              <w:rPr>
                <w:rFonts w:cs="Arial"/>
                <w:kern w:val="1"/>
                <w:lang w:eastAsia="ar-SA"/>
              </w:rPr>
              <w:t>4.Оптимизация технологических процессов</w:t>
            </w:r>
          </w:p>
          <w:p w:rsidR="007517B9" w:rsidRPr="007517B9" w:rsidRDefault="007517B9" w:rsidP="007517B9">
            <w:pPr>
              <w:ind w:firstLine="0"/>
              <w:rPr>
                <w:rFonts w:cs="Arial"/>
                <w:kern w:val="1"/>
                <w:lang w:eastAsia="ar-SA"/>
              </w:rPr>
            </w:pPr>
            <w:r w:rsidRPr="007517B9">
              <w:rPr>
                <w:rFonts w:cs="Arial"/>
                <w:kern w:val="1"/>
                <w:lang w:eastAsia="ar-SA"/>
              </w:rPr>
              <w:t>5. Внедрение современных не энергоёмких технологий по переработке продукции</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3.5. Воздействие на состояние водного бассейна.</w:t>
      </w:r>
    </w:p>
    <w:p w:rsidR="007517B9" w:rsidRPr="007517B9" w:rsidRDefault="007517B9" w:rsidP="007517B9">
      <w:pPr>
        <w:suppressAutoHyphens/>
        <w:ind w:firstLine="709"/>
        <w:rPr>
          <w:rFonts w:cs="Arial"/>
          <w:kern w:val="1"/>
          <w:lang w:eastAsia="ar-SA"/>
        </w:rPr>
      </w:pPr>
      <w:r w:rsidRPr="007517B9">
        <w:rPr>
          <w:rFonts w:cs="Arial"/>
          <w:kern w:val="1"/>
          <w:lang w:eastAsia="ar-SA"/>
        </w:rPr>
        <w:t>3.5.1.Состояние поверхностных вод.</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7517B9" w:rsidRPr="007517B9" w:rsidRDefault="007517B9" w:rsidP="007517B9">
      <w:pPr>
        <w:suppressAutoHyphens/>
        <w:ind w:firstLine="709"/>
        <w:rPr>
          <w:rFonts w:cs="Arial"/>
          <w:kern w:val="1"/>
          <w:lang w:eastAsia="ar-SA"/>
        </w:rPr>
      </w:pPr>
      <w:r w:rsidRPr="007517B9">
        <w:rPr>
          <w:rFonts w:cs="Arial"/>
          <w:kern w:val="1"/>
          <w:lang w:eastAsia="ar-SA"/>
        </w:rPr>
        <w:t>Состояние водного бассейна главным образом определяют рациональное использование ресурсов и проводимые природоохранные мероприятия.</w:t>
      </w:r>
    </w:p>
    <w:p w:rsidR="007517B9" w:rsidRPr="007517B9" w:rsidRDefault="007517B9" w:rsidP="007517B9">
      <w:pPr>
        <w:suppressAutoHyphens/>
        <w:ind w:firstLine="709"/>
        <w:rPr>
          <w:rFonts w:cs="Arial"/>
          <w:kern w:val="1"/>
          <w:lang w:eastAsia="ar-SA"/>
        </w:rPr>
      </w:pPr>
      <w:r w:rsidRPr="007517B9">
        <w:rPr>
          <w:rFonts w:cs="Arial"/>
          <w:kern w:val="1"/>
          <w:lang w:eastAsia="ar-SA"/>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7517B9" w:rsidRPr="007517B9" w:rsidRDefault="007517B9" w:rsidP="007517B9">
      <w:pPr>
        <w:suppressAutoHyphens/>
        <w:ind w:firstLine="709"/>
        <w:rPr>
          <w:rFonts w:cs="Arial"/>
          <w:kern w:val="1"/>
          <w:lang w:eastAsia="ar-SA"/>
        </w:rPr>
      </w:pPr>
      <w:r w:rsidRPr="007517B9">
        <w:rPr>
          <w:rFonts w:cs="Arial"/>
          <w:kern w:val="1"/>
          <w:lang w:eastAsia="ar-SA"/>
        </w:rPr>
        <w:t>Выводы:</w:t>
      </w:r>
    </w:p>
    <w:p w:rsidR="007517B9" w:rsidRPr="007517B9" w:rsidRDefault="007517B9" w:rsidP="007517B9">
      <w:pPr>
        <w:suppressAutoHyphens/>
        <w:ind w:firstLine="709"/>
        <w:rPr>
          <w:rFonts w:cs="Arial"/>
          <w:kern w:val="1"/>
          <w:lang w:eastAsia="ar-SA"/>
        </w:rPr>
      </w:pPr>
      <w:r w:rsidRPr="007517B9">
        <w:rPr>
          <w:rFonts w:cs="Arial"/>
          <w:kern w:val="1"/>
          <w:lang w:eastAsia="ar-SA"/>
        </w:rPr>
        <w:t>- Одним из источников загрязнения водных объектов в сельском поселении являются ливневые и коллекторно-дренажные воды с полей;</w:t>
      </w:r>
    </w:p>
    <w:p w:rsidR="007517B9" w:rsidRPr="007517B9" w:rsidRDefault="007517B9" w:rsidP="007517B9">
      <w:pPr>
        <w:suppressAutoHyphens/>
        <w:ind w:firstLine="709"/>
        <w:rPr>
          <w:rFonts w:cs="Arial"/>
          <w:kern w:val="1"/>
          <w:lang w:eastAsia="ar-SA"/>
        </w:rPr>
      </w:pPr>
      <w:r w:rsidRPr="007517B9">
        <w:rPr>
          <w:rFonts w:cs="Arial"/>
          <w:kern w:val="1"/>
          <w:lang w:eastAsia="ar-SA"/>
        </w:rPr>
        <w:t>- Залуженское сельское поселение является не канализованным населенным пунктом. Отвод стоков от зданий, имеющих внутреннюю канализацию, осуществляется в выгребы, далее на существующие сливные станции района;</w:t>
      </w:r>
    </w:p>
    <w:p w:rsidR="007517B9" w:rsidRPr="007517B9" w:rsidRDefault="007517B9" w:rsidP="007517B9">
      <w:pPr>
        <w:suppressAutoHyphens/>
        <w:ind w:firstLine="709"/>
        <w:rPr>
          <w:rFonts w:cs="Arial"/>
          <w:kern w:val="1"/>
          <w:lang w:eastAsia="ar-SA"/>
        </w:rPr>
      </w:pPr>
      <w:r w:rsidRPr="007517B9">
        <w:rPr>
          <w:rFonts w:cs="Arial"/>
          <w:kern w:val="1"/>
          <w:lang w:eastAsia="ar-SA"/>
        </w:rPr>
        <w:t>- Система сбора, отвод и очистка поверхностного стока с территории населенных пунктов отсутствует.</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3.5.2. Состояние подземных вод.</w:t>
      </w:r>
    </w:p>
    <w:p w:rsidR="007517B9" w:rsidRPr="007517B9" w:rsidRDefault="007517B9" w:rsidP="007517B9">
      <w:pPr>
        <w:suppressAutoHyphens/>
        <w:ind w:firstLine="709"/>
        <w:rPr>
          <w:rFonts w:cs="Arial"/>
          <w:kern w:val="1"/>
          <w:lang w:eastAsia="ar-SA"/>
        </w:rPr>
      </w:pPr>
      <w:r w:rsidRPr="007517B9">
        <w:rPr>
          <w:rFonts w:cs="Arial"/>
          <w:kern w:val="1"/>
          <w:lang w:eastAsia="ar-SA"/>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7517B9" w:rsidRPr="007517B9" w:rsidRDefault="007517B9" w:rsidP="007517B9">
      <w:pPr>
        <w:suppressAutoHyphens/>
        <w:ind w:firstLine="709"/>
        <w:rPr>
          <w:rFonts w:cs="Arial"/>
          <w:kern w:val="1"/>
          <w:lang w:eastAsia="ar-SA"/>
        </w:rPr>
      </w:pPr>
      <w:r w:rsidRPr="007517B9">
        <w:rPr>
          <w:rFonts w:cs="Arial"/>
          <w:kern w:val="1"/>
          <w:lang w:eastAsia="ar-SA"/>
        </w:rPr>
        <w:t>Очаги загрязнения подземных вод.</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7517B9" w:rsidRPr="007517B9" w:rsidRDefault="007517B9" w:rsidP="007517B9">
      <w:pPr>
        <w:suppressAutoHyphens/>
        <w:ind w:firstLine="709"/>
        <w:rPr>
          <w:rFonts w:cs="Arial"/>
          <w:kern w:val="1"/>
          <w:lang w:eastAsia="ar-SA"/>
        </w:rPr>
      </w:pPr>
      <w:r w:rsidRPr="007517B9">
        <w:rPr>
          <w:rFonts w:cs="Arial"/>
          <w:kern w:val="1"/>
          <w:lang w:eastAsia="ar-SA"/>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7517B9" w:rsidRPr="007517B9" w:rsidRDefault="007517B9" w:rsidP="007517B9">
      <w:pPr>
        <w:suppressAutoHyphens/>
        <w:ind w:firstLine="709"/>
        <w:rPr>
          <w:rFonts w:cs="Arial"/>
          <w:kern w:val="1"/>
          <w:lang w:eastAsia="ar-SA"/>
        </w:rPr>
      </w:pPr>
      <w:r w:rsidRPr="007517B9">
        <w:rPr>
          <w:rFonts w:cs="Arial"/>
          <w:kern w:val="1"/>
          <w:lang w:eastAsia="ar-SA"/>
        </w:rPr>
        <w:t>Выводы:</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загрязнение подземных вод наблюдается вдоль транспортных магистралей; </w:t>
      </w:r>
    </w:p>
    <w:p w:rsidR="007517B9" w:rsidRPr="007517B9" w:rsidRDefault="007517B9" w:rsidP="007517B9">
      <w:pPr>
        <w:suppressAutoHyphens/>
        <w:ind w:firstLine="709"/>
        <w:rPr>
          <w:rFonts w:cs="Arial"/>
          <w:kern w:val="1"/>
          <w:lang w:eastAsia="ar-SA"/>
        </w:rPr>
      </w:pPr>
      <w:r w:rsidRPr="007517B9">
        <w:rPr>
          <w:rFonts w:cs="Arial"/>
          <w:kern w:val="1"/>
          <w:lang w:eastAsia="ar-SA"/>
        </w:rPr>
        <w:t>- прогрессирует в пределах сельского поселения загрязнение грунтовых вод компонентами азотной группы;</w:t>
      </w:r>
    </w:p>
    <w:p w:rsidR="007517B9" w:rsidRPr="007517B9" w:rsidRDefault="007517B9" w:rsidP="007517B9">
      <w:pPr>
        <w:suppressAutoHyphens/>
        <w:ind w:firstLine="709"/>
        <w:rPr>
          <w:rFonts w:cs="Arial"/>
          <w:kern w:val="1"/>
          <w:lang w:eastAsia="ar-SA"/>
        </w:rPr>
      </w:pPr>
      <w:r w:rsidRPr="007517B9">
        <w:rPr>
          <w:rFonts w:cs="Arial"/>
          <w:kern w:val="1"/>
          <w:lang w:eastAsia="ar-SA"/>
        </w:rPr>
        <w:t>- в питьевой воде все показатели не превышают ПДК. Условно-патогенная и патогенная флора в питьевой воде не обнаружена.</w:t>
      </w:r>
    </w:p>
    <w:p w:rsidR="007517B9" w:rsidRPr="007517B9" w:rsidRDefault="007517B9" w:rsidP="007517B9">
      <w:pPr>
        <w:suppressAutoHyphens/>
        <w:ind w:firstLine="709"/>
        <w:rPr>
          <w:rFonts w:cs="Arial"/>
          <w:kern w:val="1"/>
          <w:lang w:eastAsia="ar-SA"/>
        </w:rPr>
      </w:pPr>
      <w:r w:rsidRPr="007517B9">
        <w:rPr>
          <w:rFonts w:cs="Arial"/>
          <w:kern w:val="1"/>
          <w:lang w:eastAsia="ar-SA"/>
        </w:rPr>
        <w:t>Мероприятия по охране поверхностных вод:</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рациональное использование водных ресурсов, </w:t>
      </w:r>
    </w:p>
    <w:p w:rsidR="007517B9" w:rsidRPr="007517B9" w:rsidRDefault="007517B9" w:rsidP="007517B9">
      <w:pPr>
        <w:suppressAutoHyphens/>
        <w:ind w:firstLine="709"/>
        <w:rPr>
          <w:rFonts w:cs="Arial"/>
          <w:kern w:val="1"/>
          <w:lang w:eastAsia="ar-SA"/>
        </w:rPr>
      </w:pPr>
      <w:r w:rsidRPr="007517B9">
        <w:rPr>
          <w:rFonts w:cs="Arial"/>
          <w:kern w:val="1"/>
          <w:lang w:eastAsia="ar-SA"/>
        </w:rPr>
        <w:t>- предотвращение загрязнения водоёмов,</w:t>
      </w:r>
    </w:p>
    <w:p w:rsidR="007517B9" w:rsidRPr="007517B9" w:rsidRDefault="007517B9" w:rsidP="007517B9">
      <w:pPr>
        <w:suppressAutoHyphens/>
        <w:ind w:firstLine="709"/>
        <w:rPr>
          <w:rFonts w:cs="Arial"/>
          <w:kern w:val="1"/>
          <w:lang w:eastAsia="ar-SA"/>
        </w:rPr>
      </w:pPr>
      <w:r w:rsidRPr="007517B9">
        <w:rPr>
          <w:rFonts w:cs="Arial"/>
          <w:kern w:val="1"/>
          <w:lang w:eastAsia="ar-SA"/>
        </w:rPr>
        <w:t>- соблюдение специальных режимов на территориях санитарной охраны водоисточников и водоохранных зонах водоёмов,</w:t>
      </w:r>
    </w:p>
    <w:p w:rsidR="007517B9" w:rsidRPr="007517B9" w:rsidRDefault="007517B9" w:rsidP="007517B9">
      <w:pPr>
        <w:suppressAutoHyphens/>
        <w:ind w:firstLine="709"/>
        <w:rPr>
          <w:rFonts w:cs="Arial"/>
          <w:kern w:val="1"/>
          <w:lang w:eastAsia="ar-SA"/>
        </w:rPr>
      </w:pPr>
      <w:r w:rsidRPr="007517B9">
        <w:rPr>
          <w:rFonts w:cs="Arial"/>
          <w:kern w:val="1"/>
          <w:lang w:eastAsia="ar-SA"/>
        </w:rPr>
        <w:t>- действенный контроль над использованием водных ресурсов и их качеством,</w:t>
      </w:r>
    </w:p>
    <w:p w:rsidR="007517B9" w:rsidRPr="007517B9" w:rsidRDefault="007517B9" w:rsidP="007517B9">
      <w:pPr>
        <w:suppressAutoHyphens/>
        <w:ind w:firstLine="709"/>
        <w:rPr>
          <w:rFonts w:cs="Arial"/>
          <w:kern w:val="1"/>
          <w:lang w:eastAsia="ar-SA"/>
        </w:rPr>
      </w:pPr>
      <w:r w:rsidRPr="007517B9">
        <w:rPr>
          <w:rFonts w:cs="Arial"/>
          <w:kern w:val="1"/>
          <w:lang w:eastAsia="ar-SA"/>
        </w:rPr>
        <w:t>- асфальтобетонное покрытие проездов с ограничением бордюрным камнем.</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 своевременное удаление всех видов отходов. </w:t>
      </w:r>
    </w:p>
    <w:p w:rsidR="007517B9" w:rsidRPr="007517B9" w:rsidRDefault="007517B9" w:rsidP="007517B9">
      <w:pPr>
        <w:suppressAutoHyphens/>
        <w:ind w:firstLine="709"/>
        <w:rPr>
          <w:rFonts w:cs="Arial"/>
          <w:kern w:val="1"/>
          <w:lang w:eastAsia="ar-SA"/>
        </w:rPr>
      </w:pPr>
      <w:r w:rsidRPr="007517B9">
        <w:rPr>
          <w:rFonts w:cs="Arial"/>
          <w:kern w:val="1"/>
          <w:lang w:eastAsia="ar-SA"/>
        </w:rPr>
        <w:t>- устройство малых очистных сооружений от жилых домов и объектов соцкультбыта.</w:t>
      </w:r>
    </w:p>
    <w:p w:rsidR="007517B9" w:rsidRPr="007517B9" w:rsidRDefault="007517B9" w:rsidP="007517B9">
      <w:pPr>
        <w:suppressAutoHyphens/>
        <w:ind w:firstLine="709"/>
        <w:rPr>
          <w:rFonts w:cs="Arial"/>
          <w:kern w:val="1"/>
          <w:lang w:eastAsia="ar-SA"/>
        </w:rPr>
      </w:pPr>
      <w:r w:rsidRPr="007517B9">
        <w:rPr>
          <w:rFonts w:cs="Arial"/>
          <w:kern w:val="1"/>
          <w:lang w:eastAsia="ar-SA"/>
        </w:rPr>
        <w:t>Мероприятия по охране и рациональному использованию водных ресурсов:</w:t>
      </w:r>
    </w:p>
    <w:p w:rsidR="007517B9" w:rsidRPr="007517B9" w:rsidRDefault="007517B9" w:rsidP="007517B9">
      <w:pPr>
        <w:suppressAutoHyphens/>
        <w:ind w:firstLine="709"/>
        <w:rPr>
          <w:rFonts w:cs="Arial"/>
          <w:kern w:val="1"/>
          <w:lang w:eastAsia="ar-SA"/>
        </w:rPr>
      </w:pPr>
      <w:r w:rsidRPr="007517B9">
        <w:rPr>
          <w:rFonts w:cs="Arial"/>
          <w:kern w:val="1"/>
          <w:lang w:eastAsia="ar-SA"/>
        </w:rPr>
        <w:t>- водоснабжение осуществлять в пределах установленных лимитов;</w:t>
      </w:r>
    </w:p>
    <w:p w:rsidR="007517B9" w:rsidRPr="007517B9" w:rsidRDefault="007517B9" w:rsidP="007517B9">
      <w:pPr>
        <w:suppressAutoHyphens/>
        <w:ind w:firstLine="709"/>
        <w:rPr>
          <w:rFonts w:cs="Arial"/>
          <w:kern w:val="1"/>
          <w:lang w:eastAsia="ar-SA"/>
        </w:rPr>
      </w:pPr>
      <w:r w:rsidRPr="007517B9">
        <w:rPr>
          <w:rFonts w:cs="Arial"/>
          <w:kern w:val="1"/>
          <w:lang w:eastAsia="ar-SA"/>
        </w:rPr>
        <w:t>- разработка рациональных схем водоснабжения и канализации с минимально необходимой протяженностью инженерных коммуникаций;</w:t>
      </w:r>
    </w:p>
    <w:p w:rsidR="007517B9" w:rsidRPr="007517B9" w:rsidRDefault="007517B9" w:rsidP="007517B9">
      <w:pPr>
        <w:suppressAutoHyphens/>
        <w:ind w:firstLine="709"/>
        <w:rPr>
          <w:rFonts w:cs="Arial"/>
          <w:kern w:val="1"/>
          <w:lang w:eastAsia="ar-SA"/>
        </w:rPr>
      </w:pPr>
      <w:r w:rsidRPr="007517B9">
        <w:rPr>
          <w:rFonts w:cs="Arial"/>
          <w:kern w:val="1"/>
          <w:lang w:eastAsia="ar-SA"/>
        </w:rPr>
        <w:t>- установка счетчиков воды;</w:t>
      </w:r>
    </w:p>
    <w:p w:rsidR="007517B9" w:rsidRPr="007517B9" w:rsidRDefault="007517B9" w:rsidP="007517B9">
      <w:pPr>
        <w:suppressAutoHyphens/>
        <w:ind w:firstLine="709"/>
        <w:rPr>
          <w:rFonts w:cs="Arial"/>
          <w:kern w:val="1"/>
          <w:lang w:eastAsia="ar-SA"/>
        </w:rPr>
      </w:pPr>
      <w:r w:rsidRPr="007517B9">
        <w:rPr>
          <w:rFonts w:cs="Arial"/>
          <w:kern w:val="1"/>
          <w:lang w:eastAsia="ar-SA"/>
        </w:rPr>
        <w:t>- установка новых высоконадежных типов арматуры.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3.6. Состояние и охрана почв.</w:t>
      </w:r>
    </w:p>
    <w:p w:rsidR="007517B9" w:rsidRPr="007517B9" w:rsidRDefault="007517B9" w:rsidP="007517B9">
      <w:pPr>
        <w:suppressAutoHyphens/>
        <w:ind w:firstLine="709"/>
        <w:rPr>
          <w:rFonts w:cs="Arial"/>
          <w:kern w:val="1"/>
          <w:lang w:eastAsia="ar-SA"/>
        </w:rPr>
      </w:pPr>
      <w:r w:rsidRPr="007517B9">
        <w:rPr>
          <w:rFonts w:cs="Arial"/>
          <w:kern w:val="1"/>
          <w:lang w:eastAsia="ar-SA"/>
        </w:rPr>
        <w:t>Полезные ископаемые.</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На территории Залуженского сельского поселения имеются месторождения полезных ископаемых, а также их проявлений.</w:t>
      </w:r>
    </w:p>
    <w:p w:rsidR="007517B9" w:rsidRPr="007517B9" w:rsidRDefault="007517B9" w:rsidP="007517B9">
      <w:pPr>
        <w:suppressAutoHyphens/>
        <w:ind w:firstLine="709"/>
        <w:rPr>
          <w:rFonts w:eastAsia="Arial Unicode MS" w:cs="Arial"/>
          <w:kern w:val="1"/>
          <w:lang w:eastAsia="ar-SA"/>
        </w:rPr>
      </w:pPr>
      <w:r w:rsidRPr="007517B9">
        <w:rPr>
          <w:rFonts w:eastAsia="Arial Unicode MS" w:cs="Arial"/>
          <w:kern w:val="1"/>
          <w:lang w:eastAsia="ar-SA"/>
        </w:rPr>
        <w:t xml:space="preserve">Мел турон-коньякского возраста на территории Лискинского района широко распространен по правобережью Дона. В Залуженском сельском поселении разведано Откосинское месторождение мела, пригодные для получения быстрогасящейся воздушной маломагнезиальной высокоэкзотермической извести. Мощность мела колеблется от 19 до </w:t>
      </w:r>
      <w:smartTag w:uri="urn:schemas-microsoft-com:office:smarttags" w:element="metricconverter">
        <w:smartTagPr>
          <w:attr w:name="ProductID" w:val="54 м"/>
        </w:smartTagPr>
        <w:r w:rsidRPr="007517B9">
          <w:rPr>
            <w:rFonts w:eastAsia="Arial Unicode MS" w:cs="Arial"/>
            <w:kern w:val="1"/>
            <w:lang w:eastAsia="ar-SA"/>
          </w:rPr>
          <w:t>54 м</w:t>
        </w:r>
      </w:smartTag>
      <w:r w:rsidRPr="007517B9">
        <w:rPr>
          <w:rFonts w:eastAsia="Arial Unicode MS" w:cs="Arial"/>
          <w:kern w:val="1"/>
          <w:lang w:eastAsia="ar-SA"/>
        </w:rPr>
        <w:t xml:space="preserve"> при мощности вскрыши 1 – </w:t>
      </w:r>
      <w:smartTag w:uri="urn:schemas-microsoft-com:office:smarttags" w:element="metricconverter">
        <w:smartTagPr>
          <w:attr w:name="ProductID" w:val="5 м"/>
        </w:smartTagPr>
        <w:r w:rsidRPr="007517B9">
          <w:rPr>
            <w:rFonts w:eastAsia="Arial Unicode MS" w:cs="Arial"/>
            <w:kern w:val="1"/>
            <w:lang w:eastAsia="ar-SA"/>
          </w:rPr>
          <w:t>5 м</w:t>
        </w:r>
      </w:smartTag>
      <w:r w:rsidRPr="007517B9">
        <w:rPr>
          <w:rFonts w:eastAsia="Arial Unicode MS" w:cs="Arial"/>
          <w:kern w:val="1"/>
          <w:lang w:eastAsia="ar-SA"/>
        </w:rPr>
        <w:t xml:space="preserve">. </w:t>
      </w:r>
    </w:p>
    <w:p w:rsidR="007517B9" w:rsidRPr="007517B9" w:rsidRDefault="007517B9" w:rsidP="007517B9">
      <w:pPr>
        <w:suppressAutoHyphens/>
        <w:ind w:firstLine="709"/>
        <w:rPr>
          <w:rFonts w:cs="Arial"/>
          <w:kern w:val="1"/>
          <w:lang w:eastAsia="ar-SA"/>
        </w:rPr>
      </w:pPr>
      <w:r w:rsidRPr="007517B9">
        <w:rPr>
          <w:rFonts w:cs="Arial"/>
          <w:iCs/>
          <w:kern w:val="1"/>
          <w:lang w:eastAsia="ar-SA"/>
        </w:rPr>
        <w:t>Выводы</w:t>
      </w:r>
      <w:r w:rsidRPr="007517B9">
        <w:rPr>
          <w:rFonts w:cs="Arial"/>
          <w:kern w:val="1"/>
          <w:lang w:eastAsia="ar-SA"/>
        </w:rPr>
        <w:t>.</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целом территория Залуженского сельского поселения благоприятна для градостроительного освоения. </w:t>
      </w:r>
    </w:p>
    <w:p w:rsidR="007517B9" w:rsidRPr="007517B9" w:rsidRDefault="007517B9" w:rsidP="007517B9">
      <w:pPr>
        <w:suppressAutoHyphens/>
        <w:ind w:firstLine="709"/>
        <w:rPr>
          <w:rFonts w:cs="Arial"/>
          <w:kern w:val="1"/>
          <w:lang w:eastAsia="ar-SA"/>
        </w:rPr>
      </w:pPr>
      <w:r w:rsidRPr="007517B9">
        <w:rPr>
          <w:rFonts w:cs="Arial"/>
          <w:kern w:val="1"/>
          <w:lang w:eastAsia="ar-SA"/>
        </w:rPr>
        <w:lastRenderedPageBreak/>
        <w:t>Можно считать, что рассматриваемая территория Залуженского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7517B9" w:rsidRPr="007517B9" w:rsidRDefault="007517B9" w:rsidP="007517B9">
      <w:pPr>
        <w:suppressAutoHyphens/>
        <w:ind w:firstLine="709"/>
        <w:rPr>
          <w:rFonts w:cs="Arial"/>
          <w:kern w:val="1"/>
          <w:lang w:eastAsia="ar-SA"/>
        </w:rPr>
      </w:pPr>
      <w:r w:rsidRPr="007517B9">
        <w:rPr>
          <w:rFonts w:cs="Arial"/>
          <w:kern w:val="1"/>
          <w:lang w:eastAsia="ar-SA"/>
        </w:rPr>
        <w:t>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7517B9" w:rsidRPr="007517B9" w:rsidRDefault="007517B9" w:rsidP="007517B9">
      <w:pPr>
        <w:suppressAutoHyphens/>
        <w:ind w:firstLine="709"/>
        <w:rPr>
          <w:rFonts w:cs="Arial"/>
          <w:kern w:val="1"/>
          <w:lang w:eastAsia="ar-SA"/>
        </w:rPr>
      </w:pPr>
      <w:r w:rsidRPr="007517B9">
        <w:rPr>
          <w:rFonts w:cs="Arial"/>
          <w:kern w:val="1"/>
          <w:lang w:eastAsia="ar-SA"/>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7517B9" w:rsidRPr="007517B9" w:rsidRDefault="007517B9" w:rsidP="007517B9">
      <w:pPr>
        <w:suppressAutoHyphens/>
        <w:ind w:firstLine="709"/>
        <w:rPr>
          <w:rFonts w:cs="Arial"/>
          <w:kern w:val="1"/>
          <w:lang w:eastAsia="ar-SA"/>
        </w:rPr>
      </w:pPr>
      <w:r w:rsidRPr="007517B9">
        <w:rPr>
          <w:rFonts w:cs="Arial"/>
          <w:kern w:val="1"/>
          <w:lang w:eastAsia="ar-SA"/>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7517B9" w:rsidRPr="007517B9" w:rsidRDefault="007517B9" w:rsidP="007517B9">
      <w:pPr>
        <w:suppressAutoHyphens/>
        <w:ind w:firstLine="709"/>
        <w:rPr>
          <w:rFonts w:cs="Arial"/>
          <w:kern w:val="1"/>
          <w:lang w:eastAsia="ar-SA"/>
        </w:rPr>
      </w:pPr>
      <w:r w:rsidRPr="007517B9">
        <w:rPr>
          <w:rFonts w:cs="Arial"/>
          <w:kern w:val="1"/>
          <w:lang w:eastAsia="ar-SA"/>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7517B9" w:rsidRPr="007517B9" w:rsidRDefault="007517B9" w:rsidP="007517B9">
      <w:pPr>
        <w:suppressAutoHyphens/>
        <w:ind w:firstLine="709"/>
        <w:rPr>
          <w:rFonts w:cs="Arial"/>
          <w:kern w:val="1"/>
          <w:lang w:eastAsia="ar-SA"/>
        </w:rPr>
      </w:pPr>
      <w:r w:rsidRPr="007517B9">
        <w:rPr>
          <w:rFonts w:cs="Arial"/>
          <w:kern w:val="1"/>
          <w:lang w:eastAsia="ar-SA"/>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7517B9" w:rsidRPr="007517B9" w:rsidRDefault="007517B9" w:rsidP="007517B9">
      <w:pPr>
        <w:suppressAutoHyphens/>
        <w:ind w:firstLine="709"/>
        <w:rPr>
          <w:rFonts w:cs="Arial"/>
          <w:kern w:val="1"/>
          <w:lang w:eastAsia="ar-SA"/>
        </w:rPr>
      </w:pPr>
      <w:r w:rsidRPr="007517B9">
        <w:rPr>
          <w:rFonts w:cs="Arial"/>
          <w:kern w:val="1"/>
          <w:lang w:eastAsia="ar-SA"/>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7517B9" w:rsidRPr="007517B9" w:rsidRDefault="007517B9" w:rsidP="007517B9">
      <w:pPr>
        <w:suppressAutoHyphens/>
        <w:ind w:firstLine="709"/>
        <w:rPr>
          <w:rFonts w:cs="Arial"/>
          <w:kern w:val="1"/>
          <w:lang w:eastAsia="ar-SA"/>
        </w:rPr>
      </w:pPr>
      <w:r w:rsidRPr="007517B9">
        <w:rPr>
          <w:rFonts w:cs="Arial"/>
          <w:kern w:val="1"/>
          <w:lang w:eastAsia="ar-SA"/>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сооружения. Надежную защиту почв обеспечивает только комплекс проводимых мероприятий.</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t>Таблица 30. Ассортимент древесных и кустарниковых пород для защитного лесоразведения</w:t>
      </w:r>
    </w:p>
    <w:tbl>
      <w:tblPr>
        <w:tblW w:w="0" w:type="auto"/>
        <w:jc w:val="center"/>
        <w:tblLayout w:type="fixed"/>
        <w:tblLook w:val="0000" w:firstRow="0" w:lastRow="0" w:firstColumn="0" w:lastColumn="0" w:noHBand="0" w:noVBand="0"/>
      </w:tblPr>
      <w:tblGrid>
        <w:gridCol w:w="2825"/>
        <w:gridCol w:w="3024"/>
        <w:gridCol w:w="3445"/>
      </w:tblGrid>
      <w:tr w:rsidR="007517B9" w:rsidRPr="007517B9" w:rsidTr="000B28D2">
        <w:trPr>
          <w:trHeight w:val="289"/>
          <w:jc w:val="center"/>
        </w:trPr>
        <w:tc>
          <w:tcPr>
            <w:tcW w:w="2825"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Главные породы</w:t>
            </w:r>
          </w:p>
        </w:tc>
        <w:tc>
          <w:tcPr>
            <w:tcW w:w="3024" w:type="dxa"/>
            <w:tcBorders>
              <w:top w:val="single" w:sz="4" w:space="0" w:color="000000"/>
              <w:left w:val="single" w:sz="4" w:space="0" w:color="000000"/>
              <w:bottom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Сопутствующие породы</w:t>
            </w:r>
          </w:p>
        </w:tc>
        <w:tc>
          <w:tcPr>
            <w:tcW w:w="34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Кустарники</w:t>
            </w:r>
          </w:p>
        </w:tc>
      </w:tr>
      <w:tr w:rsidR="007517B9" w:rsidRPr="007517B9" w:rsidTr="000B28D2">
        <w:trPr>
          <w:trHeight w:val="2285"/>
          <w:jc w:val="center"/>
        </w:trPr>
        <w:tc>
          <w:tcPr>
            <w:tcW w:w="282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Дуб черешчатый, вяз,</w:t>
            </w:r>
          </w:p>
          <w:p w:rsidR="007517B9" w:rsidRPr="007517B9" w:rsidRDefault="007517B9" w:rsidP="007517B9">
            <w:pPr>
              <w:suppressAutoHyphens/>
              <w:ind w:firstLine="0"/>
              <w:rPr>
                <w:rFonts w:cs="Arial"/>
                <w:kern w:val="1"/>
                <w:lang w:eastAsia="ar-SA"/>
              </w:rPr>
            </w:pPr>
            <w:r w:rsidRPr="007517B9">
              <w:rPr>
                <w:rFonts w:cs="Arial"/>
                <w:kern w:val="1"/>
                <w:lang w:eastAsia="ar-SA"/>
              </w:rPr>
              <w:t>ясень обыкновенный,</w:t>
            </w:r>
          </w:p>
          <w:p w:rsidR="007517B9" w:rsidRPr="007517B9" w:rsidRDefault="007517B9" w:rsidP="007517B9">
            <w:pPr>
              <w:suppressAutoHyphens/>
              <w:ind w:firstLine="0"/>
              <w:rPr>
                <w:rFonts w:cs="Arial"/>
                <w:kern w:val="1"/>
                <w:lang w:eastAsia="ar-SA"/>
              </w:rPr>
            </w:pPr>
            <w:r w:rsidRPr="007517B9">
              <w:rPr>
                <w:rFonts w:cs="Arial"/>
                <w:kern w:val="1"/>
                <w:lang w:eastAsia="ar-SA"/>
              </w:rPr>
              <w:t>акация белая, гледичия, тополь черный,</w:t>
            </w:r>
          </w:p>
          <w:p w:rsidR="007517B9" w:rsidRPr="007517B9" w:rsidRDefault="007517B9" w:rsidP="007517B9">
            <w:pPr>
              <w:suppressAutoHyphens/>
              <w:ind w:firstLine="0"/>
              <w:rPr>
                <w:rFonts w:cs="Arial"/>
                <w:kern w:val="1"/>
                <w:lang w:eastAsia="ar-SA"/>
              </w:rPr>
            </w:pPr>
            <w:r w:rsidRPr="007517B9">
              <w:rPr>
                <w:rFonts w:cs="Arial"/>
                <w:kern w:val="1"/>
                <w:lang w:eastAsia="ar-SA"/>
              </w:rPr>
              <w:t>тополь бальзамический;</w:t>
            </w:r>
          </w:p>
          <w:p w:rsidR="007517B9" w:rsidRPr="007517B9" w:rsidRDefault="007517B9" w:rsidP="007517B9">
            <w:pPr>
              <w:suppressAutoHyphens/>
              <w:ind w:firstLine="0"/>
              <w:rPr>
                <w:rFonts w:cs="Arial"/>
                <w:kern w:val="1"/>
                <w:lang w:eastAsia="ar-SA"/>
              </w:rPr>
            </w:pPr>
            <w:r w:rsidRPr="007517B9">
              <w:rPr>
                <w:rFonts w:cs="Arial"/>
                <w:kern w:val="1"/>
                <w:lang w:eastAsia="ar-SA"/>
              </w:rPr>
              <w:t>на мелах – сосна меловая, вяз приземистый.</w:t>
            </w:r>
          </w:p>
        </w:tc>
        <w:tc>
          <w:tcPr>
            <w:tcW w:w="3024"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Груша лесная,</w:t>
            </w:r>
          </w:p>
          <w:p w:rsidR="007517B9" w:rsidRPr="007517B9" w:rsidRDefault="007517B9" w:rsidP="007517B9">
            <w:pPr>
              <w:suppressAutoHyphens/>
              <w:ind w:firstLine="0"/>
              <w:rPr>
                <w:rFonts w:cs="Arial"/>
                <w:kern w:val="1"/>
                <w:lang w:eastAsia="ar-SA"/>
              </w:rPr>
            </w:pPr>
            <w:r w:rsidRPr="007517B9">
              <w:rPr>
                <w:rFonts w:cs="Arial"/>
                <w:kern w:val="1"/>
                <w:lang w:eastAsia="ar-SA"/>
              </w:rPr>
              <w:t>клен остролистный,</w:t>
            </w:r>
          </w:p>
          <w:p w:rsidR="007517B9" w:rsidRPr="007517B9" w:rsidRDefault="007517B9" w:rsidP="007517B9">
            <w:pPr>
              <w:suppressAutoHyphens/>
              <w:ind w:firstLine="0"/>
              <w:rPr>
                <w:rFonts w:cs="Arial"/>
                <w:kern w:val="1"/>
                <w:lang w:eastAsia="ar-SA"/>
              </w:rPr>
            </w:pPr>
            <w:r w:rsidRPr="007517B9">
              <w:rPr>
                <w:rFonts w:cs="Arial"/>
                <w:kern w:val="1"/>
                <w:lang w:eastAsia="ar-SA"/>
              </w:rPr>
              <w:t>клен полевой,</w:t>
            </w:r>
          </w:p>
          <w:p w:rsidR="007517B9" w:rsidRPr="007517B9" w:rsidRDefault="007517B9" w:rsidP="007517B9">
            <w:pPr>
              <w:suppressAutoHyphens/>
              <w:ind w:firstLine="0"/>
              <w:rPr>
                <w:rFonts w:cs="Arial"/>
                <w:kern w:val="1"/>
                <w:lang w:eastAsia="ar-SA"/>
              </w:rPr>
            </w:pPr>
            <w:r w:rsidRPr="007517B9">
              <w:rPr>
                <w:rFonts w:cs="Arial"/>
                <w:kern w:val="1"/>
                <w:lang w:eastAsia="ar-SA"/>
              </w:rPr>
              <w:t>рябина шведская,</w:t>
            </w:r>
          </w:p>
          <w:p w:rsidR="007517B9" w:rsidRPr="007517B9" w:rsidRDefault="007517B9" w:rsidP="007517B9">
            <w:pPr>
              <w:suppressAutoHyphens/>
              <w:ind w:firstLine="0"/>
              <w:rPr>
                <w:rFonts w:cs="Arial"/>
                <w:kern w:val="1"/>
                <w:lang w:eastAsia="ar-SA"/>
              </w:rPr>
            </w:pPr>
            <w:r w:rsidRPr="007517B9">
              <w:rPr>
                <w:rFonts w:cs="Arial"/>
                <w:kern w:val="1"/>
                <w:lang w:eastAsia="ar-SA"/>
              </w:rPr>
              <w:t>яблоня лесная,</w:t>
            </w:r>
          </w:p>
          <w:p w:rsidR="007517B9" w:rsidRPr="007517B9" w:rsidRDefault="007517B9" w:rsidP="007517B9">
            <w:pPr>
              <w:suppressAutoHyphens/>
              <w:ind w:firstLine="0"/>
              <w:rPr>
                <w:rFonts w:cs="Arial"/>
                <w:kern w:val="1"/>
                <w:lang w:eastAsia="ar-SA"/>
              </w:rPr>
            </w:pPr>
            <w:r w:rsidRPr="007517B9">
              <w:rPr>
                <w:rFonts w:cs="Arial"/>
                <w:kern w:val="1"/>
                <w:lang w:eastAsia="ar-SA"/>
              </w:rPr>
              <w:t>ясень зеленый, орех черный, вяз перистоветвистый, шелковица</w:t>
            </w:r>
          </w:p>
        </w:tc>
        <w:tc>
          <w:tcPr>
            <w:tcW w:w="3445"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t>3.7. Загрязнение окружающей среды отходами производства и потребления.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3.7.1. Сельскохозяйственные отходы.</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7517B9" w:rsidRPr="007517B9" w:rsidRDefault="007517B9" w:rsidP="007517B9">
      <w:pPr>
        <w:suppressAutoHyphens/>
        <w:ind w:firstLine="709"/>
        <w:rPr>
          <w:rFonts w:cs="Arial"/>
          <w:kern w:val="1"/>
          <w:lang w:eastAsia="ar-SA"/>
        </w:rPr>
      </w:pPr>
      <w:r w:rsidRPr="007517B9">
        <w:rPr>
          <w:rFonts w:cs="Arial"/>
          <w:kern w:val="1"/>
          <w:lang w:eastAsia="ar-SA"/>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7517B9" w:rsidRPr="007517B9" w:rsidRDefault="007517B9" w:rsidP="007517B9">
      <w:pPr>
        <w:suppressAutoHyphens/>
        <w:ind w:firstLine="709"/>
        <w:rPr>
          <w:rFonts w:cs="Arial"/>
          <w:kern w:val="1"/>
          <w:lang w:eastAsia="ar-SA"/>
        </w:rPr>
      </w:pPr>
      <w:r w:rsidRPr="007517B9">
        <w:rPr>
          <w:rFonts w:cs="Arial"/>
          <w:kern w:val="1"/>
          <w:lang w:eastAsia="ar-SA"/>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7517B9" w:rsidRPr="007517B9" w:rsidRDefault="007517B9" w:rsidP="007517B9">
      <w:pPr>
        <w:suppressAutoHyphens/>
        <w:ind w:firstLine="709"/>
        <w:rPr>
          <w:rFonts w:cs="Arial"/>
          <w:kern w:val="1"/>
          <w:lang w:eastAsia="ar-SA"/>
        </w:rPr>
      </w:pPr>
      <w:r w:rsidRPr="007517B9">
        <w:rPr>
          <w:rFonts w:cs="Arial"/>
          <w:kern w:val="1"/>
          <w:lang w:eastAsia="ar-SA"/>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bCs/>
          <w:kern w:val="1"/>
          <w:lang/>
        </w:rPr>
      </w:pPr>
      <w:r w:rsidRPr="007517B9">
        <w:rPr>
          <w:rFonts w:cs="Arial"/>
          <w:bCs/>
          <w:kern w:val="1"/>
          <w:lang/>
        </w:rPr>
        <w:t>3.7.2. Транспортные отходы.</w:t>
      </w:r>
    </w:p>
    <w:p w:rsidR="007517B9" w:rsidRPr="007517B9" w:rsidRDefault="007517B9" w:rsidP="007517B9">
      <w:pPr>
        <w:suppressAutoHyphens/>
        <w:ind w:firstLine="709"/>
        <w:rPr>
          <w:rFonts w:cs="Arial"/>
          <w:kern w:val="1"/>
          <w:lang/>
        </w:rPr>
      </w:pPr>
      <w:r w:rsidRPr="007517B9">
        <w:rPr>
          <w:rFonts w:cs="Arial"/>
          <w:kern w:val="1"/>
          <w:lang/>
        </w:rPr>
        <w:t>Транспортными отходами являются:</w:t>
      </w:r>
    </w:p>
    <w:p w:rsidR="007517B9" w:rsidRPr="007517B9" w:rsidRDefault="007517B9" w:rsidP="007517B9">
      <w:pPr>
        <w:suppressAutoHyphens/>
        <w:ind w:firstLine="709"/>
        <w:rPr>
          <w:rFonts w:cs="Arial"/>
          <w:kern w:val="1"/>
          <w:lang/>
        </w:rPr>
      </w:pPr>
      <w:r w:rsidRPr="007517B9">
        <w:rPr>
          <w:rFonts w:cs="Arial"/>
          <w:kern w:val="1"/>
          <w:lang/>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7517B9" w:rsidRPr="007517B9" w:rsidRDefault="007517B9" w:rsidP="007517B9">
      <w:pPr>
        <w:suppressAutoHyphens/>
        <w:ind w:firstLine="709"/>
        <w:rPr>
          <w:rFonts w:cs="Arial"/>
          <w:kern w:val="1"/>
          <w:lang/>
        </w:rPr>
      </w:pPr>
      <w:r w:rsidRPr="007517B9">
        <w:rPr>
          <w:rFonts w:cs="Arial"/>
          <w:kern w:val="1"/>
          <w:lang/>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7517B9" w:rsidRPr="007517B9" w:rsidRDefault="007517B9" w:rsidP="007517B9">
      <w:pPr>
        <w:suppressAutoHyphens/>
        <w:ind w:firstLine="709"/>
        <w:rPr>
          <w:rFonts w:cs="Arial"/>
          <w:kern w:val="1"/>
          <w:lang/>
        </w:rPr>
      </w:pPr>
      <w:r w:rsidRPr="007517B9">
        <w:rPr>
          <w:rFonts w:cs="Arial"/>
          <w:kern w:val="1"/>
          <w:lang/>
        </w:rPr>
        <w:t>- расходуемые в процессе использования транспортных средств и бытовой техники конструкционные и эксплуатационные материалы;</w:t>
      </w:r>
    </w:p>
    <w:p w:rsidR="007517B9" w:rsidRPr="007517B9" w:rsidRDefault="007517B9" w:rsidP="007517B9">
      <w:pPr>
        <w:suppressAutoHyphens/>
        <w:ind w:firstLine="709"/>
        <w:rPr>
          <w:rFonts w:cs="Arial"/>
          <w:kern w:val="1"/>
          <w:lang/>
        </w:rPr>
      </w:pPr>
      <w:r w:rsidRPr="007517B9">
        <w:rPr>
          <w:rFonts w:cs="Arial"/>
          <w:kern w:val="1"/>
          <w:lang/>
        </w:rPr>
        <w:t>- отходы эксплуатации и переработки техники, промасленные ветошь и опилки.</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rPr>
      </w:pPr>
      <w:r w:rsidRPr="007517B9">
        <w:rPr>
          <w:rFonts w:cs="Arial"/>
          <w:bCs/>
          <w:kern w:val="1"/>
          <w:lang/>
        </w:rPr>
        <w:t xml:space="preserve">3.7.3. Отходы </w:t>
      </w:r>
      <w:r w:rsidRPr="007517B9">
        <w:rPr>
          <w:rFonts w:cs="Arial"/>
          <w:kern w:val="1"/>
          <w:lang/>
        </w:rPr>
        <w:t>садоводческих объединений.</w:t>
      </w:r>
    </w:p>
    <w:p w:rsidR="007517B9" w:rsidRPr="007517B9" w:rsidRDefault="007517B9" w:rsidP="007517B9">
      <w:pPr>
        <w:suppressAutoHyphens/>
        <w:ind w:firstLine="709"/>
        <w:rPr>
          <w:rFonts w:cs="Arial"/>
          <w:kern w:val="1"/>
          <w:lang/>
        </w:rPr>
      </w:pPr>
      <w:r w:rsidRPr="007517B9">
        <w:rPr>
          <w:rFonts w:cs="Arial"/>
          <w:kern w:val="1"/>
          <w:lang/>
        </w:rPr>
        <w:t>Отходы садоводческих объединений имеют определенную специфику:</w:t>
      </w:r>
    </w:p>
    <w:p w:rsidR="007517B9" w:rsidRPr="007517B9" w:rsidRDefault="007517B9" w:rsidP="007517B9">
      <w:pPr>
        <w:suppressAutoHyphens/>
        <w:ind w:firstLine="709"/>
        <w:rPr>
          <w:rFonts w:cs="Arial"/>
          <w:kern w:val="1"/>
          <w:lang/>
        </w:rPr>
      </w:pPr>
      <w:r w:rsidRPr="007517B9">
        <w:rPr>
          <w:rFonts w:cs="Arial"/>
          <w:kern w:val="1"/>
          <w:lang/>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7517B9" w:rsidRPr="007517B9" w:rsidRDefault="007517B9" w:rsidP="007517B9">
      <w:pPr>
        <w:suppressAutoHyphens/>
        <w:ind w:firstLine="709"/>
        <w:rPr>
          <w:rFonts w:cs="Arial"/>
          <w:kern w:val="1"/>
          <w:lang/>
        </w:rPr>
      </w:pPr>
      <w:r w:rsidRPr="007517B9">
        <w:rPr>
          <w:rFonts w:cs="Arial"/>
          <w:kern w:val="1"/>
          <w:lang/>
        </w:rPr>
        <w:t xml:space="preserve">- древесные отходы (обрезь, листва) в основном дачниками сжигаются с целью получения минеральной подкормки в виде золы; </w:t>
      </w:r>
    </w:p>
    <w:p w:rsidR="007517B9" w:rsidRPr="007517B9" w:rsidRDefault="007517B9" w:rsidP="007517B9">
      <w:pPr>
        <w:suppressAutoHyphens/>
        <w:ind w:firstLine="709"/>
        <w:rPr>
          <w:rFonts w:cs="Arial"/>
          <w:kern w:val="1"/>
          <w:lang/>
        </w:rPr>
      </w:pPr>
      <w:r w:rsidRPr="007517B9">
        <w:rPr>
          <w:rFonts w:cs="Arial"/>
          <w:kern w:val="1"/>
          <w:lang/>
        </w:rPr>
        <w:t>- в составе отходов садово-дачных кооперативов значительный объем занимает пластик - бутылки, укрывные пленки и т. д.</w:t>
      </w:r>
    </w:p>
    <w:p w:rsidR="007517B9" w:rsidRPr="007517B9" w:rsidRDefault="007517B9" w:rsidP="007517B9">
      <w:pPr>
        <w:suppressAutoHyphens/>
        <w:ind w:firstLine="709"/>
        <w:rPr>
          <w:rFonts w:cs="Arial"/>
          <w:kern w:val="1"/>
          <w:lang/>
        </w:rPr>
      </w:pPr>
      <w:r w:rsidRPr="007517B9">
        <w:rPr>
          <w:rFonts w:cs="Arial"/>
          <w:kern w:val="1"/>
          <w:lang/>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7517B9" w:rsidRPr="007517B9" w:rsidRDefault="007517B9" w:rsidP="007517B9">
      <w:pPr>
        <w:suppressAutoHyphens/>
        <w:ind w:firstLine="709"/>
        <w:rPr>
          <w:rFonts w:cs="Arial"/>
          <w:kern w:val="1"/>
          <w:lang/>
        </w:rPr>
      </w:pPr>
    </w:p>
    <w:p w:rsidR="007517B9" w:rsidRPr="007517B9" w:rsidRDefault="007517B9" w:rsidP="007517B9">
      <w:pPr>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p>
    <w:p w:rsidR="007517B9" w:rsidRPr="007517B9" w:rsidRDefault="007517B9" w:rsidP="007517B9">
      <w:pPr>
        <w:suppressAutoHyphens/>
        <w:ind w:firstLine="709"/>
        <w:rPr>
          <w:rFonts w:cs="Arial"/>
          <w:bCs/>
          <w:kern w:val="1"/>
          <w:lang w:eastAsia="ar-SA"/>
        </w:rPr>
      </w:pPr>
      <w:r w:rsidRPr="007517B9">
        <w:rPr>
          <w:rFonts w:cs="Arial"/>
          <w:bCs/>
          <w:kern w:val="1"/>
          <w:lang w:eastAsia="ar-SA"/>
        </w:rPr>
        <w:t>3.7.4. Медицинские отходы.</w:t>
      </w:r>
    </w:p>
    <w:p w:rsidR="007517B9" w:rsidRPr="007517B9" w:rsidRDefault="007517B9" w:rsidP="007517B9">
      <w:pPr>
        <w:suppressAutoHyphens/>
        <w:ind w:firstLine="709"/>
        <w:rPr>
          <w:rFonts w:cs="Arial"/>
          <w:kern w:val="1"/>
          <w:lang w:eastAsia="ar-SA"/>
        </w:rPr>
      </w:pPr>
      <w:r w:rsidRPr="007517B9">
        <w:rPr>
          <w:rFonts w:cs="Arial"/>
          <w:kern w:val="1"/>
          <w:lang w:eastAsia="ar-SA"/>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7517B9" w:rsidRPr="007517B9" w:rsidRDefault="007517B9" w:rsidP="007517B9">
      <w:pPr>
        <w:suppressAutoHyphens/>
        <w:ind w:firstLine="709"/>
        <w:rPr>
          <w:rFonts w:cs="Arial"/>
          <w:kern w:val="1"/>
          <w:lang w:eastAsia="ar-SA"/>
        </w:rPr>
      </w:pPr>
      <w:r w:rsidRPr="007517B9">
        <w:rPr>
          <w:rFonts w:cs="Arial"/>
          <w:kern w:val="1"/>
          <w:lang w:eastAsia="ar-SA"/>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Наиболее опасные отходы, которые относятся к классам Б и В должны быть подвергнуты термическому обезвреживанию. </w:t>
      </w:r>
    </w:p>
    <w:p w:rsidR="007517B9" w:rsidRPr="007517B9" w:rsidRDefault="007517B9" w:rsidP="007517B9">
      <w:pPr>
        <w:suppressAutoHyphens/>
        <w:ind w:firstLine="709"/>
        <w:rPr>
          <w:rFonts w:cs="Arial"/>
          <w:kern w:val="1"/>
          <w:lang/>
        </w:rPr>
      </w:pPr>
    </w:p>
    <w:p w:rsidR="007517B9" w:rsidRPr="007517B9" w:rsidRDefault="007517B9" w:rsidP="007517B9">
      <w:pPr>
        <w:suppressAutoHyphens/>
        <w:ind w:firstLine="709"/>
        <w:rPr>
          <w:rFonts w:cs="Arial"/>
          <w:bCs/>
          <w:kern w:val="1"/>
          <w:lang/>
        </w:rPr>
      </w:pPr>
      <w:r w:rsidRPr="007517B9">
        <w:rPr>
          <w:rFonts w:cs="Arial"/>
          <w:kern w:val="1"/>
          <w:lang/>
        </w:rPr>
        <w:t xml:space="preserve">3.7.5. </w:t>
      </w:r>
      <w:r w:rsidRPr="007517B9">
        <w:rPr>
          <w:rFonts w:cs="Arial"/>
          <w:bCs/>
          <w:kern w:val="1"/>
          <w:lang/>
        </w:rPr>
        <w:t>Твёрдые бытовые отходы</w:t>
      </w:r>
    </w:p>
    <w:p w:rsidR="007517B9" w:rsidRPr="007517B9" w:rsidRDefault="007517B9" w:rsidP="007517B9">
      <w:pPr>
        <w:suppressAutoHyphens/>
        <w:ind w:firstLine="709"/>
        <w:rPr>
          <w:rFonts w:cs="Arial"/>
          <w:kern w:val="1"/>
          <w:lang/>
        </w:rPr>
      </w:pPr>
      <w:r w:rsidRPr="007517B9">
        <w:rPr>
          <w:rFonts w:cs="Arial"/>
          <w:kern w:val="1"/>
          <w:lang/>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7517B9" w:rsidRPr="007517B9" w:rsidRDefault="007517B9" w:rsidP="007517B9">
      <w:pPr>
        <w:suppressAutoHyphens/>
        <w:ind w:firstLine="709"/>
        <w:rPr>
          <w:rFonts w:cs="Arial"/>
          <w:kern w:val="1"/>
          <w:lang/>
        </w:rPr>
      </w:pPr>
      <w:r w:rsidRPr="007517B9">
        <w:rPr>
          <w:rFonts w:cs="Arial"/>
          <w:kern w:val="1"/>
          <w:lang/>
        </w:rPr>
        <w:t>Свалки оказывают негативное влияние в первую очередь на подземные воды и почвы, а также на воздушный бассейн.</w:t>
      </w:r>
    </w:p>
    <w:p w:rsidR="007517B9" w:rsidRPr="007517B9" w:rsidRDefault="007517B9" w:rsidP="007517B9">
      <w:pPr>
        <w:suppressAutoHyphens/>
        <w:ind w:firstLine="709"/>
        <w:rPr>
          <w:rFonts w:cs="Arial"/>
          <w:kern w:val="1"/>
          <w:lang/>
        </w:rPr>
      </w:pPr>
      <w:r w:rsidRPr="007517B9">
        <w:rPr>
          <w:rFonts w:cs="Arial"/>
          <w:kern w:val="1"/>
          <w:lang/>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7517B9" w:rsidRPr="007517B9" w:rsidRDefault="007517B9" w:rsidP="007517B9">
      <w:pPr>
        <w:suppressAutoHyphens/>
        <w:ind w:firstLine="709"/>
        <w:rPr>
          <w:rFonts w:cs="Arial"/>
          <w:bCs/>
          <w:kern w:val="1"/>
          <w:lang/>
        </w:rPr>
      </w:pPr>
      <w:r w:rsidRPr="007517B9">
        <w:rPr>
          <w:rFonts w:cs="Arial"/>
          <w:bCs/>
          <w:kern w:val="1"/>
          <w:lang/>
        </w:rPr>
        <w:t>Выводы:</w:t>
      </w:r>
    </w:p>
    <w:p w:rsidR="007517B9" w:rsidRPr="007517B9" w:rsidRDefault="007517B9" w:rsidP="007517B9">
      <w:pPr>
        <w:suppressAutoHyphens/>
        <w:ind w:firstLine="709"/>
        <w:rPr>
          <w:rFonts w:cs="Arial"/>
          <w:kern w:val="1"/>
          <w:lang w:eastAsia="ar-SA"/>
        </w:rPr>
      </w:pPr>
      <w:r w:rsidRPr="007517B9">
        <w:rPr>
          <w:rFonts w:cs="Arial"/>
          <w:kern w:val="1"/>
          <w:lang w:eastAsia="ar-SA"/>
        </w:rPr>
        <w:t>1. Среди деградационных процессов наиболее распространенными являются водная и ветровая эрозия, дегумификация, вторичное засоление и переувлажнение, загрязнение химическими токсикантами.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7517B9" w:rsidRPr="007517B9" w:rsidRDefault="007517B9" w:rsidP="007517B9">
      <w:pPr>
        <w:suppressAutoHyphens/>
        <w:ind w:firstLine="709"/>
        <w:rPr>
          <w:rFonts w:cs="Arial"/>
          <w:kern w:val="1"/>
          <w:lang w:eastAsia="ar-SA"/>
        </w:rPr>
      </w:pPr>
      <w:r w:rsidRPr="007517B9">
        <w:rPr>
          <w:rFonts w:cs="Arial"/>
          <w:kern w:val="1"/>
          <w:lang w:eastAsia="ar-SA"/>
        </w:rPr>
        <w:t>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7517B9" w:rsidRPr="007517B9" w:rsidRDefault="007517B9" w:rsidP="007517B9">
      <w:pPr>
        <w:suppressAutoHyphens/>
        <w:ind w:firstLine="709"/>
        <w:rPr>
          <w:rFonts w:cs="Arial"/>
          <w:kern w:val="1"/>
          <w:lang w:eastAsia="ar-SA"/>
        </w:rPr>
      </w:pPr>
      <w:r w:rsidRPr="007517B9">
        <w:rPr>
          <w:rFonts w:cs="Arial"/>
          <w:kern w:val="1"/>
          <w:lang w:eastAsia="ar-SA"/>
        </w:rPr>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7517B9" w:rsidRPr="007517B9" w:rsidRDefault="007517B9" w:rsidP="007517B9">
      <w:pPr>
        <w:suppressAutoHyphens/>
        <w:ind w:firstLine="709"/>
        <w:rPr>
          <w:rFonts w:cs="Arial"/>
          <w:kern w:val="1"/>
          <w:lang w:eastAsia="ar-SA"/>
        </w:rPr>
      </w:pPr>
      <w:r w:rsidRPr="007517B9">
        <w:rPr>
          <w:rFonts w:cs="Arial"/>
          <w:kern w:val="1"/>
          <w:lang w:eastAsia="ar-SA"/>
        </w:rPr>
        <w:t>4. Основными направлениями защиты почв сельскохозяйственных угодий от загрязнений тяжелыми металлами можно считать:</w:t>
      </w:r>
    </w:p>
    <w:p w:rsidR="007517B9" w:rsidRPr="007517B9" w:rsidRDefault="007517B9" w:rsidP="007517B9">
      <w:pPr>
        <w:suppressAutoHyphens/>
        <w:ind w:firstLine="709"/>
        <w:rPr>
          <w:rFonts w:cs="Arial"/>
          <w:kern w:val="1"/>
          <w:lang w:eastAsia="ar-SA"/>
        </w:rPr>
      </w:pPr>
      <w:r w:rsidRPr="007517B9">
        <w:rPr>
          <w:rFonts w:cs="Arial"/>
          <w:kern w:val="1"/>
          <w:lang w:eastAsia="ar-SA"/>
        </w:rPr>
        <w:t>- рационализация применения в сельском хозяйстве ядохимикатов;</w:t>
      </w:r>
    </w:p>
    <w:p w:rsidR="007517B9" w:rsidRPr="007517B9" w:rsidRDefault="007517B9" w:rsidP="007517B9">
      <w:pPr>
        <w:suppressAutoHyphens/>
        <w:ind w:firstLine="709"/>
        <w:rPr>
          <w:rFonts w:cs="Arial"/>
          <w:kern w:val="1"/>
          <w:lang w:eastAsia="ar-SA"/>
        </w:rPr>
      </w:pPr>
      <w:r w:rsidRPr="007517B9">
        <w:rPr>
          <w:rFonts w:cs="Arial"/>
          <w:kern w:val="1"/>
          <w:lang w:eastAsia="ar-SA"/>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7517B9" w:rsidRPr="007517B9" w:rsidRDefault="007517B9" w:rsidP="007517B9">
      <w:pPr>
        <w:suppressAutoHyphens/>
        <w:ind w:firstLine="709"/>
        <w:rPr>
          <w:rFonts w:cs="Arial"/>
          <w:kern w:val="1"/>
          <w:lang w:eastAsia="ar-SA"/>
        </w:rPr>
      </w:pPr>
      <w:r w:rsidRPr="007517B9">
        <w:rPr>
          <w:rFonts w:cs="Arial"/>
          <w:kern w:val="1"/>
          <w:lang w:eastAsia="ar-SA"/>
        </w:rPr>
        <w:t>- создание вдоль автомобильных дорог полезащитных лесных полос;</w:t>
      </w:r>
    </w:p>
    <w:p w:rsidR="007517B9" w:rsidRPr="007517B9" w:rsidRDefault="007517B9" w:rsidP="007517B9">
      <w:pPr>
        <w:suppressAutoHyphens/>
        <w:ind w:firstLine="709"/>
        <w:rPr>
          <w:rFonts w:cs="Arial"/>
          <w:kern w:val="1"/>
          <w:lang w:eastAsia="ar-SA"/>
        </w:rPr>
      </w:pPr>
      <w:r w:rsidRPr="007517B9">
        <w:rPr>
          <w:rFonts w:cs="Arial"/>
          <w:kern w:val="1"/>
          <w:lang w:eastAsia="ar-SA"/>
        </w:rPr>
        <w:t>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7517B9" w:rsidRPr="007517B9" w:rsidRDefault="007517B9" w:rsidP="007517B9">
      <w:pPr>
        <w:suppressAutoHyphens/>
        <w:ind w:firstLine="709"/>
        <w:rPr>
          <w:rFonts w:cs="Arial"/>
          <w:kern w:val="1"/>
          <w:lang/>
        </w:rPr>
      </w:pPr>
      <w:r w:rsidRPr="007517B9">
        <w:rPr>
          <w:rFonts w:cs="Arial"/>
          <w:bCs/>
          <w:kern w:val="1"/>
          <w:lang/>
        </w:rPr>
        <w:t xml:space="preserve">6. Образование ТБО </w:t>
      </w:r>
      <w:r w:rsidRPr="007517B9">
        <w:rPr>
          <w:rFonts w:cs="Arial"/>
          <w:kern w:val="1"/>
          <w:lang/>
        </w:rPr>
        <w:t>за год в поселении не определено;</w:t>
      </w:r>
    </w:p>
    <w:p w:rsidR="007517B9" w:rsidRPr="007517B9" w:rsidRDefault="007517B9" w:rsidP="007517B9">
      <w:pPr>
        <w:widowControl w:val="0"/>
        <w:numPr>
          <w:ilvl w:val="0"/>
          <w:numId w:val="30"/>
        </w:numPr>
        <w:tabs>
          <w:tab w:val="num" w:pos="0"/>
        </w:tabs>
        <w:suppressAutoHyphens/>
        <w:ind w:left="0" w:firstLine="709"/>
        <w:rPr>
          <w:rFonts w:cs="Arial"/>
          <w:kern w:val="1"/>
          <w:lang/>
        </w:rPr>
      </w:pPr>
      <w:r w:rsidRPr="007517B9">
        <w:rPr>
          <w:rFonts w:cs="Arial"/>
          <w:kern w:val="1"/>
          <w:lang/>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7517B9" w:rsidRPr="007517B9" w:rsidRDefault="007517B9" w:rsidP="007517B9">
      <w:pPr>
        <w:suppressAutoHyphens/>
        <w:ind w:firstLine="709"/>
        <w:rPr>
          <w:rFonts w:cs="Arial"/>
          <w:kern w:val="1"/>
          <w:lang/>
        </w:rPr>
      </w:pPr>
    </w:p>
    <w:p w:rsidR="007517B9" w:rsidRPr="007517B9" w:rsidRDefault="007517B9" w:rsidP="007517B9">
      <w:pPr>
        <w:suppressAutoHyphens/>
        <w:ind w:firstLine="709"/>
        <w:rPr>
          <w:rFonts w:cs="Arial"/>
          <w:bCs/>
          <w:kern w:val="1"/>
          <w:lang/>
        </w:rPr>
      </w:pPr>
      <w:r w:rsidRPr="007517B9">
        <w:rPr>
          <w:rFonts w:cs="Arial"/>
          <w:bCs/>
          <w:kern w:val="1"/>
          <w:lang/>
        </w:rPr>
        <w:t>3.8. Состояние и формирование природно-экологического каркаса</w:t>
      </w:r>
    </w:p>
    <w:p w:rsidR="007517B9" w:rsidRPr="007517B9" w:rsidRDefault="007517B9" w:rsidP="007517B9">
      <w:pPr>
        <w:suppressAutoHyphens/>
        <w:ind w:firstLine="709"/>
        <w:rPr>
          <w:rFonts w:cs="Arial"/>
          <w:kern w:val="1"/>
          <w:lang/>
        </w:rPr>
      </w:pPr>
      <w:r w:rsidRPr="007517B9">
        <w:rPr>
          <w:rFonts w:cs="Arial"/>
          <w:kern w:val="1"/>
          <w:lang/>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7517B9" w:rsidRPr="007517B9" w:rsidRDefault="007517B9" w:rsidP="007517B9">
      <w:pPr>
        <w:suppressAutoHyphens/>
        <w:ind w:firstLine="709"/>
        <w:rPr>
          <w:rFonts w:cs="Arial"/>
          <w:kern w:val="1"/>
          <w:lang/>
        </w:rPr>
      </w:pPr>
      <w:r w:rsidRPr="007517B9">
        <w:rPr>
          <w:rFonts w:cs="Arial"/>
          <w:kern w:val="1"/>
          <w:lang/>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7517B9" w:rsidRPr="007517B9" w:rsidRDefault="007517B9" w:rsidP="007517B9">
      <w:pPr>
        <w:suppressAutoHyphens/>
        <w:ind w:firstLine="709"/>
        <w:rPr>
          <w:rFonts w:cs="Arial"/>
          <w:kern w:val="1"/>
          <w:lang/>
        </w:rPr>
      </w:pPr>
      <w:r w:rsidRPr="007517B9">
        <w:rPr>
          <w:rFonts w:cs="Arial"/>
          <w:kern w:val="1"/>
          <w:lang/>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7517B9" w:rsidRPr="007517B9" w:rsidRDefault="007517B9" w:rsidP="007517B9">
      <w:pPr>
        <w:suppressAutoHyphens/>
        <w:ind w:firstLine="709"/>
        <w:rPr>
          <w:rFonts w:cs="Arial"/>
          <w:kern w:val="1"/>
          <w:lang/>
        </w:rPr>
      </w:pPr>
      <w:r w:rsidRPr="007517B9">
        <w:rPr>
          <w:rFonts w:cs="Arial"/>
          <w:kern w:val="1"/>
          <w:lang/>
        </w:rPr>
        <w:t>Основными элементами природно-экологического каркаса являются:</w:t>
      </w:r>
    </w:p>
    <w:p w:rsidR="007517B9" w:rsidRPr="007517B9" w:rsidRDefault="007517B9" w:rsidP="007517B9">
      <w:pPr>
        <w:widowControl w:val="0"/>
        <w:numPr>
          <w:ilvl w:val="0"/>
          <w:numId w:val="31"/>
        </w:numPr>
        <w:tabs>
          <w:tab w:val="left" w:pos="6480"/>
        </w:tabs>
        <w:suppressAutoHyphens/>
        <w:ind w:left="0" w:firstLine="709"/>
        <w:rPr>
          <w:rFonts w:cs="Arial"/>
          <w:kern w:val="1"/>
          <w:lang/>
        </w:rPr>
      </w:pPr>
      <w:r w:rsidRPr="007517B9">
        <w:rPr>
          <w:rFonts w:cs="Arial"/>
          <w:kern w:val="1"/>
          <w:lang/>
        </w:rPr>
        <w:t>ключевые территории;</w:t>
      </w:r>
    </w:p>
    <w:p w:rsidR="007517B9" w:rsidRPr="007517B9" w:rsidRDefault="007517B9" w:rsidP="007517B9">
      <w:pPr>
        <w:widowControl w:val="0"/>
        <w:numPr>
          <w:ilvl w:val="0"/>
          <w:numId w:val="31"/>
        </w:numPr>
        <w:tabs>
          <w:tab w:val="left" w:pos="6480"/>
        </w:tabs>
        <w:suppressAutoHyphens/>
        <w:ind w:left="0" w:firstLine="709"/>
        <w:rPr>
          <w:rFonts w:cs="Arial"/>
          <w:kern w:val="1"/>
          <w:lang/>
        </w:rPr>
      </w:pPr>
      <w:r w:rsidRPr="007517B9">
        <w:rPr>
          <w:rFonts w:cs="Arial"/>
          <w:kern w:val="1"/>
          <w:lang/>
        </w:rPr>
        <w:t>транзитные зоны;</w:t>
      </w:r>
    </w:p>
    <w:p w:rsidR="007517B9" w:rsidRPr="007517B9" w:rsidRDefault="007517B9" w:rsidP="007517B9">
      <w:pPr>
        <w:widowControl w:val="0"/>
        <w:numPr>
          <w:ilvl w:val="0"/>
          <w:numId w:val="31"/>
        </w:numPr>
        <w:tabs>
          <w:tab w:val="left" w:pos="6480"/>
        </w:tabs>
        <w:suppressAutoHyphens/>
        <w:ind w:left="0" w:firstLine="709"/>
        <w:rPr>
          <w:rFonts w:cs="Arial"/>
          <w:kern w:val="1"/>
          <w:lang/>
        </w:rPr>
      </w:pPr>
      <w:r w:rsidRPr="007517B9">
        <w:rPr>
          <w:rFonts w:cs="Arial"/>
          <w:kern w:val="1"/>
          <w:lang/>
        </w:rPr>
        <w:t>экологические коридоры;</w:t>
      </w:r>
    </w:p>
    <w:p w:rsidR="007517B9" w:rsidRPr="007517B9" w:rsidRDefault="007517B9" w:rsidP="007517B9">
      <w:pPr>
        <w:widowControl w:val="0"/>
        <w:numPr>
          <w:ilvl w:val="0"/>
          <w:numId w:val="31"/>
        </w:numPr>
        <w:tabs>
          <w:tab w:val="left" w:pos="6480"/>
        </w:tabs>
        <w:suppressAutoHyphens/>
        <w:ind w:left="0" w:firstLine="709"/>
        <w:rPr>
          <w:rFonts w:cs="Arial"/>
          <w:kern w:val="1"/>
          <w:lang/>
        </w:rPr>
      </w:pPr>
      <w:r w:rsidRPr="007517B9">
        <w:rPr>
          <w:rFonts w:cs="Arial"/>
          <w:kern w:val="1"/>
          <w:lang/>
        </w:rPr>
        <w:t>буферные зоны</w:t>
      </w:r>
    </w:p>
    <w:p w:rsidR="007517B9" w:rsidRPr="007517B9" w:rsidRDefault="007517B9" w:rsidP="007517B9">
      <w:pPr>
        <w:suppressAutoHyphens/>
        <w:ind w:firstLine="709"/>
        <w:rPr>
          <w:rFonts w:cs="Arial"/>
          <w:kern w:val="1"/>
          <w:lang/>
        </w:rPr>
      </w:pPr>
    </w:p>
    <w:p w:rsidR="007517B9" w:rsidRPr="007517B9" w:rsidRDefault="007517B9" w:rsidP="007517B9">
      <w:pPr>
        <w:suppressAutoHyphens/>
        <w:ind w:firstLine="709"/>
        <w:rPr>
          <w:rFonts w:cs="Arial"/>
          <w:bCs/>
          <w:kern w:val="1"/>
          <w:lang/>
        </w:rPr>
      </w:pPr>
      <w:r w:rsidRPr="007517B9">
        <w:rPr>
          <w:rFonts w:cs="Arial"/>
          <w:bCs/>
          <w:kern w:val="1"/>
          <w:lang/>
        </w:rPr>
        <w:t>3.8.1.Естественные растительные сообщества.</w:t>
      </w:r>
    </w:p>
    <w:p w:rsidR="007517B9" w:rsidRPr="007517B9" w:rsidRDefault="007517B9" w:rsidP="007517B9">
      <w:pPr>
        <w:suppressAutoHyphens/>
        <w:ind w:firstLine="709"/>
        <w:rPr>
          <w:rFonts w:cs="Arial"/>
          <w:kern w:val="1"/>
          <w:lang/>
        </w:rPr>
      </w:pPr>
      <w:r w:rsidRPr="007517B9">
        <w:rPr>
          <w:rFonts w:cs="Arial"/>
          <w:kern w:val="1"/>
          <w:lang/>
        </w:rPr>
        <w:t xml:space="preserve">Фитоценозы территории </w:t>
      </w:r>
      <w:r w:rsidRPr="007517B9">
        <w:rPr>
          <w:rFonts w:cs="Arial"/>
          <w:kern w:val="1"/>
          <w:lang w:eastAsia="ar-SA"/>
        </w:rPr>
        <w:t>Залуженского</w:t>
      </w:r>
      <w:r w:rsidRPr="007517B9">
        <w:rPr>
          <w:rFonts w:cs="Arial"/>
          <w:kern w:val="1"/>
          <w:lang/>
        </w:rPr>
        <w:t xml:space="preserve"> сельского поселения представлены растительностью лесных и лугово-степных сообществ. </w:t>
      </w:r>
    </w:p>
    <w:p w:rsidR="007517B9" w:rsidRPr="007517B9" w:rsidRDefault="007517B9" w:rsidP="007517B9">
      <w:pPr>
        <w:suppressAutoHyphens/>
        <w:ind w:firstLine="709"/>
        <w:rPr>
          <w:rFonts w:cs="Arial"/>
          <w:kern w:val="1"/>
          <w:lang/>
        </w:rPr>
      </w:pPr>
      <w:r w:rsidRPr="007517B9">
        <w:rPr>
          <w:rFonts w:cs="Arial"/>
          <w:kern w:val="1"/>
          <w:lang/>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7517B9" w:rsidRPr="007517B9" w:rsidRDefault="007517B9" w:rsidP="007517B9">
      <w:pPr>
        <w:suppressAutoHyphens/>
        <w:ind w:firstLine="709"/>
        <w:rPr>
          <w:rFonts w:cs="Arial"/>
          <w:kern w:val="1"/>
          <w:lang/>
        </w:rPr>
      </w:pPr>
      <w:r w:rsidRPr="007517B9">
        <w:rPr>
          <w:rFonts w:cs="Arial"/>
          <w:kern w:val="1"/>
          <w:lang/>
        </w:rPr>
        <w:t>Лес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7517B9" w:rsidRPr="007517B9" w:rsidRDefault="007517B9" w:rsidP="007517B9">
      <w:pPr>
        <w:suppressAutoHyphens/>
        <w:ind w:firstLine="709"/>
        <w:rPr>
          <w:rFonts w:cs="Arial"/>
          <w:kern w:val="1"/>
          <w:lang/>
        </w:rPr>
      </w:pPr>
      <w:r w:rsidRPr="007517B9">
        <w:rPr>
          <w:rFonts w:cs="Arial"/>
          <w:kern w:val="1"/>
          <w:lang/>
        </w:rPr>
        <w:t>Статья 14 Кодекса запрещает создание в защитных лесах лесоперерабатывающей инфраструктуры.</w:t>
      </w:r>
    </w:p>
    <w:p w:rsidR="007517B9" w:rsidRPr="007517B9" w:rsidRDefault="007517B9" w:rsidP="007517B9">
      <w:pPr>
        <w:suppressAutoHyphens/>
        <w:ind w:firstLine="709"/>
        <w:rPr>
          <w:rFonts w:cs="Arial"/>
          <w:kern w:val="1"/>
          <w:lang/>
        </w:rPr>
      </w:pPr>
      <w:r w:rsidRPr="007517B9">
        <w:rPr>
          <w:rFonts w:cs="Arial"/>
          <w:kern w:val="1"/>
          <w:lang/>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7517B9" w:rsidRPr="007517B9" w:rsidRDefault="007517B9" w:rsidP="007517B9">
      <w:pPr>
        <w:suppressAutoHyphens/>
        <w:ind w:firstLine="709"/>
        <w:rPr>
          <w:rFonts w:cs="Arial"/>
          <w:kern w:val="1"/>
          <w:lang w:eastAsia="ar-SA"/>
        </w:rPr>
      </w:pPr>
      <w:r w:rsidRPr="007517B9">
        <w:rPr>
          <w:rFonts w:cs="Arial"/>
          <w:kern w:val="1"/>
          <w:lang w:eastAsia="ar-SA"/>
        </w:rPr>
        <w:t>Лесным кодексом в защитных лесах выделяются четыре категории (ст.102):</w:t>
      </w:r>
    </w:p>
    <w:p w:rsidR="007517B9" w:rsidRPr="007517B9" w:rsidRDefault="007517B9" w:rsidP="007517B9">
      <w:pPr>
        <w:numPr>
          <w:ilvl w:val="0"/>
          <w:numId w:val="29"/>
        </w:numPr>
        <w:suppressAutoHyphens/>
        <w:ind w:left="0" w:firstLine="709"/>
        <w:rPr>
          <w:rFonts w:cs="Arial"/>
          <w:kern w:val="1"/>
          <w:lang w:eastAsia="ar-SA"/>
        </w:rPr>
      </w:pPr>
      <w:r w:rsidRPr="007517B9">
        <w:rPr>
          <w:rFonts w:cs="Arial"/>
          <w:kern w:val="1"/>
          <w:lang w:eastAsia="ar-SA"/>
        </w:rPr>
        <w:t>Леса, расположенные на особо охраняемых природных территориях;</w:t>
      </w:r>
    </w:p>
    <w:p w:rsidR="007517B9" w:rsidRPr="007517B9" w:rsidRDefault="007517B9" w:rsidP="007517B9">
      <w:pPr>
        <w:numPr>
          <w:ilvl w:val="0"/>
          <w:numId w:val="29"/>
        </w:numPr>
        <w:suppressAutoHyphens/>
        <w:ind w:left="0" w:firstLine="709"/>
        <w:rPr>
          <w:rFonts w:cs="Arial"/>
          <w:kern w:val="1"/>
          <w:lang w:eastAsia="ar-SA"/>
        </w:rPr>
      </w:pPr>
      <w:r w:rsidRPr="007517B9">
        <w:rPr>
          <w:rFonts w:cs="Arial"/>
          <w:kern w:val="1"/>
          <w:lang w:eastAsia="ar-SA"/>
        </w:rPr>
        <w:t>Леса, расположенные в водохранных зонах;</w:t>
      </w:r>
    </w:p>
    <w:p w:rsidR="007517B9" w:rsidRPr="007517B9" w:rsidRDefault="007517B9" w:rsidP="007517B9">
      <w:pPr>
        <w:numPr>
          <w:ilvl w:val="0"/>
          <w:numId w:val="29"/>
        </w:numPr>
        <w:suppressAutoHyphens/>
        <w:ind w:left="0" w:firstLine="709"/>
        <w:rPr>
          <w:rFonts w:cs="Arial"/>
          <w:kern w:val="1"/>
          <w:lang w:eastAsia="ar-SA"/>
        </w:rPr>
      </w:pPr>
      <w:r w:rsidRPr="007517B9">
        <w:rPr>
          <w:rFonts w:cs="Arial"/>
          <w:kern w:val="1"/>
          <w:lang w:eastAsia="ar-SA"/>
        </w:rPr>
        <w:t>Леса, выполняющие функции защиты природных и иных объектов;</w:t>
      </w:r>
    </w:p>
    <w:p w:rsidR="007517B9" w:rsidRPr="007517B9" w:rsidRDefault="007517B9" w:rsidP="007517B9">
      <w:pPr>
        <w:numPr>
          <w:ilvl w:val="0"/>
          <w:numId w:val="29"/>
        </w:numPr>
        <w:suppressAutoHyphens/>
        <w:ind w:left="0" w:firstLine="709"/>
        <w:rPr>
          <w:rFonts w:cs="Arial"/>
          <w:kern w:val="1"/>
          <w:lang w:eastAsia="ar-SA"/>
        </w:rPr>
      </w:pPr>
      <w:r w:rsidRPr="007517B9">
        <w:rPr>
          <w:rFonts w:cs="Arial"/>
          <w:kern w:val="1"/>
          <w:lang w:eastAsia="ar-SA"/>
        </w:rPr>
        <w:t>Ценные леса.</w:t>
      </w:r>
    </w:p>
    <w:p w:rsidR="007517B9" w:rsidRPr="007517B9" w:rsidRDefault="007517B9" w:rsidP="007517B9">
      <w:pPr>
        <w:suppressAutoHyphens/>
        <w:ind w:firstLine="709"/>
        <w:rPr>
          <w:rFonts w:cs="Arial"/>
          <w:kern w:val="1"/>
          <w:lang/>
        </w:rPr>
      </w:pPr>
      <w:r w:rsidRPr="007517B9">
        <w:rPr>
          <w:rFonts w:cs="Arial"/>
          <w:kern w:val="1"/>
          <w:lang/>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7517B9" w:rsidRPr="007517B9" w:rsidRDefault="007517B9" w:rsidP="007517B9">
      <w:pPr>
        <w:suppressAutoHyphens/>
        <w:ind w:firstLine="709"/>
        <w:rPr>
          <w:rFonts w:cs="Arial"/>
          <w:kern w:val="1"/>
          <w:lang/>
        </w:rPr>
      </w:pPr>
      <w:r w:rsidRPr="007517B9">
        <w:rPr>
          <w:rFonts w:cs="Arial"/>
          <w:kern w:val="1"/>
          <w:lang/>
        </w:rPr>
        <w:t>Луга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7517B9" w:rsidRPr="007517B9" w:rsidRDefault="007517B9" w:rsidP="007517B9">
      <w:pPr>
        <w:tabs>
          <w:tab w:val="left" w:pos="709"/>
        </w:tabs>
        <w:suppressAutoHyphens/>
        <w:ind w:firstLine="709"/>
        <w:rPr>
          <w:rFonts w:cs="Arial"/>
          <w:kern w:val="1"/>
          <w:lang/>
        </w:rPr>
      </w:pPr>
    </w:p>
    <w:p w:rsidR="007517B9" w:rsidRPr="007517B9" w:rsidRDefault="007517B9" w:rsidP="007517B9">
      <w:pPr>
        <w:tabs>
          <w:tab w:val="left" w:pos="709"/>
        </w:tabs>
        <w:suppressAutoHyphens/>
        <w:ind w:firstLine="709"/>
        <w:rPr>
          <w:rFonts w:cs="Arial"/>
          <w:bCs/>
          <w:iCs/>
          <w:kern w:val="1"/>
          <w:lang/>
        </w:rPr>
      </w:pPr>
      <w:r w:rsidRPr="007517B9">
        <w:rPr>
          <w:rFonts w:cs="Arial"/>
          <w:bCs/>
          <w:iCs/>
          <w:kern w:val="1"/>
          <w:lang/>
        </w:rPr>
        <w:t>3.8.2 Искусственно созданные зеленые насаждения.</w:t>
      </w:r>
    </w:p>
    <w:p w:rsidR="007517B9" w:rsidRPr="007517B9" w:rsidRDefault="007517B9" w:rsidP="007517B9">
      <w:pPr>
        <w:tabs>
          <w:tab w:val="left" w:pos="709"/>
        </w:tabs>
        <w:suppressAutoHyphens/>
        <w:ind w:firstLine="709"/>
        <w:rPr>
          <w:rFonts w:cs="Arial"/>
          <w:kern w:val="1"/>
          <w:lang/>
        </w:rPr>
      </w:pPr>
      <w:r w:rsidRPr="007517B9">
        <w:rPr>
          <w:rFonts w:cs="Arial"/>
          <w:kern w:val="1"/>
          <w:lang/>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7517B9" w:rsidRPr="007517B9" w:rsidRDefault="007517B9" w:rsidP="007517B9">
      <w:pPr>
        <w:tabs>
          <w:tab w:val="left" w:pos="709"/>
        </w:tabs>
        <w:suppressAutoHyphens/>
        <w:ind w:firstLine="709"/>
        <w:rPr>
          <w:rFonts w:cs="Arial"/>
          <w:kern w:val="1"/>
          <w:lang/>
        </w:rPr>
      </w:pPr>
      <w:r w:rsidRPr="007517B9">
        <w:rPr>
          <w:rFonts w:cs="Arial"/>
          <w:kern w:val="1"/>
          <w:lang/>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7517B9" w:rsidRPr="007517B9" w:rsidRDefault="007517B9" w:rsidP="007517B9">
      <w:pPr>
        <w:tabs>
          <w:tab w:val="left" w:pos="709"/>
        </w:tabs>
        <w:suppressAutoHyphens/>
        <w:ind w:firstLine="709"/>
        <w:rPr>
          <w:rFonts w:cs="Arial"/>
          <w:kern w:val="1"/>
          <w:lang/>
        </w:rPr>
      </w:pPr>
    </w:p>
    <w:p w:rsidR="007517B9" w:rsidRPr="007517B9" w:rsidRDefault="007517B9" w:rsidP="007517B9">
      <w:pPr>
        <w:tabs>
          <w:tab w:val="left" w:pos="709"/>
        </w:tabs>
        <w:suppressAutoHyphens/>
        <w:ind w:firstLine="709"/>
        <w:rPr>
          <w:rFonts w:cs="Arial"/>
          <w:bCs/>
          <w:kern w:val="1"/>
          <w:lang/>
        </w:rPr>
      </w:pPr>
      <w:r w:rsidRPr="007517B9">
        <w:rPr>
          <w:rFonts w:cs="Arial"/>
          <w:bCs/>
          <w:kern w:val="1"/>
          <w:lang/>
        </w:rPr>
        <w:t>3.9. Экологическая оценка ландшафтов.</w:t>
      </w:r>
    </w:p>
    <w:p w:rsidR="007517B9" w:rsidRPr="007517B9" w:rsidRDefault="007517B9" w:rsidP="007517B9">
      <w:pPr>
        <w:suppressAutoHyphens/>
        <w:ind w:firstLine="709"/>
        <w:rPr>
          <w:rFonts w:cs="Arial"/>
          <w:kern w:val="1"/>
          <w:lang/>
        </w:rPr>
      </w:pPr>
      <w:r w:rsidRPr="007517B9">
        <w:rPr>
          <w:rFonts w:cs="Arial"/>
          <w:kern w:val="1"/>
          <w:lang/>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7517B9" w:rsidRPr="007517B9" w:rsidRDefault="007517B9" w:rsidP="007517B9">
      <w:pPr>
        <w:suppressAutoHyphens/>
        <w:ind w:firstLine="709"/>
        <w:rPr>
          <w:rFonts w:cs="Arial"/>
          <w:kern w:val="1"/>
          <w:lang/>
        </w:rPr>
      </w:pPr>
      <w:r w:rsidRPr="007517B9">
        <w:rPr>
          <w:rFonts w:cs="Arial"/>
          <w:kern w:val="1"/>
          <w:lang/>
        </w:rPr>
        <w:t xml:space="preserve"> </w:t>
      </w:r>
    </w:p>
    <w:p w:rsidR="007517B9" w:rsidRPr="007517B9" w:rsidRDefault="007517B9" w:rsidP="007517B9">
      <w:pPr>
        <w:suppressAutoHyphens/>
        <w:ind w:firstLine="709"/>
        <w:rPr>
          <w:rFonts w:cs="Arial"/>
          <w:bCs/>
          <w:kern w:val="1"/>
          <w:lang/>
        </w:rPr>
      </w:pPr>
      <w:r w:rsidRPr="007517B9">
        <w:rPr>
          <w:rFonts w:cs="Arial"/>
          <w:bCs/>
          <w:kern w:val="1"/>
          <w:lang/>
        </w:rPr>
        <w:t>3.10. Ландшафтно-экологическая оптимизация ландшафтов.</w:t>
      </w:r>
    </w:p>
    <w:p w:rsidR="007517B9" w:rsidRPr="007517B9" w:rsidRDefault="007517B9" w:rsidP="007517B9">
      <w:pPr>
        <w:suppressAutoHyphens/>
        <w:ind w:firstLine="709"/>
        <w:rPr>
          <w:rFonts w:cs="Arial"/>
          <w:kern w:val="1"/>
          <w:lang/>
        </w:rPr>
      </w:pPr>
      <w:r w:rsidRPr="007517B9">
        <w:rPr>
          <w:rFonts w:cs="Arial"/>
          <w:kern w:val="1"/>
          <w:lang/>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7517B9" w:rsidRPr="007517B9" w:rsidRDefault="007517B9" w:rsidP="007517B9">
      <w:pPr>
        <w:suppressAutoHyphens/>
        <w:ind w:firstLine="709"/>
        <w:rPr>
          <w:rFonts w:cs="Arial"/>
          <w:kern w:val="1"/>
          <w:lang/>
        </w:rPr>
      </w:pPr>
      <w:r w:rsidRPr="007517B9">
        <w:rPr>
          <w:rFonts w:cs="Arial"/>
          <w:kern w:val="1"/>
          <w:lang/>
        </w:rPr>
        <w:t>Мероприятия по оптимизации ландшафта поселения сводятся к следующему:</w:t>
      </w:r>
    </w:p>
    <w:p w:rsidR="007517B9" w:rsidRPr="007517B9" w:rsidRDefault="007517B9" w:rsidP="007517B9">
      <w:pPr>
        <w:widowControl w:val="0"/>
        <w:numPr>
          <w:ilvl w:val="0"/>
          <w:numId w:val="32"/>
        </w:numPr>
        <w:tabs>
          <w:tab w:val="left" w:pos="6480"/>
        </w:tabs>
        <w:suppressAutoHyphens/>
        <w:ind w:left="0" w:firstLine="0"/>
        <w:rPr>
          <w:rFonts w:cs="Arial"/>
          <w:kern w:val="1"/>
          <w:lang/>
        </w:rPr>
      </w:pPr>
      <w:r w:rsidRPr="007517B9">
        <w:rPr>
          <w:rFonts w:cs="Arial"/>
          <w:kern w:val="1"/>
          <w:lang/>
        </w:rPr>
        <w:t>фитомелиорация: сплошное облесение (сосна обыкновенная);</w:t>
      </w:r>
    </w:p>
    <w:p w:rsidR="007517B9" w:rsidRPr="007517B9" w:rsidRDefault="007517B9" w:rsidP="007517B9">
      <w:pPr>
        <w:widowControl w:val="0"/>
        <w:numPr>
          <w:ilvl w:val="0"/>
          <w:numId w:val="32"/>
        </w:numPr>
        <w:tabs>
          <w:tab w:val="left" w:pos="6480"/>
        </w:tabs>
        <w:suppressAutoHyphens/>
        <w:ind w:left="0" w:firstLine="0"/>
        <w:rPr>
          <w:rFonts w:cs="Arial"/>
          <w:kern w:val="1"/>
          <w:lang/>
        </w:rPr>
      </w:pPr>
      <w:r w:rsidRPr="007517B9">
        <w:rPr>
          <w:rFonts w:cs="Arial"/>
          <w:kern w:val="1"/>
          <w:lang/>
        </w:rPr>
        <w:t xml:space="preserve">создание лесных противоэрозионных полос (сосна, береза, акация желтая, дуб черешчатый и др.); </w:t>
      </w:r>
    </w:p>
    <w:p w:rsidR="007517B9" w:rsidRPr="007517B9" w:rsidRDefault="007517B9" w:rsidP="007517B9">
      <w:pPr>
        <w:widowControl w:val="0"/>
        <w:numPr>
          <w:ilvl w:val="0"/>
          <w:numId w:val="32"/>
        </w:numPr>
        <w:tabs>
          <w:tab w:val="left" w:pos="6480"/>
        </w:tabs>
        <w:suppressAutoHyphens/>
        <w:ind w:left="0" w:firstLine="0"/>
        <w:rPr>
          <w:rFonts w:cs="Arial"/>
          <w:kern w:val="1"/>
          <w:lang/>
        </w:rPr>
      </w:pPr>
      <w:r w:rsidRPr="007517B9">
        <w:rPr>
          <w:rFonts w:cs="Arial"/>
          <w:kern w:val="1"/>
          <w:lang/>
        </w:rPr>
        <w:t>закрепление песков с помощью травяного покрова;</w:t>
      </w:r>
    </w:p>
    <w:p w:rsidR="007517B9" w:rsidRPr="007517B9" w:rsidRDefault="007517B9" w:rsidP="007517B9">
      <w:pPr>
        <w:widowControl w:val="0"/>
        <w:numPr>
          <w:ilvl w:val="0"/>
          <w:numId w:val="32"/>
        </w:numPr>
        <w:tabs>
          <w:tab w:val="left" w:pos="6480"/>
        </w:tabs>
        <w:suppressAutoHyphens/>
        <w:ind w:left="0" w:firstLine="0"/>
        <w:rPr>
          <w:rFonts w:cs="Arial"/>
          <w:kern w:val="1"/>
          <w:lang/>
        </w:rPr>
      </w:pPr>
      <w:r w:rsidRPr="007517B9">
        <w:rPr>
          <w:rFonts w:cs="Arial"/>
          <w:kern w:val="1"/>
          <w:lang/>
        </w:rPr>
        <w:t>внедрение технических новшеств, очистных сооружений и устройств новых поколений.</w:t>
      </w:r>
    </w:p>
    <w:p w:rsidR="007517B9" w:rsidRPr="007517B9" w:rsidRDefault="007517B9" w:rsidP="007517B9">
      <w:pPr>
        <w:suppressAutoHyphens/>
        <w:ind w:firstLine="709"/>
        <w:rPr>
          <w:rFonts w:cs="Arial"/>
          <w:bCs/>
          <w:kern w:val="1"/>
          <w:lang/>
        </w:rPr>
      </w:pPr>
    </w:p>
    <w:p w:rsidR="007517B9" w:rsidRPr="007517B9" w:rsidRDefault="007517B9" w:rsidP="007517B9">
      <w:pPr>
        <w:suppressAutoHyphens/>
        <w:ind w:firstLine="709"/>
        <w:rPr>
          <w:rFonts w:cs="Arial"/>
          <w:bCs/>
          <w:kern w:val="1"/>
          <w:lang/>
        </w:rPr>
      </w:pPr>
      <w:r w:rsidRPr="007517B9">
        <w:rPr>
          <w:rFonts w:cs="Arial"/>
          <w:bCs/>
          <w:kern w:val="1"/>
          <w:lang/>
        </w:rPr>
        <w:t>3.11. Воздействие неблагоприятных факторов среды обитания на состояние здоровья населения.</w:t>
      </w:r>
    </w:p>
    <w:p w:rsidR="007517B9" w:rsidRPr="007517B9" w:rsidRDefault="007517B9" w:rsidP="007517B9">
      <w:pPr>
        <w:suppressAutoHyphens/>
        <w:ind w:firstLine="709"/>
        <w:rPr>
          <w:rFonts w:cs="Arial"/>
          <w:kern w:val="1"/>
          <w:lang/>
        </w:rPr>
      </w:pPr>
      <w:r w:rsidRPr="007517B9">
        <w:rPr>
          <w:rFonts w:cs="Arial"/>
          <w:kern w:val="1"/>
          <w:lang/>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7517B9" w:rsidRPr="007517B9" w:rsidRDefault="007517B9" w:rsidP="007517B9">
      <w:pPr>
        <w:suppressAutoHyphens/>
        <w:ind w:firstLine="709"/>
        <w:rPr>
          <w:rFonts w:cs="Arial"/>
          <w:kern w:val="1"/>
          <w:lang/>
        </w:rPr>
      </w:pPr>
      <w:r w:rsidRPr="007517B9">
        <w:rPr>
          <w:rFonts w:cs="Arial"/>
          <w:kern w:val="1"/>
          <w:lang/>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7517B9" w:rsidRPr="007517B9" w:rsidRDefault="007517B9" w:rsidP="007517B9">
      <w:pPr>
        <w:suppressAutoHyphens/>
        <w:ind w:firstLine="709"/>
        <w:rPr>
          <w:rFonts w:cs="Arial"/>
          <w:kern w:val="1"/>
          <w:lang/>
        </w:rPr>
      </w:pPr>
      <w:r w:rsidRPr="007517B9">
        <w:rPr>
          <w:rFonts w:cs="Arial"/>
          <w:kern w:val="1"/>
          <w:lang/>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7517B9" w:rsidRPr="007517B9" w:rsidRDefault="007517B9" w:rsidP="007517B9">
      <w:pPr>
        <w:suppressAutoHyphens/>
        <w:ind w:firstLine="709"/>
        <w:rPr>
          <w:rFonts w:cs="Arial"/>
          <w:kern w:val="1"/>
          <w:lang/>
        </w:rPr>
      </w:pPr>
      <w:r w:rsidRPr="007517B9">
        <w:rPr>
          <w:rFonts w:cs="Arial"/>
          <w:kern w:val="1"/>
          <w:lang/>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7517B9" w:rsidRPr="007517B9" w:rsidRDefault="007517B9" w:rsidP="007517B9">
      <w:pPr>
        <w:suppressAutoHyphens/>
        <w:ind w:firstLine="709"/>
        <w:rPr>
          <w:rFonts w:cs="Arial"/>
          <w:kern w:val="1"/>
          <w:lang/>
        </w:rPr>
      </w:pPr>
      <w:r w:rsidRPr="007517B9">
        <w:rPr>
          <w:rFonts w:cs="Arial"/>
          <w:kern w:val="1"/>
          <w:lang/>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7517B9" w:rsidRPr="007517B9" w:rsidRDefault="007517B9" w:rsidP="007517B9">
      <w:pPr>
        <w:suppressAutoHyphens/>
        <w:ind w:firstLine="709"/>
        <w:rPr>
          <w:rFonts w:cs="Arial"/>
          <w:kern w:val="1"/>
          <w:lang/>
        </w:rPr>
      </w:pPr>
      <w:r w:rsidRPr="007517B9">
        <w:rPr>
          <w:rFonts w:cs="Arial"/>
          <w:kern w:val="1"/>
          <w:lang/>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7517B9" w:rsidRPr="007517B9" w:rsidRDefault="007517B9" w:rsidP="007517B9">
      <w:pPr>
        <w:suppressAutoHyphens/>
        <w:ind w:firstLine="709"/>
        <w:rPr>
          <w:rFonts w:cs="Arial"/>
          <w:kern w:val="1"/>
          <w:lang/>
        </w:rPr>
      </w:pPr>
      <w:r w:rsidRPr="007517B9">
        <w:rPr>
          <w:rFonts w:cs="Arial"/>
          <w:kern w:val="1"/>
          <w:lang/>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7517B9" w:rsidRPr="007517B9" w:rsidRDefault="007517B9" w:rsidP="007517B9">
      <w:pPr>
        <w:suppressAutoHyphens/>
        <w:ind w:firstLine="709"/>
        <w:rPr>
          <w:rFonts w:cs="Arial"/>
          <w:kern w:val="1"/>
          <w:lang/>
        </w:rPr>
      </w:pPr>
      <w:r w:rsidRPr="007517B9">
        <w:rPr>
          <w:rFonts w:cs="Arial"/>
          <w:kern w:val="1"/>
          <w:lang/>
        </w:rPr>
        <w:t xml:space="preserve">Территория </w:t>
      </w:r>
      <w:r w:rsidRPr="007517B9">
        <w:rPr>
          <w:rFonts w:cs="Arial"/>
          <w:kern w:val="1"/>
          <w:lang w:eastAsia="ar-SA"/>
        </w:rPr>
        <w:t>Залуженского</w:t>
      </w:r>
      <w:r w:rsidRPr="007517B9">
        <w:rPr>
          <w:rFonts w:cs="Arial"/>
          <w:kern w:val="1"/>
          <w:lang/>
        </w:rPr>
        <w:t xml:space="preserve">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7517B9" w:rsidRPr="007517B9" w:rsidRDefault="007517B9" w:rsidP="007517B9">
      <w:pPr>
        <w:suppressAutoHyphens/>
        <w:ind w:firstLine="709"/>
        <w:rPr>
          <w:rFonts w:cs="Arial"/>
          <w:kern w:val="1"/>
          <w:lang/>
        </w:rPr>
      </w:pPr>
      <w:r w:rsidRPr="007517B9">
        <w:rPr>
          <w:rFonts w:cs="Arial"/>
          <w:kern w:val="1"/>
          <w:lang/>
        </w:rPr>
        <w:t xml:space="preserve"> </w:t>
      </w:r>
    </w:p>
    <w:p w:rsidR="007517B9" w:rsidRPr="007517B9" w:rsidRDefault="007517B9" w:rsidP="007517B9">
      <w:pPr>
        <w:suppressAutoHyphens/>
        <w:ind w:firstLine="709"/>
        <w:rPr>
          <w:rFonts w:cs="Arial"/>
          <w:bCs/>
          <w:kern w:val="1"/>
          <w:lang/>
        </w:rPr>
      </w:pPr>
      <w:r w:rsidRPr="007517B9">
        <w:rPr>
          <w:rFonts w:cs="Arial"/>
          <w:bCs/>
          <w:kern w:val="1"/>
          <w:lang/>
        </w:rPr>
        <w:t>3.12. Природоохранные мероприятия.</w:t>
      </w:r>
    </w:p>
    <w:p w:rsidR="007517B9" w:rsidRPr="007517B9" w:rsidRDefault="007517B9" w:rsidP="007517B9">
      <w:pPr>
        <w:suppressAutoHyphens/>
        <w:ind w:firstLine="709"/>
        <w:rPr>
          <w:rFonts w:cs="Arial"/>
          <w:kern w:val="1"/>
          <w:lang/>
        </w:rPr>
      </w:pPr>
      <w:r w:rsidRPr="007517B9">
        <w:rPr>
          <w:rFonts w:cs="Arial"/>
          <w:kern w:val="1"/>
          <w:lang/>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7517B9" w:rsidRPr="007517B9" w:rsidRDefault="007517B9" w:rsidP="007517B9">
      <w:pPr>
        <w:suppressAutoHyphens/>
        <w:ind w:firstLine="709"/>
        <w:rPr>
          <w:rFonts w:cs="Arial"/>
          <w:kern w:val="1"/>
          <w:lang/>
        </w:rPr>
      </w:pPr>
      <w:r w:rsidRPr="007517B9">
        <w:rPr>
          <w:rFonts w:cs="Arial"/>
          <w:kern w:val="1"/>
          <w:lang/>
        </w:rPr>
        <w:t xml:space="preserve">1. </w:t>
      </w:r>
      <w:r w:rsidRPr="007517B9">
        <w:rPr>
          <w:rFonts w:cs="Arial"/>
          <w:bCs/>
          <w:kern w:val="1"/>
          <w:lang/>
        </w:rPr>
        <w:t>Атмосферный воздух.</w:t>
      </w:r>
      <w:r w:rsidRPr="007517B9">
        <w:rPr>
          <w:rFonts w:cs="Arial"/>
          <w:kern w:val="1"/>
          <w:lang/>
        </w:rPr>
        <w:t xml:space="preserve"> Основными источниками негативного воздействия на состояние атмосферного воздуха будет являться автотранспорт.</w:t>
      </w:r>
    </w:p>
    <w:p w:rsidR="007517B9" w:rsidRPr="007517B9" w:rsidRDefault="007517B9" w:rsidP="007517B9">
      <w:pPr>
        <w:suppressAutoHyphens/>
        <w:ind w:firstLine="709"/>
        <w:rPr>
          <w:rFonts w:cs="Arial"/>
          <w:kern w:val="1"/>
          <w:lang/>
        </w:rPr>
      </w:pPr>
      <w:r w:rsidRPr="007517B9">
        <w:rPr>
          <w:rFonts w:cs="Arial"/>
          <w:kern w:val="1"/>
          <w:lang/>
        </w:rPr>
        <w:t>В целях обеспечения благоприятной экологической обстановки по состоянию атмосферного воздуха, рекомендуются следующие мероприятия:</w:t>
      </w:r>
    </w:p>
    <w:p w:rsidR="007517B9" w:rsidRPr="007517B9" w:rsidRDefault="007517B9" w:rsidP="007517B9">
      <w:pPr>
        <w:suppressAutoHyphens/>
        <w:ind w:firstLine="709"/>
        <w:rPr>
          <w:rFonts w:cs="Arial"/>
          <w:kern w:val="1"/>
          <w:lang/>
        </w:rPr>
      </w:pPr>
      <w:r w:rsidRPr="007517B9">
        <w:rPr>
          <w:rFonts w:cs="Arial"/>
          <w:kern w:val="1"/>
          <w:lang/>
        </w:rPr>
        <w:t xml:space="preserve">- произведение расчетов проектов санитарных разрывов; </w:t>
      </w:r>
    </w:p>
    <w:p w:rsidR="007517B9" w:rsidRPr="007517B9" w:rsidRDefault="007517B9" w:rsidP="007517B9">
      <w:pPr>
        <w:suppressAutoHyphens/>
        <w:ind w:firstLine="709"/>
        <w:rPr>
          <w:rFonts w:cs="Arial"/>
          <w:kern w:val="1"/>
          <w:lang w:eastAsia="ar-SA"/>
        </w:rPr>
      </w:pPr>
      <w:r w:rsidRPr="007517B9">
        <w:rPr>
          <w:rFonts w:cs="Arial"/>
          <w:kern w:val="1"/>
          <w:lang w:eastAsia="ar-SA"/>
        </w:rPr>
        <w:t>- внедрение современных технологий на проектируемых предприятиях;</w:t>
      </w:r>
    </w:p>
    <w:p w:rsidR="007517B9" w:rsidRPr="007517B9" w:rsidRDefault="007517B9" w:rsidP="007517B9">
      <w:pPr>
        <w:ind w:firstLine="709"/>
        <w:rPr>
          <w:rFonts w:cs="Arial"/>
          <w:kern w:val="1"/>
          <w:lang w:eastAsia="ar-SA"/>
        </w:rPr>
      </w:pPr>
      <w:r w:rsidRPr="007517B9">
        <w:rPr>
          <w:rFonts w:cs="Arial"/>
          <w:kern w:val="1"/>
          <w:lang w:eastAsia="ar-SA"/>
        </w:rPr>
        <w:t>- оптимизация технологических процессов;</w:t>
      </w:r>
    </w:p>
    <w:p w:rsidR="007517B9" w:rsidRPr="007517B9" w:rsidRDefault="007517B9" w:rsidP="007517B9">
      <w:pPr>
        <w:suppressAutoHyphens/>
        <w:ind w:firstLine="709"/>
        <w:rPr>
          <w:rFonts w:cs="Arial"/>
          <w:kern w:val="1"/>
          <w:lang/>
        </w:rPr>
      </w:pPr>
      <w:r w:rsidRPr="007517B9">
        <w:rPr>
          <w:rFonts w:cs="Arial"/>
          <w:kern w:val="1"/>
          <w:lang/>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7517B9" w:rsidRPr="007517B9" w:rsidRDefault="007517B9" w:rsidP="007517B9">
      <w:pPr>
        <w:suppressAutoHyphens/>
        <w:ind w:firstLine="709"/>
        <w:rPr>
          <w:rFonts w:cs="Arial"/>
          <w:kern w:val="1"/>
          <w:lang/>
        </w:rPr>
      </w:pPr>
      <w:r w:rsidRPr="007517B9">
        <w:rPr>
          <w:rFonts w:cs="Arial"/>
          <w:kern w:val="1"/>
          <w:lang/>
        </w:rPr>
        <w:t xml:space="preserve">- осуществление перевода автотранспорта на газовое топливо, с применением каталитических фильтров; </w:t>
      </w:r>
    </w:p>
    <w:p w:rsidR="007517B9" w:rsidRPr="007517B9" w:rsidRDefault="007517B9" w:rsidP="007517B9">
      <w:pPr>
        <w:suppressAutoHyphens/>
        <w:ind w:firstLine="709"/>
        <w:rPr>
          <w:rFonts w:cs="Arial"/>
          <w:kern w:val="1"/>
          <w:lang/>
        </w:rPr>
      </w:pPr>
      <w:r w:rsidRPr="007517B9">
        <w:rPr>
          <w:rFonts w:cs="Arial"/>
          <w:kern w:val="1"/>
          <w:lang/>
        </w:rPr>
        <w:t xml:space="preserve">- озеленение магистральных улиц и санитарных разрывов с двухъярусной посадкой зеленых насаждений; </w:t>
      </w:r>
    </w:p>
    <w:p w:rsidR="007517B9" w:rsidRPr="007517B9" w:rsidRDefault="007517B9" w:rsidP="007517B9">
      <w:pPr>
        <w:suppressAutoHyphens/>
        <w:ind w:firstLine="709"/>
        <w:rPr>
          <w:rFonts w:cs="Arial"/>
          <w:kern w:val="1"/>
          <w:lang/>
        </w:rPr>
      </w:pPr>
      <w:r w:rsidRPr="007517B9">
        <w:rPr>
          <w:rFonts w:cs="Arial"/>
          <w:kern w:val="1"/>
          <w:lang/>
        </w:rPr>
        <w:t>- осуществление мониторинга за состоянием атмосферного воздуха в жилой зоне.</w:t>
      </w:r>
    </w:p>
    <w:p w:rsidR="007517B9" w:rsidRPr="007517B9" w:rsidRDefault="007517B9" w:rsidP="007517B9">
      <w:pPr>
        <w:suppressAutoHyphens/>
        <w:ind w:firstLine="709"/>
        <w:rPr>
          <w:rFonts w:cs="Arial"/>
          <w:kern w:val="1"/>
          <w:lang/>
        </w:rPr>
      </w:pPr>
      <w:r w:rsidRPr="007517B9">
        <w:rPr>
          <w:rFonts w:cs="Arial"/>
          <w:kern w:val="1"/>
          <w:lang/>
        </w:rPr>
        <w:t xml:space="preserve">2. </w:t>
      </w:r>
      <w:r w:rsidRPr="007517B9">
        <w:rPr>
          <w:rFonts w:cs="Arial"/>
          <w:bCs/>
          <w:kern w:val="1"/>
          <w:lang/>
        </w:rPr>
        <w:t>Поверхностные воды.</w:t>
      </w:r>
      <w:r w:rsidRPr="007517B9">
        <w:rPr>
          <w:rFonts w:cs="Arial"/>
          <w:kern w:val="1"/>
          <w:lang/>
        </w:rPr>
        <w:t xml:space="preserve"> 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7517B9" w:rsidRPr="007517B9" w:rsidRDefault="007517B9" w:rsidP="007517B9">
      <w:pPr>
        <w:suppressAutoHyphens/>
        <w:ind w:firstLine="709"/>
        <w:rPr>
          <w:rFonts w:eastAsia="Arial Unicode MS" w:cs="Arial"/>
          <w:kern w:val="1"/>
          <w:lang/>
        </w:rPr>
      </w:pPr>
      <w:r w:rsidRPr="007517B9">
        <w:rPr>
          <w:rFonts w:eastAsia="Arial Unicode MS" w:cs="Arial"/>
          <w:kern w:val="1"/>
          <w:lang/>
        </w:rPr>
        <w:t xml:space="preserve">- организация централизованной системы водоотведения и очистки производственных сточных вод. </w:t>
      </w:r>
    </w:p>
    <w:p w:rsidR="007517B9" w:rsidRPr="007517B9" w:rsidRDefault="007517B9" w:rsidP="007517B9">
      <w:pPr>
        <w:suppressAutoHyphens/>
        <w:ind w:firstLine="709"/>
        <w:rPr>
          <w:rFonts w:cs="Arial"/>
          <w:kern w:val="1"/>
          <w:lang/>
        </w:rPr>
      </w:pPr>
      <w:r w:rsidRPr="007517B9">
        <w:rPr>
          <w:rFonts w:eastAsia="Arial Unicode MS" w:cs="Arial"/>
          <w:kern w:val="1"/>
          <w:lang/>
        </w:rPr>
        <w:t xml:space="preserve">- </w:t>
      </w:r>
      <w:r w:rsidRPr="007517B9">
        <w:rPr>
          <w:rFonts w:cs="Arial"/>
          <w:kern w:val="1"/>
          <w:lang/>
        </w:rPr>
        <w:t>организация системы сбора, отвода и очистки поверхностного стока с территории населенного пункта.</w:t>
      </w:r>
    </w:p>
    <w:p w:rsidR="007517B9" w:rsidRPr="007517B9" w:rsidRDefault="007517B9" w:rsidP="007517B9">
      <w:pPr>
        <w:suppressAutoHyphens/>
        <w:ind w:firstLine="709"/>
        <w:rPr>
          <w:rFonts w:eastAsia="Arial Unicode MS" w:cs="Arial"/>
          <w:kern w:val="1"/>
          <w:lang/>
        </w:rPr>
      </w:pPr>
      <w:r w:rsidRPr="007517B9">
        <w:rPr>
          <w:rFonts w:eastAsia="Arial Unicode MS" w:cs="Arial"/>
          <w:kern w:val="1"/>
          <w:lang/>
        </w:rPr>
        <w:t xml:space="preserve">3. </w:t>
      </w:r>
      <w:r w:rsidRPr="007517B9">
        <w:rPr>
          <w:rFonts w:eastAsia="Arial Unicode MS" w:cs="Arial"/>
          <w:bCs/>
          <w:kern w:val="1"/>
          <w:lang/>
        </w:rPr>
        <w:t>Подземные воды.</w:t>
      </w:r>
      <w:r w:rsidRPr="007517B9">
        <w:rPr>
          <w:rFonts w:eastAsia="Arial Unicode MS" w:cs="Arial"/>
          <w:kern w:val="1"/>
          <w:lang/>
        </w:rPr>
        <w:t xml:space="preserve">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517B9" w:rsidRPr="007517B9" w:rsidRDefault="007517B9" w:rsidP="007517B9">
      <w:pPr>
        <w:suppressAutoHyphens/>
        <w:ind w:firstLine="709"/>
        <w:rPr>
          <w:rFonts w:eastAsia="Arial Unicode MS" w:cs="Arial"/>
          <w:kern w:val="1"/>
          <w:lang/>
        </w:rPr>
      </w:pPr>
      <w:r w:rsidRPr="007517B9">
        <w:rPr>
          <w:rFonts w:eastAsia="Arial Unicode MS" w:cs="Arial"/>
          <w:kern w:val="1"/>
          <w:lang/>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517B9" w:rsidRPr="007517B9" w:rsidRDefault="007517B9" w:rsidP="007517B9">
      <w:pPr>
        <w:suppressAutoHyphens/>
        <w:ind w:firstLine="709"/>
        <w:rPr>
          <w:rFonts w:cs="Arial"/>
          <w:kern w:val="1"/>
          <w:lang/>
        </w:rPr>
      </w:pPr>
      <w:r w:rsidRPr="007517B9">
        <w:rPr>
          <w:rFonts w:cs="Arial"/>
          <w:kern w:val="1"/>
          <w:lang/>
        </w:rPr>
        <w:t xml:space="preserve">- ликвидация непригодных к дальнейшей эксплуатации скважин, наличие зон санитарной охраны на действующих водозаборах; </w:t>
      </w:r>
    </w:p>
    <w:p w:rsidR="007517B9" w:rsidRPr="007517B9" w:rsidRDefault="007517B9" w:rsidP="007517B9">
      <w:pPr>
        <w:suppressAutoHyphens/>
        <w:ind w:firstLine="709"/>
        <w:rPr>
          <w:rFonts w:cs="Arial"/>
          <w:kern w:val="1"/>
          <w:lang/>
        </w:rPr>
      </w:pPr>
      <w:r w:rsidRPr="007517B9">
        <w:rPr>
          <w:rFonts w:cs="Arial"/>
          <w:kern w:val="1"/>
          <w:lang/>
        </w:rPr>
        <w:t xml:space="preserve">- проведение систем учета и контроля над потреблением питьевой воды; </w:t>
      </w:r>
    </w:p>
    <w:p w:rsidR="007517B9" w:rsidRPr="007517B9" w:rsidRDefault="007517B9" w:rsidP="007517B9">
      <w:pPr>
        <w:suppressAutoHyphens/>
        <w:ind w:firstLine="709"/>
        <w:rPr>
          <w:rFonts w:cs="Arial"/>
          <w:spacing w:val="-1"/>
          <w:kern w:val="1"/>
          <w:lang/>
        </w:rPr>
      </w:pPr>
      <w:r w:rsidRPr="007517B9">
        <w:rPr>
          <w:rFonts w:cs="Arial"/>
          <w:kern w:val="1"/>
          <w:lang/>
        </w:rPr>
        <w:t xml:space="preserve">- </w:t>
      </w:r>
      <w:r w:rsidRPr="007517B9">
        <w:rPr>
          <w:rFonts w:cs="Arial"/>
          <w:spacing w:val="-1"/>
          <w:kern w:val="1"/>
          <w:lang/>
        </w:rPr>
        <w:t>изучение качества подземных вод и гидродинамического режима на водозаборах и в зонах их влияния;</w:t>
      </w:r>
    </w:p>
    <w:p w:rsidR="007517B9" w:rsidRPr="007517B9" w:rsidRDefault="007517B9" w:rsidP="007517B9">
      <w:pPr>
        <w:suppressAutoHyphens/>
        <w:ind w:firstLine="709"/>
        <w:rPr>
          <w:rFonts w:cs="Arial"/>
          <w:kern w:val="1"/>
          <w:lang/>
        </w:rPr>
      </w:pPr>
      <w:r w:rsidRPr="007517B9">
        <w:rPr>
          <w:rFonts w:cs="Arial"/>
          <w:kern w:val="1"/>
          <w:lang/>
        </w:rPr>
        <w:t>- осуществление развития нормативной правовой базы и хозяйственного механизма водопользования, стимулирующего экономию питьевой воды;</w:t>
      </w:r>
    </w:p>
    <w:p w:rsidR="007517B9" w:rsidRPr="007517B9" w:rsidRDefault="007517B9" w:rsidP="007517B9">
      <w:pPr>
        <w:suppressAutoHyphens/>
        <w:ind w:firstLine="709"/>
        <w:rPr>
          <w:rFonts w:cs="Arial"/>
          <w:kern w:val="1"/>
          <w:lang/>
        </w:rPr>
      </w:pPr>
      <w:r w:rsidRPr="007517B9">
        <w:rPr>
          <w:rFonts w:cs="Arial"/>
          <w:kern w:val="1"/>
          <w:lang/>
        </w:rPr>
        <w:t xml:space="preserve">- обеспечение качества питьевой воды, подаваемой населению, путем внедрения средств очистки; </w:t>
      </w:r>
    </w:p>
    <w:p w:rsidR="007517B9" w:rsidRPr="007517B9" w:rsidRDefault="007517B9" w:rsidP="007517B9">
      <w:pPr>
        <w:suppressAutoHyphens/>
        <w:ind w:firstLine="709"/>
        <w:rPr>
          <w:rFonts w:eastAsia="Arial Unicode MS" w:cs="Arial"/>
          <w:kern w:val="1"/>
          <w:lang/>
        </w:rPr>
      </w:pPr>
      <w:r w:rsidRPr="007517B9">
        <w:rPr>
          <w:rFonts w:cs="Arial"/>
          <w:kern w:val="1"/>
          <w:lang/>
        </w:rPr>
        <w:t xml:space="preserve">-обеспечение </w:t>
      </w:r>
      <w:r w:rsidRPr="007517B9">
        <w:rPr>
          <w:rFonts w:cs="Arial"/>
          <w:kern w:val="1"/>
          <w:lang w:eastAsia="ar-SA"/>
        </w:rPr>
        <w:t>Залуженского</w:t>
      </w:r>
      <w:r w:rsidRPr="007517B9">
        <w:rPr>
          <w:rFonts w:cs="Arial"/>
          <w:kern w:val="1"/>
          <w:lang/>
        </w:rPr>
        <w:t xml:space="preserve"> сельского поселения </w:t>
      </w:r>
      <w:r w:rsidRPr="007517B9">
        <w:rPr>
          <w:rFonts w:eastAsia="Arial Unicode MS" w:cs="Arial"/>
          <w:kern w:val="1"/>
          <w:lang/>
        </w:rPr>
        <w:t>централизованной системой водоотведения и очисткой хозяйственно-бытовых и производственных сточных вод;</w:t>
      </w:r>
    </w:p>
    <w:p w:rsidR="007517B9" w:rsidRPr="007517B9" w:rsidRDefault="007517B9" w:rsidP="007517B9">
      <w:pPr>
        <w:suppressAutoHyphens/>
        <w:ind w:firstLine="709"/>
        <w:rPr>
          <w:rFonts w:eastAsia="Arial Unicode MS" w:cs="Arial"/>
          <w:kern w:val="1"/>
          <w:lang/>
        </w:rPr>
      </w:pPr>
      <w:r w:rsidRPr="007517B9">
        <w:rPr>
          <w:rFonts w:eastAsia="Arial Unicode MS" w:cs="Arial"/>
          <w:kern w:val="1"/>
          <w:lang/>
        </w:rPr>
        <w:t xml:space="preserve">4. </w:t>
      </w:r>
      <w:r w:rsidRPr="007517B9">
        <w:rPr>
          <w:rFonts w:eastAsia="Arial Unicode MS" w:cs="Arial"/>
          <w:bCs/>
          <w:kern w:val="1"/>
          <w:lang/>
        </w:rPr>
        <w:t>Почвы.</w:t>
      </w:r>
      <w:r w:rsidRPr="007517B9">
        <w:rPr>
          <w:rFonts w:eastAsia="Arial Unicode MS" w:cs="Arial"/>
          <w:kern w:val="1"/>
          <w:lang/>
        </w:rPr>
        <w:t xml:space="preserve"> В настоящее время основную нагрузку на почвенный покров испытывают земли с/х назначения и земли </w:t>
      </w:r>
      <w:r w:rsidRPr="007517B9">
        <w:rPr>
          <w:rFonts w:cs="Arial"/>
          <w:kern w:val="1"/>
          <w:lang/>
        </w:rPr>
        <w:t>автомагистралей</w:t>
      </w:r>
      <w:r w:rsidRPr="007517B9">
        <w:rPr>
          <w:rFonts w:eastAsia="Arial Unicode MS" w:cs="Arial"/>
          <w:kern w:val="1"/>
          <w:lang/>
        </w:rPr>
        <w:t>. С целью предотвращения деградации почвенного покрова территории Генеральным планом предлагается:</w:t>
      </w:r>
    </w:p>
    <w:p w:rsidR="007517B9" w:rsidRPr="007517B9" w:rsidRDefault="007517B9" w:rsidP="007517B9">
      <w:pPr>
        <w:suppressAutoHyphens/>
        <w:ind w:firstLine="709"/>
        <w:rPr>
          <w:rFonts w:cs="Arial"/>
          <w:kern w:val="1"/>
          <w:lang/>
        </w:rPr>
      </w:pPr>
      <w:r w:rsidRPr="007517B9">
        <w:rPr>
          <w:rFonts w:cs="Arial"/>
          <w:kern w:val="1"/>
          <w:lang/>
        </w:rPr>
        <w:t>- рекультивация и санация мест размещения промышленных отходов;</w:t>
      </w:r>
    </w:p>
    <w:p w:rsidR="007517B9" w:rsidRPr="007517B9" w:rsidRDefault="007517B9" w:rsidP="007517B9">
      <w:pPr>
        <w:suppressAutoHyphens/>
        <w:ind w:firstLine="709"/>
        <w:rPr>
          <w:rFonts w:cs="Arial"/>
          <w:kern w:val="1"/>
          <w:lang/>
        </w:rPr>
      </w:pPr>
      <w:r w:rsidRPr="007517B9">
        <w:rPr>
          <w:rFonts w:cs="Arial"/>
          <w:kern w:val="1"/>
          <w:lang/>
        </w:rPr>
        <w:t>- создание вдоль автомобильных дорог лесных полезащитных полос;</w:t>
      </w:r>
    </w:p>
    <w:p w:rsidR="007517B9" w:rsidRPr="007517B9" w:rsidRDefault="007517B9" w:rsidP="007517B9">
      <w:pPr>
        <w:suppressAutoHyphens/>
        <w:ind w:firstLine="709"/>
        <w:rPr>
          <w:rFonts w:cs="Arial"/>
          <w:kern w:val="1"/>
          <w:lang/>
        </w:rPr>
      </w:pPr>
      <w:r w:rsidRPr="007517B9">
        <w:rPr>
          <w:rFonts w:cs="Arial"/>
          <w:kern w:val="1"/>
          <w:lang/>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7517B9" w:rsidRPr="007517B9" w:rsidRDefault="007517B9" w:rsidP="007517B9">
      <w:pPr>
        <w:suppressAutoHyphens/>
        <w:ind w:firstLine="709"/>
        <w:rPr>
          <w:rFonts w:cs="Arial"/>
          <w:kern w:val="1"/>
          <w:lang/>
        </w:rPr>
      </w:pPr>
      <w:r w:rsidRPr="007517B9">
        <w:rPr>
          <w:rFonts w:cs="Arial"/>
          <w:kern w:val="1"/>
          <w:lang/>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7517B9" w:rsidRPr="007517B9" w:rsidRDefault="007517B9" w:rsidP="007517B9">
      <w:pPr>
        <w:suppressAutoHyphens/>
        <w:ind w:firstLine="709"/>
        <w:rPr>
          <w:rFonts w:cs="Arial"/>
          <w:kern w:val="1"/>
          <w:lang/>
        </w:rPr>
      </w:pPr>
      <w:r w:rsidRPr="007517B9">
        <w:rPr>
          <w:rFonts w:cs="Arial"/>
          <w:bCs/>
          <w:kern w:val="1"/>
          <w:lang/>
        </w:rPr>
        <w:t>5. Обращение с отходами</w:t>
      </w:r>
      <w:r w:rsidRPr="007517B9">
        <w:rPr>
          <w:rFonts w:cs="Arial"/>
          <w:kern w:val="1"/>
          <w:lang/>
        </w:rPr>
        <w:t>. Организации схемы обращения с отходами должна включать в себя следующие мероприятия:</w:t>
      </w:r>
    </w:p>
    <w:p w:rsidR="007517B9" w:rsidRPr="007517B9" w:rsidRDefault="007517B9" w:rsidP="007517B9">
      <w:pPr>
        <w:suppressAutoHyphens/>
        <w:ind w:firstLine="709"/>
        <w:rPr>
          <w:rFonts w:cs="Arial"/>
          <w:kern w:val="1"/>
          <w:lang/>
        </w:rPr>
      </w:pPr>
      <w:r w:rsidRPr="007517B9">
        <w:rPr>
          <w:rFonts w:cs="Arial"/>
          <w:kern w:val="1"/>
          <w:lang/>
        </w:rPr>
        <w:t>- утилизация транспортных отходов;</w:t>
      </w:r>
    </w:p>
    <w:p w:rsidR="007517B9" w:rsidRPr="007517B9" w:rsidRDefault="007517B9" w:rsidP="007517B9">
      <w:pPr>
        <w:suppressAutoHyphens/>
        <w:ind w:firstLine="709"/>
        <w:rPr>
          <w:rFonts w:cs="Arial"/>
          <w:kern w:val="1"/>
          <w:lang/>
        </w:rPr>
      </w:pPr>
      <w:r w:rsidRPr="007517B9">
        <w:rPr>
          <w:rFonts w:cs="Arial"/>
          <w:kern w:val="1"/>
          <w:lang/>
        </w:rPr>
        <w:t xml:space="preserve">- утилизация </w:t>
      </w:r>
      <w:r w:rsidRPr="007517B9">
        <w:rPr>
          <w:rFonts w:cs="Arial"/>
          <w:bCs/>
          <w:kern w:val="1"/>
          <w:lang/>
        </w:rPr>
        <w:t xml:space="preserve">отходов </w:t>
      </w:r>
      <w:r w:rsidRPr="007517B9">
        <w:rPr>
          <w:rFonts w:cs="Arial"/>
          <w:kern w:val="1"/>
          <w:lang/>
        </w:rPr>
        <w:t>садоводческих объединений;</w:t>
      </w:r>
    </w:p>
    <w:p w:rsidR="007517B9" w:rsidRPr="007517B9" w:rsidRDefault="007517B9" w:rsidP="007517B9">
      <w:pPr>
        <w:suppressAutoHyphens/>
        <w:ind w:firstLine="709"/>
        <w:rPr>
          <w:rFonts w:cs="Arial"/>
          <w:kern w:val="1"/>
          <w:lang/>
        </w:rPr>
      </w:pPr>
      <w:r w:rsidRPr="007517B9">
        <w:rPr>
          <w:rFonts w:cs="Arial"/>
          <w:kern w:val="1"/>
          <w:lang/>
        </w:rPr>
        <w:t>- разработка генеральной схемы санитарной очистки на территории района</w:t>
      </w:r>
      <w:r w:rsidRPr="007517B9">
        <w:rPr>
          <w:rFonts w:cs="Arial"/>
          <w:kern w:val="1"/>
          <w:lang w:eastAsia="ar-SA"/>
        </w:rPr>
        <w:t xml:space="preserve">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7517B9">
          <w:rPr>
            <w:rFonts w:cs="Arial"/>
            <w:kern w:val="1"/>
            <w:lang w:eastAsia="ar-SA"/>
          </w:rPr>
          <w:t>2014 г</w:t>
        </w:r>
      </w:smartTag>
      <w:r w:rsidRPr="007517B9">
        <w:rPr>
          <w:rFonts w:cs="Arial"/>
          <w:kern w:val="1"/>
          <w:lang w:eastAsia="ar-SA"/>
        </w:rPr>
        <w:t>.г. и на период до 2020 года» ОЦП «Экология и природные ресурсы Воронежской области на 2010-2014»</w:t>
      </w:r>
      <w:r w:rsidRPr="007517B9">
        <w:rPr>
          <w:rFonts w:cs="Arial"/>
          <w:kern w:val="1"/>
          <w:lang/>
        </w:rPr>
        <w:t xml:space="preserve"> . </w:t>
      </w:r>
    </w:p>
    <w:p w:rsidR="007517B9" w:rsidRPr="007517B9" w:rsidRDefault="007517B9" w:rsidP="007517B9">
      <w:pPr>
        <w:suppressAutoHyphens/>
        <w:ind w:firstLine="709"/>
        <w:rPr>
          <w:rFonts w:cs="Arial"/>
          <w:kern w:val="1"/>
          <w:lang/>
        </w:rPr>
      </w:pPr>
      <w:r w:rsidRPr="007517B9">
        <w:rPr>
          <w:rFonts w:cs="Arial"/>
          <w:kern w:val="1"/>
          <w:lang/>
        </w:rPr>
        <w:t>В составе схемы должны быть предусмотрены следующие первоочередные меры:</w:t>
      </w:r>
    </w:p>
    <w:p w:rsidR="007517B9" w:rsidRPr="007517B9" w:rsidRDefault="007517B9" w:rsidP="007517B9">
      <w:pPr>
        <w:suppressAutoHyphens/>
        <w:ind w:firstLine="709"/>
        <w:rPr>
          <w:rFonts w:cs="Arial"/>
          <w:kern w:val="1"/>
          <w:lang/>
        </w:rPr>
      </w:pPr>
      <w:r w:rsidRPr="007517B9">
        <w:rPr>
          <w:rFonts w:cs="Arial"/>
          <w:kern w:val="1"/>
          <w:lang/>
        </w:rPr>
        <w:t>- выявление всех несанкционированных свалок и их рекультивация;</w:t>
      </w:r>
    </w:p>
    <w:p w:rsidR="007517B9" w:rsidRPr="007517B9" w:rsidRDefault="007517B9" w:rsidP="007517B9">
      <w:pPr>
        <w:suppressAutoHyphens/>
        <w:ind w:firstLine="709"/>
        <w:rPr>
          <w:rFonts w:cs="Arial"/>
          <w:kern w:val="1"/>
          <w:lang/>
        </w:rPr>
      </w:pPr>
      <w:r w:rsidRPr="007517B9">
        <w:rPr>
          <w:rFonts w:cs="Arial"/>
          <w:kern w:val="1"/>
          <w:lang/>
        </w:rPr>
        <w:t xml:space="preserve">- внедрение комплексной механизации санитарной очистки поселения; </w:t>
      </w:r>
    </w:p>
    <w:p w:rsidR="007517B9" w:rsidRPr="007517B9" w:rsidRDefault="007517B9" w:rsidP="007517B9">
      <w:pPr>
        <w:suppressAutoHyphens/>
        <w:ind w:firstLine="709"/>
        <w:rPr>
          <w:rFonts w:cs="Arial"/>
          <w:kern w:val="1"/>
          <w:lang/>
        </w:rPr>
      </w:pPr>
      <w:r w:rsidRPr="007517B9">
        <w:rPr>
          <w:rFonts w:cs="Arial"/>
          <w:kern w:val="1"/>
          <w:lang/>
        </w:rPr>
        <w:t>- организация селективного сбора отходов в жилых образованиях в сменные контейнеры;</w:t>
      </w:r>
    </w:p>
    <w:p w:rsidR="007517B9" w:rsidRPr="007517B9" w:rsidRDefault="007517B9" w:rsidP="007517B9">
      <w:pPr>
        <w:suppressAutoHyphens/>
        <w:ind w:firstLine="709"/>
        <w:rPr>
          <w:rFonts w:cs="Arial"/>
          <w:kern w:val="1"/>
          <w:lang/>
        </w:rPr>
      </w:pPr>
      <w:r w:rsidRPr="007517B9">
        <w:rPr>
          <w:rFonts w:cs="Arial"/>
          <w:kern w:val="1"/>
          <w:lang/>
        </w:rPr>
        <w:t>- заключение договоров на сдачу вторичного сырья на дальнейшую переработку за пределами населенного пункта.</w:t>
      </w:r>
    </w:p>
    <w:p w:rsidR="007517B9" w:rsidRPr="007517B9" w:rsidRDefault="007517B9" w:rsidP="007517B9">
      <w:pPr>
        <w:suppressAutoHyphens/>
        <w:ind w:firstLine="709"/>
        <w:rPr>
          <w:rFonts w:cs="Arial"/>
          <w:kern w:val="1"/>
          <w:lang/>
        </w:rPr>
      </w:pPr>
      <w:r w:rsidRPr="007517B9">
        <w:rPr>
          <w:rFonts w:cs="Arial"/>
          <w:bCs/>
          <w:kern w:val="1"/>
          <w:lang/>
        </w:rPr>
        <w:t>6. Растительность и животный мир.</w:t>
      </w:r>
      <w:r w:rsidRPr="007517B9">
        <w:rPr>
          <w:rFonts w:cs="Arial"/>
          <w:kern w:val="1"/>
          <w:lang/>
        </w:rPr>
        <w:t xml:space="preserve"> Основными природоохранными мероприятиями в отношении растительного и животного мира </w:t>
      </w:r>
      <w:r w:rsidRPr="007517B9">
        <w:rPr>
          <w:rFonts w:cs="Arial"/>
          <w:kern w:val="1"/>
          <w:lang w:eastAsia="ar-SA"/>
        </w:rPr>
        <w:t>Залуженского</w:t>
      </w:r>
      <w:r w:rsidRPr="007517B9">
        <w:rPr>
          <w:rFonts w:cs="Arial"/>
          <w:kern w:val="1"/>
          <w:lang/>
        </w:rPr>
        <w:t xml:space="preserve"> сельского поселения являются:</w:t>
      </w:r>
    </w:p>
    <w:p w:rsidR="007517B9" w:rsidRPr="007517B9" w:rsidRDefault="007517B9" w:rsidP="007517B9">
      <w:pPr>
        <w:suppressAutoHyphens/>
        <w:ind w:firstLine="709"/>
        <w:rPr>
          <w:rFonts w:cs="Arial"/>
          <w:kern w:val="1"/>
          <w:lang/>
        </w:rPr>
      </w:pPr>
      <w:r w:rsidRPr="007517B9">
        <w:rPr>
          <w:rFonts w:cs="Arial"/>
          <w:kern w:val="1"/>
          <w:lang/>
        </w:rPr>
        <w:t>- нормативное озеленение населенных пунктов сельского поселения;</w:t>
      </w:r>
    </w:p>
    <w:p w:rsidR="007517B9" w:rsidRPr="007517B9" w:rsidRDefault="007517B9" w:rsidP="007517B9">
      <w:pPr>
        <w:suppressAutoHyphens/>
        <w:ind w:firstLine="709"/>
        <w:rPr>
          <w:rFonts w:cs="Arial"/>
          <w:kern w:val="1"/>
          <w:lang/>
        </w:rPr>
      </w:pPr>
      <w:r w:rsidRPr="007517B9">
        <w:rPr>
          <w:rFonts w:cs="Arial"/>
          <w:kern w:val="1"/>
          <w:lang/>
        </w:rPr>
        <w:t>- максимальное сохранение лесных насаждений и участков древесно-кустарниковой растительности;</w:t>
      </w:r>
    </w:p>
    <w:p w:rsidR="007517B9" w:rsidRPr="007517B9" w:rsidRDefault="007517B9" w:rsidP="007517B9">
      <w:pPr>
        <w:suppressAutoHyphens/>
        <w:ind w:firstLine="709"/>
        <w:rPr>
          <w:rFonts w:cs="Arial"/>
          <w:kern w:val="1"/>
          <w:lang/>
        </w:rPr>
      </w:pPr>
      <w:r w:rsidRPr="007517B9">
        <w:rPr>
          <w:rFonts w:cs="Arial"/>
          <w:kern w:val="1"/>
          <w:lang/>
        </w:rPr>
        <w:t>- создание условий для поддержания оптимального количества представителей животного мира.</w:t>
      </w:r>
    </w:p>
    <w:p w:rsidR="007517B9" w:rsidRPr="007517B9" w:rsidRDefault="007517B9" w:rsidP="007517B9">
      <w:pPr>
        <w:suppressAutoHyphens/>
        <w:ind w:firstLine="709"/>
        <w:rPr>
          <w:rFonts w:cs="Arial"/>
          <w:kern w:val="1"/>
          <w:lang/>
        </w:rPr>
      </w:pPr>
      <w:r w:rsidRPr="007517B9">
        <w:rPr>
          <w:rFonts w:eastAsia="Arial Unicode MS" w:cs="Arial"/>
          <w:bCs/>
          <w:kern w:val="1"/>
          <w:lang/>
        </w:rPr>
        <w:t>7. Территории природно-экологического каркаса.</w:t>
      </w:r>
      <w:r w:rsidRPr="007517B9">
        <w:rPr>
          <w:rFonts w:cs="Arial"/>
          <w:kern w:val="1"/>
          <w:lang/>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7517B9" w:rsidRPr="007517B9" w:rsidRDefault="007517B9" w:rsidP="007517B9">
      <w:pPr>
        <w:suppressAutoHyphens/>
        <w:ind w:firstLine="709"/>
        <w:rPr>
          <w:rFonts w:cs="Arial"/>
          <w:kern w:val="1"/>
          <w:lang/>
        </w:rPr>
      </w:pPr>
      <w:r w:rsidRPr="007517B9">
        <w:rPr>
          <w:rFonts w:cs="Arial"/>
          <w:kern w:val="1"/>
          <w:lang/>
        </w:rPr>
        <w:t xml:space="preserve">Основными элементами природно-экологического каркаса территории </w:t>
      </w:r>
      <w:r w:rsidRPr="007517B9">
        <w:rPr>
          <w:rFonts w:cs="Arial"/>
          <w:kern w:val="1"/>
          <w:lang w:eastAsia="ar-SA"/>
        </w:rPr>
        <w:t xml:space="preserve">Залуженского </w:t>
      </w:r>
      <w:r w:rsidRPr="007517B9">
        <w:rPr>
          <w:rFonts w:cs="Arial"/>
          <w:kern w:val="1"/>
          <w:lang/>
        </w:rPr>
        <w:t>сельского поселения являются:</w:t>
      </w:r>
    </w:p>
    <w:p w:rsidR="007517B9" w:rsidRPr="007517B9" w:rsidRDefault="007517B9" w:rsidP="007517B9">
      <w:pPr>
        <w:suppressAutoHyphens/>
        <w:ind w:firstLine="709"/>
        <w:rPr>
          <w:rFonts w:cs="Arial"/>
          <w:kern w:val="1"/>
          <w:lang/>
        </w:rPr>
      </w:pPr>
      <w:r w:rsidRPr="007517B9">
        <w:rPr>
          <w:rFonts w:cs="Arial"/>
          <w:kern w:val="1"/>
          <w:lang/>
        </w:rPr>
        <w:t>- ключевые территории местного значения – лесные территории поселения;</w:t>
      </w:r>
    </w:p>
    <w:p w:rsidR="007517B9" w:rsidRPr="007517B9" w:rsidRDefault="007517B9" w:rsidP="007517B9">
      <w:pPr>
        <w:suppressAutoHyphens/>
        <w:ind w:firstLine="709"/>
        <w:rPr>
          <w:rFonts w:cs="Arial"/>
          <w:kern w:val="1"/>
          <w:lang/>
        </w:rPr>
      </w:pPr>
      <w:r w:rsidRPr="007517B9">
        <w:rPr>
          <w:rFonts w:cs="Arial"/>
          <w:kern w:val="1"/>
          <w:lang/>
        </w:rPr>
        <w:t>- экологические коридоры - сенокосные и пастбищные угодья, речные долины и пойменные ландшафты;</w:t>
      </w:r>
    </w:p>
    <w:p w:rsidR="007517B9" w:rsidRPr="007517B9" w:rsidRDefault="007517B9" w:rsidP="007517B9">
      <w:pPr>
        <w:suppressAutoHyphens/>
        <w:ind w:firstLine="709"/>
        <w:rPr>
          <w:rFonts w:cs="Arial"/>
          <w:kern w:val="1"/>
          <w:lang/>
        </w:rPr>
      </w:pPr>
      <w:r w:rsidRPr="007517B9">
        <w:rPr>
          <w:rFonts w:cs="Arial"/>
          <w:kern w:val="1"/>
          <w:lang/>
        </w:rPr>
        <w:t>- буферные зоны - защитные лесополосы.</w:t>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ind w:firstLine="709"/>
        <w:rPr>
          <w:rFonts w:cs="Arial"/>
          <w:kern w:val="1"/>
          <w:lang w:eastAsia="ar-SA"/>
        </w:rPr>
        <w:sectPr w:rsidR="007517B9" w:rsidRPr="007517B9">
          <w:footerReference w:type="even" r:id="rId39"/>
          <w:footerReference w:type="default" r:id="rId40"/>
          <w:footerReference w:type="first" r:id="rId41"/>
          <w:footnotePr>
            <w:pos w:val="beneathText"/>
          </w:footnotePr>
          <w:pgSz w:w="11905" w:h="16837"/>
          <w:pgMar w:top="1134" w:right="811" w:bottom="731" w:left="1701" w:header="720" w:footer="414" w:gutter="0"/>
          <w:cols w:space="720"/>
          <w:titlePg/>
          <w:docGrid w:linePitch="381"/>
        </w:sectPr>
      </w:pPr>
    </w:p>
    <w:p w:rsidR="007517B9" w:rsidRPr="007517B9" w:rsidRDefault="007517B9" w:rsidP="007517B9">
      <w:pPr>
        <w:tabs>
          <w:tab w:val="left" w:pos="709"/>
        </w:tabs>
        <w:suppressAutoHyphens/>
        <w:ind w:firstLine="709"/>
        <w:rPr>
          <w:rFonts w:cs="Arial"/>
          <w:kern w:val="1"/>
          <w:lang w:eastAsia="ar-SA"/>
        </w:rPr>
      </w:pPr>
      <w:r w:rsidRPr="007517B9">
        <w:rPr>
          <w:rFonts w:cs="Arial"/>
          <w:kern w:val="1"/>
          <w:lang w:eastAsia="ar-SA"/>
        </w:rPr>
        <w:t>4. Основные технико-экономические показатели Залуженского сельского поселения.</w:t>
      </w:r>
    </w:p>
    <w:p w:rsidR="007517B9" w:rsidRPr="007517B9" w:rsidRDefault="007517B9" w:rsidP="007517B9">
      <w:pPr>
        <w:suppressAutoHyphens/>
        <w:ind w:firstLine="709"/>
        <w:rPr>
          <w:rFonts w:cs="Arial"/>
          <w:kern w:val="1"/>
          <w:lang w:eastAsia="ar-SA"/>
        </w:rPr>
      </w:pPr>
    </w:p>
    <w:p w:rsidR="007517B9" w:rsidRPr="007517B9" w:rsidRDefault="007517B9" w:rsidP="007517B9">
      <w:pPr>
        <w:tabs>
          <w:tab w:val="left" w:pos="17534"/>
        </w:tabs>
        <w:suppressAutoHyphens/>
        <w:ind w:firstLine="709"/>
        <w:rPr>
          <w:rFonts w:cs="Arial"/>
          <w:iCs/>
          <w:kern w:val="1"/>
          <w:lang/>
        </w:rPr>
      </w:pPr>
      <w:r w:rsidRPr="007517B9">
        <w:rPr>
          <w:rFonts w:cs="Arial"/>
          <w:iCs/>
          <w:kern w:val="1"/>
          <w:lang/>
        </w:rPr>
        <w:t>Таблица 31. Основные технико-экономические показатели.</w:t>
      </w:r>
    </w:p>
    <w:tbl>
      <w:tblPr>
        <w:tblW w:w="9658" w:type="dxa"/>
        <w:tblInd w:w="-59" w:type="dxa"/>
        <w:tblLayout w:type="fixed"/>
        <w:tblLook w:val="0000" w:firstRow="0" w:lastRow="0" w:firstColumn="0" w:lastColumn="0" w:noHBand="0" w:noVBand="0"/>
      </w:tblPr>
      <w:tblGrid>
        <w:gridCol w:w="815"/>
        <w:gridCol w:w="2976"/>
        <w:gridCol w:w="1400"/>
        <w:gridCol w:w="1808"/>
        <w:gridCol w:w="2659"/>
      </w:tblGrid>
      <w:tr w:rsidR="007517B9" w:rsidRPr="007517B9" w:rsidTr="000B28D2">
        <w:trPr>
          <w:trHeight w:val="20"/>
        </w:trPr>
        <w:tc>
          <w:tcPr>
            <w:tcW w:w="815" w:type="dxa"/>
            <w:tcBorders>
              <w:top w:val="single" w:sz="4" w:space="0" w:color="000000"/>
              <w:left w:val="single" w:sz="4" w:space="0" w:color="000000"/>
              <w:bottom w:val="single" w:sz="4" w:space="0" w:color="000000"/>
            </w:tcBorders>
            <w:shd w:val="clear" w:color="auto" w:fill="D9D9D9"/>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p w:rsidR="007517B9" w:rsidRPr="007517B9" w:rsidRDefault="007517B9" w:rsidP="007517B9">
            <w:pPr>
              <w:suppressAutoHyphens/>
              <w:ind w:firstLine="0"/>
              <w:rPr>
                <w:rFonts w:cs="Arial"/>
                <w:kern w:val="1"/>
                <w:lang w:eastAsia="ar-SA"/>
              </w:rPr>
            </w:pPr>
            <w:r w:rsidRPr="007517B9">
              <w:rPr>
                <w:rFonts w:cs="Arial"/>
                <w:kern w:val="1"/>
                <w:lang w:eastAsia="ar-SA"/>
              </w:rPr>
              <w:t>п/п</w:t>
            </w:r>
          </w:p>
        </w:tc>
        <w:tc>
          <w:tcPr>
            <w:tcW w:w="2976" w:type="dxa"/>
            <w:tcBorders>
              <w:top w:val="single" w:sz="4" w:space="0" w:color="000000"/>
              <w:left w:val="single" w:sz="4" w:space="0" w:color="000000"/>
              <w:bottom w:val="single" w:sz="4" w:space="0" w:color="000000"/>
            </w:tcBorders>
            <w:shd w:val="clear" w:color="auto" w:fill="D9D9D9"/>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Показатели</w:t>
            </w:r>
          </w:p>
        </w:tc>
        <w:tc>
          <w:tcPr>
            <w:tcW w:w="1400" w:type="dxa"/>
            <w:tcBorders>
              <w:top w:val="single" w:sz="4" w:space="0" w:color="000000"/>
              <w:left w:val="single" w:sz="4" w:space="0" w:color="000000"/>
              <w:bottom w:val="single" w:sz="4" w:space="0" w:color="000000"/>
            </w:tcBorders>
            <w:shd w:val="clear" w:color="auto" w:fill="D9D9D9"/>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Единицы</w:t>
            </w:r>
          </w:p>
          <w:p w:rsidR="007517B9" w:rsidRPr="007517B9" w:rsidRDefault="007517B9" w:rsidP="007517B9">
            <w:pPr>
              <w:suppressAutoHyphens/>
              <w:ind w:firstLine="0"/>
              <w:rPr>
                <w:rFonts w:cs="Arial"/>
                <w:kern w:val="1"/>
                <w:lang w:eastAsia="ar-SA"/>
              </w:rPr>
            </w:pPr>
            <w:r w:rsidRPr="007517B9">
              <w:rPr>
                <w:rFonts w:cs="Arial"/>
                <w:kern w:val="1"/>
                <w:lang w:eastAsia="ar-SA"/>
              </w:rPr>
              <w:t>измерения</w:t>
            </w:r>
          </w:p>
        </w:tc>
        <w:tc>
          <w:tcPr>
            <w:tcW w:w="1808" w:type="dxa"/>
            <w:tcBorders>
              <w:top w:val="single" w:sz="4" w:space="0" w:color="000000"/>
              <w:left w:val="single" w:sz="4" w:space="0" w:color="000000"/>
              <w:bottom w:val="single" w:sz="4" w:space="0" w:color="000000"/>
            </w:tcBorders>
            <w:shd w:val="clear" w:color="auto" w:fill="D9D9D9"/>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Современное</w:t>
            </w:r>
          </w:p>
          <w:p w:rsidR="007517B9" w:rsidRPr="007517B9" w:rsidRDefault="007517B9" w:rsidP="007517B9">
            <w:pPr>
              <w:suppressAutoHyphens/>
              <w:ind w:firstLine="0"/>
              <w:rPr>
                <w:rFonts w:cs="Arial"/>
                <w:kern w:val="1"/>
                <w:lang w:eastAsia="ar-SA"/>
              </w:rPr>
            </w:pPr>
            <w:r w:rsidRPr="007517B9">
              <w:rPr>
                <w:rFonts w:cs="Arial"/>
                <w:kern w:val="1"/>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Расчетный срок </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(2029 год)</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bCs/>
                <w:kern w:val="1"/>
                <w:lang w:eastAsia="ar-SA"/>
              </w:rPr>
            </w:pPr>
            <w:r w:rsidRPr="007517B9">
              <w:rPr>
                <w:rFonts w:cs="Arial"/>
                <w:bCs/>
                <w:kern w:val="1"/>
                <w:lang w:eastAsia="ar-SA"/>
              </w:rPr>
              <w:t>1.</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Территория</w:t>
            </w:r>
          </w:p>
        </w:tc>
      </w:tr>
      <w:tr w:rsidR="007517B9" w:rsidRPr="007517B9" w:rsidTr="000B28D2">
        <w:trPr>
          <w:trHeight w:val="20"/>
        </w:trPr>
        <w:tc>
          <w:tcPr>
            <w:tcW w:w="815" w:type="dxa"/>
            <w:tcBorders>
              <w:top w:val="single" w:sz="4" w:space="0" w:color="000000"/>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r w:rsidRPr="007517B9">
              <w:rPr>
                <w:rFonts w:cs="Arial"/>
                <w:kern w:val="1"/>
                <w:lang w:eastAsia="ar-SA"/>
              </w:rPr>
              <w:t>1.1.</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11079</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из них:</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shd w:val="clear" w:color="auto" w:fill="auto"/>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населенных пунктов</w:t>
            </w:r>
          </w:p>
        </w:tc>
        <w:tc>
          <w:tcPr>
            <w:tcW w:w="1400" w:type="dxa"/>
            <w:tcBorders>
              <w:left w:val="single" w:sz="4" w:space="0" w:color="000000"/>
              <w:bottom w:val="single" w:sz="4" w:space="0" w:color="000000"/>
            </w:tcBorders>
            <w:shd w:val="clear" w:color="auto" w:fill="auto"/>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shd w:val="clear" w:color="auto" w:fill="auto"/>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519</w:t>
            </w:r>
          </w:p>
        </w:tc>
        <w:tc>
          <w:tcPr>
            <w:tcW w:w="2659" w:type="dxa"/>
            <w:tcBorders>
              <w:left w:val="single" w:sz="4" w:space="0" w:color="000000"/>
              <w:bottom w:val="single" w:sz="4" w:space="0" w:color="000000"/>
              <w:right w:val="single" w:sz="4" w:space="0" w:color="000000"/>
            </w:tcBorders>
            <w:shd w:val="clear" w:color="auto" w:fill="auto"/>
            <w:vAlign w:val="center"/>
          </w:tcPr>
          <w:p w:rsidR="007517B9" w:rsidRPr="007517B9" w:rsidRDefault="007517B9" w:rsidP="007517B9">
            <w:pPr>
              <w:suppressAutoHyphens/>
              <w:snapToGrid w:val="0"/>
              <w:ind w:firstLine="0"/>
              <w:rPr>
                <w:rFonts w:cs="Arial"/>
                <w:kern w:val="1"/>
                <w:lang w:eastAsia="ar-SA"/>
              </w:rPr>
            </w:pPr>
            <w:r w:rsidRPr="007517B9">
              <w:rPr>
                <w:rFonts w:cs="Arial"/>
                <w:bCs/>
                <w:kern w:val="1"/>
                <w:lang w:eastAsia="ar-SA"/>
              </w:rPr>
              <w:t xml:space="preserve">737 </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сельскохозяйственного назначения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7522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7420</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1434</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лесного фонда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109</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109</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водного фонда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268</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268</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особо охраняемых территорий</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left w:val="single" w:sz="4" w:space="0" w:color="000000"/>
              <w:bottom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-земли запаса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1227</w:t>
            </w:r>
          </w:p>
        </w:tc>
      </w:tr>
      <w:tr w:rsidR="007517B9" w:rsidRPr="007517B9" w:rsidTr="000B28D2">
        <w:trPr>
          <w:trHeight w:val="20"/>
        </w:trPr>
        <w:tc>
          <w:tcPr>
            <w:tcW w:w="815" w:type="dxa"/>
            <w:tcBorders>
              <w:top w:val="single" w:sz="4" w:space="0" w:color="000000"/>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r w:rsidRPr="007517B9">
              <w:rPr>
                <w:rFonts w:cs="Arial"/>
                <w:kern w:val="1"/>
                <w:lang w:eastAsia="ar-SA"/>
              </w:rPr>
              <w:t>1.2.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Из общего количества земель</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 земли федеральной собственности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377</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377</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 земли областной собственности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 земли муниципальной собственности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 земли в собственности юридических лиц</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4100</w:t>
            </w:r>
          </w:p>
        </w:tc>
      </w:tr>
      <w:tr w:rsidR="007517B9" w:rsidRPr="007517B9" w:rsidTr="000B28D2">
        <w:trPr>
          <w:trHeight w:val="20"/>
        </w:trPr>
        <w:tc>
          <w:tcPr>
            <w:tcW w:w="815" w:type="dxa"/>
            <w:tcBorders>
              <w:left w:val="single" w:sz="4" w:space="0" w:color="000000"/>
              <w:bottom w:val="single" w:sz="4" w:space="0" w:color="000000"/>
              <w:right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физических лиц</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га</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6537</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2.</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Население</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kern w:val="1"/>
                <w:lang w:eastAsia="ar-SA"/>
              </w:rPr>
              <w:t>2.1</w:t>
            </w:r>
            <w:r w:rsidRPr="007517B9">
              <w:rPr>
                <w:rFonts w:cs="Arial"/>
                <w:bCs/>
                <w:kern w:val="1"/>
                <w:lang w:eastAsia="ar-SA"/>
              </w:rPr>
              <w:t>.</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Численность населения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5145</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6895</w:t>
            </w:r>
          </w:p>
        </w:tc>
      </w:tr>
      <w:tr w:rsidR="007517B9" w:rsidRPr="007517B9" w:rsidTr="000B28D2">
        <w:trPr>
          <w:trHeight w:val="20"/>
        </w:trPr>
        <w:tc>
          <w:tcPr>
            <w:tcW w:w="815"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Показатели движения населения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прирост</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1750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убыль</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Возрастная структура населения: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дети до 16 лет</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521</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693</w:t>
            </w:r>
          </w:p>
        </w:tc>
      </w:tr>
      <w:tr w:rsidR="007517B9" w:rsidRPr="007517B9" w:rsidTr="000B28D2">
        <w:trPr>
          <w:trHeight w:val="20"/>
        </w:trPr>
        <w:tc>
          <w:tcPr>
            <w:tcW w:w="815" w:type="dxa"/>
            <w:tcBorders>
              <w:left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3122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4204</w:t>
            </w:r>
          </w:p>
        </w:tc>
      </w:tr>
      <w:tr w:rsidR="007517B9" w:rsidRPr="007517B9" w:rsidTr="000B28D2">
        <w:trPr>
          <w:trHeight w:val="20"/>
        </w:trPr>
        <w:tc>
          <w:tcPr>
            <w:tcW w:w="815"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население, старше трудоспособного возраста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чел.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1502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1998</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3.</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Жилищный фонд</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3.1.</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Жилищный фонд - всего</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2</w:t>
            </w:r>
            <w:r w:rsidRPr="007517B9">
              <w:rPr>
                <w:rFonts w:cs="Arial"/>
                <w:kern w:val="1"/>
                <w:lang w:eastAsia="ar-SA"/>
              </w:rPr>
              <w:t>.общ.</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103,9</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144,9</w:t>
            </w:r>
          </w:p>
        </w:tc>
      </w:tr>
      <w:tr w:rsidR="007517B9" w:rsidRPr="007517B9" w:rsidTr="000B28D2">
        <w:trPr>
          <w:trHeight w:val="20"/>
        </w:trPr>
        <w:tc>
          <w:tcPr>
            <w:tcW w:w="815" w:type="dxa"/>
            <w:tcBorders>
              <w:top w:val="single" w:sz="4" w:space="0" w:color="000000"/>
              <w:lef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том числе</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2</w:t>
            </w:r>
            <w:r w:rsidRPr="007517B9">
              <w:rPr>
                <w:rFonts w:cs="Arial"/>
                <w:kern w:val="1"/>
                <w:lang w:eastAsia="ar-SA"/>
              </w:rPr>
              <w:t>.общ.</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Из общего жилого фонда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многоэтажных многоквартирных домах</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2</w:t>
            </w:r>
            <w:r w:rsidRPr="007517B9">
              <w:rPr>
                <w:rFonts w:cs="Arial"/>
                <w:kern w:val="1"/>
                <w:lang w:eastAsia="ar-SA"/>
              </w:rPr>
              <w:t>.общ.</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 индивидуальных жилых домах</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2</w:t>
            </w:r>
            <w:r w:rsidRPr="007517B9">
              <w:rPr>
                <w:rFonts w:cs="Arial"/>
                <w:kern w:val="1"/>
                <w:lang w:eastAsia="ar-SA"/>
              </w:rPr>
              <w:t>.общ.</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103,9</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144,9</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3.3.</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Жилищный фонд с износом более 70 %</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2</w:t>
            </w:r>
            <w:r w:rsidRPr="007517B9">
              <w:rPr>
                <w:rFonts w:cs="Arial"/>
                <w:kern w:val="1"/>
                <w:lang w:eastAsia="ar-SA"/>
              </w:rPr>
              <w:t>.общ.</w:t>
            </w:r>
          </w:p>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пл.</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3.4.</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водопроводом</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канализацией</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87</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газоснабжением</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98</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ваннами и душем</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3.5.</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w:t>
            </w:r>
            <w:r w:rsidRPr="007517B9">
              <w:rPr>
                <w:rFonts w:cs="Arial"/>
                <w:kern w:val="1"/>
                <w:vertAlign w:val="superscript"/>
                <w:lang w:eastAsia="ar-SA"/>
              </w:rPr>
              <w:t>2</w:t>
            </w:r>
            <w:r w:rsidRPr="007517B9">
              <w:rPr>
                <w:rFonts w:cs="Arial"/>
                <w:kern w:val="1"/>
                <w:lang w:eastAsia="ar-SA"/>
              </w:rPr>
              <w:t>/чел.</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20,0</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16,1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4.</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Объекты социального и культурно-бытового обслуживания населения.</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tabs>
                <w:tab w:val="center" w:pos="4677"/>
                <w:tab w:val="right" w:pos="9355"/>
              </w:tabs>
              <w:suppressAutoHyphens/>
              <w:snapToGrid w:val="0"/>
              <w:ind w:firstLine="0"/>
              <w:rPr>
                <w:rFonts w:cs="Arial"/>
                <w:kern w:val="1"/>
                <w:lang w:eastAsia="ar-SA"/>
              </w:rPr>
            </w:pPr>
            <w:r w:rsidRPr="007517B9">
              <w:rPr>
                <w:rFonts w:cs="Arial"/>
                <w:kern w:val="1"/>
                <w:lang w:eastAsia="ar-SA"/>
              </w:rPr>
              <w:t>4.1.</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Детские сады</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180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Общеобразовательные</w:t>
            </w:r>
          </w:p>
          <w:p w:rsidR="007517B9" w:rsidRPr="007517B9" w:rsidRDefault="007517B9" w:rsidP="007517B9">
            <w:pPr>
              <w:suppressAutoHyphens/>
              <w:ind w:firstLine="0"/>
              <w:rPr>
                <w:rFonts w:cs="Arial"/>
                <w:kern w:val="1"/>
                <w:lang w:eastAsia="ar-SA"/>
              </w:rPr>
            </w:pPr>
            <w:r w:rsidRPr="007517B9">
              <w:rPr>
                <w:rFonts w:cs="Arial"/>
                <w:kern w:val="1"/>
                <w:lang w:eastAsia="ar-SA"/>
              </w:rPr>
              <w:t>школы</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520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4.3.</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Медицинские учреждения: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Сельская больница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койко-мест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ФАП</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объект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Врачебная амбулатория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пос/см</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4.4.</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Аптеки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м</w:t>
            </w:r>
            <w:r w:rsidRPr="007517B9">
              <w:rPr>
                <w:rFonts w:cs="Arial"/>
                <w:kern w:val="1"/>
                <w:vertAlign w:val="superscript"/>
                <w:lang w:eastAsia="ar-SA"/>
              </w:rPr>
              <w:t xml:space="preserve">2 </w:t>
            </w:r>
            <w:r w:rsidRPr="007517B9">
              <w:rPr>
                <w:rFonts w:cs="Arial"/>
                <w:kern w:val="1"/>
                <w:lang w:eastAsia="ar-SA"/>
              </w:rPr>
              <w:t>общей пл</w:t>
            </w:r>
            <w:r w:rsidRPr="007517B9">
              <w:rPr>
                <w:rFonts w:cs="Arial"/>
                <w:kern w:val="1"/>
                <w:vertAlign w:val="superscript"/>
                <w:lang w:eastAsia="ar-SA"/>
              </w:rPr>
              <w:t>.</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 объект</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2 объекта/310 м</w:t>
            </w:r>
            <w:r w:rsidRPr="007517B9">
              <w:rPr>
                <w:rFonts w:cs="Arial"/>
                <w:kern w:val="1"/>
                <w:vertAlign w:val="superscript"/>
                <w:lang w:eastAsia="ar-SA"/>
              </w:rPr>
              <w:t>2</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4.5.</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Учреждения культуры и </w:t>
            </w:r>
          </w:p>
          <w:p w:rsidR="007517B9" w:rsidRPr="007517B9" w:rsidRDefault="007517B9" w:rsidP="007517B9">
            <w:pPr>
              <w:suppressAutoHyphens/>
              <w:ind w:firstLine="0"/>
              <w:rPr>
                <w:rFonts w:cs="Arial"/>
                <w:kern w:val="1"/>
                <w:lang w:eastAsia="ar-SA"/>
              </w:rPr>
            </w:pPr>
            <w:r w:rsidRPr="007517B9">
              <w:rPr>
                <w:rFonts w:cs="Arial"/>
                <w:kern w:val="1"/>
                <w:lang w:eastAsia="ar-SA"/>
              </w:rPr>
              <w:t>искусства (клуб)</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640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4.6.</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Спортивный зал и стадион</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4.7.</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Магазины продовольственных</w:t>
            </w:r>
          </w:p>
          <w:p w:rsidR="007517B9" w:rsidRPr="007517B9" w:rsidRDefault="007517B9" w:rsidP="007517B9">
            <w:pPr>
              <w:suppressAutoHyphens/>
              <w:ind w:firstLine="0"/>
              <w:rPr>
                <w:rFonts w:cs="Arial"/>
                <w:kern w:val="1"/>
                <w:lang w:eastAsia="ar-SA"/>
              </w:rPr>
            </w:pPr>
            <w:r w:rsidRPr="007517B9">
              <w:rPr>
                <w:rFonts w:cs="Arial"/>
                <w:kern w:val="1"/>
                <w:lang w:eastAsia="ar-SA"/>
              </w:rPr>
              <w:t>товаров - всего</w:t>
            </w:r>
          </w:p>
        </w:tc>
        <w:tc>
          <w:tcPr>
            <w:tcW w:w="1400" w:type="dxa"/>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м</w:t>
            </w:r>
            <w:r w:rsidRPr="007517B9">
              <w:rPr>
                <w:rFonts w:cs="Arial"/>
                <w:kern w:val="1"/>
                <w:vertAlign w:val="superscript"/>
                <w:lang w:eastAsia="ar-SA"/>
              </w:rPr>
              <w:t>2</w:t>
            </w:r>
            <w:r w:rsidRPr="007517B9">
              <w:rPr>
                <w:rFonts w:cs="Arial"/>
                <w:kern w:val="1"/>
                <w:lang w:eastAsia="ar-SA"/>
              </w:rPr>
              <w:t>торг.площ.</w:t>
            </w:r>
          </w:p>
        </w:tc>
        <w:tc>
          <w:tcPr>
            <w:tcW w:w="1808" w:type="dxa"/>
            <w:vMerge w:val="restart"/>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2011</w:t>
            </w:r>
          </w:p>
        </w:tc>
        <w:tc>
          <w:tcPr>
            <w:tcW w:w="2659" w:type="dxa"/>
            <w:vMerge w:val="restart"/>
            <w:tcBorders>
              <w:top w:val="single" w:sz="4" w:space="0" w:color="000000"/>
              <w:left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2431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4.8.</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Магазины непродовольственных</w:t>
            </w:r>
          </w:p>
          <w:p w:rsidR="007517B9" w:rsidRPr="007517B9" w:rsidRDefault="007517B9" w:rsidP="007517B9">
            <w:pPr>
              <w:suppressAutoHyphens/>
              <w:ind w:firstLine="0"/>
              <w:rPr>
                <w:rFonts w:cs="Arial"/>
                <w:kern w:val="1"/>
                <w:lang w:eastAsia="ar-SA"/>
              </w:rPr>
            </w:pPr>
            <w:r w:rsidRPr="007517B9">
              <w:rPr>
                <w:rFonts w:cs="Arial"/>
                <w:kern w:val="1"/>
                <w:lang w:eastAsia="ar-SA"/>
              </w:rPr>
              <w:t>товаров - всего</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м</w:t>
            </w:r>
            <w:r w:rsidRPr="007517B9">
              <w:rPr>
                <w:rFonts w:cs="Arial"/>
                <w:kern w:val="1"/>
                <w:vertAlign w:val="superscript"/>
                <w:lang w:eastAsia="ar-SA"/>
              </w:rPr>
              <w:t>2</w:t>
            </w:r>
            <w:r w:rsidRPr="007517B9">
              <w:rPr>
                <w:rFonts w:cs="Arial"/>
                <w:kern w:val="1"/>
                <w:lang w:eastAsia="ar-SA"/>
              </w:rPr>
              <w:t>торг. площ.</w:t>
            </w:r>
          </w:p>
        </w:tc>
        <w:tc>
          <w:tcPr>
            <w:tcW w:w="1808" w:type="dxa"/>
            <w:vMerge/>
            <w:tcBorders>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p>
        </w:tc>
        <w:tc>
          <w:tcPr>
            <w:tcW w:w="2659" w:type="dxa"/>
            <w:vMerge/>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4.9.</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Предприятия общественного</w:t>
            </w:r>
          </w:p>
          <w:p w:rsidR="007517B9" w:rsidRPr="007517B9" w:rsidRDefault="007517B9" w:rsidP="007517B9">
            <w:pPr>
              <w:suppressAutoHyphens/>
              <w:ind w:firstLine="0"/>
              <w:rPr>
                <w:rFonts w:cs="Arial"/>
                <w:kern w:val="1"/>
                <w:lang w:eastAsia="ar-SA"/>
              </w:rPr>
            </w:pPr>
            <w:r w:rsidRPr="007517B9">
              <w:rPr>
                <w:rFonts w:cs="Arial"/>
                <w:kern w:val="1"/>
                <w:lang w:eastAsia="ar-SA"/>
              </w:rPr>
              <w:t>питания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пос. 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220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4.10.</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Предприятия бытового</w:t>
            </w:r>
          </w:p>
          <w:p w:rsidR="007517B9" w:rsidRPr="007517B9" w:rsidRDefault="007517B9" w:rsidP="007517B9">
            <w:pPr>
              <w:suppressAutoHyphens/>
              <w:ind w:firstLine="0"/>
              <w:rPr>
                <w:rFonts w:cs="Arial"/>
                <w:kern w:val="1"/>
                <w:lang w:eastAsia="ar-SA"/>
              </w:rPr>
            </w:pPr>
            <w:r w:rsidRPr="007517B9">
              <w:rPr>
                <w:rFonts w:cs="Arial"/>
                <w:kern w:val="1"/>
                <w:lang w:eastAsia="ar-SA"/>
              </w:rPr>
              <w:t>обслуживания</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раб. 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 объект</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4.11.</w:t>
            </w:r>
          </w:p>
        </w:tc>
        <w:tc>
          <w:tcPr>
            <w:tcW w:w="2976" w:type="dxa"/>
            <w:tcBorders>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Банно-оздоровительный комплекс</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помыв. мест</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Филиал сбербанка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vertAlign w:val="superscript"/>
                <w:lang w:eastAsia="ar-SA"/>
              </w:rPr>
            </w:pPr>
            <w:r w:rsidRPr="007517B9">
              <w:rPr>
                <w:rFonts w:cs="Arial"/>
                <w:kern w:val="1"/>
                <w:lang w:eastAsia="ar-SA"/>
              </w:rPr>
              <w:t>м</w:t>
            </w:r>
            <w:r w:rsidRPr="007517B9">
              <w:rPr>
                <w:rFonts w:cs="Arial"/>
                <w:kern w:val="1"/>
                <w:vertAlign w:val="superscript"/>
                <w:lang w:eastAsia="ar-SA"/>
              </w:rPr>
              <w:t>2</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 объект</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105</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4.13.</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Отделение связи (почта)</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4.14.</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Библиотеки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тыс. ед. хранения</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36,0</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36,0</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4.15.</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Пожарное депо</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количество машин</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Транспортная инфраструктура.</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5.1.</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Общая протяженность улично-дорожной сети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км</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24,6</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28,1</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6.</w:t>
            </w:r>
          </w:p>
        </w:tc>
        <w:tc>
          <w:tcPr>
            <w:tcW w:w="8843" w:type="dxa"/>
            <w:gridSpan w:val="4"/>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bCs/>
                <w:kern w:val="1"/>
                <w:lang w:eastAsia="ar-SA"/>
              </w:rPr>
            </w:pPr>
            <w:r w:rsidRPr="007517B9">
              <w:rPr>
                <w:rFonts w:cs="Arial"/>
                <w:bCs/>
                <w:kern w:val="1"/>
                <w:lang w:eastAsia="ar-SA"/>
              </w:rPr>
              <w:t>Зоны специального назначения.</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6.1.</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Общее количество кладбищ</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6.2.</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7517B9">
                <w:rPr>
                  <w:rFonts w:cs="Arial"/>
                  <w:kern w:val="1"/>
                  <w:lang w:eastAsia="ar-SA"/>
                </w:rPr>
                <w:t>30 м</w:t>
              </w:r>
              <w:r w:rsidRPr="007517B9">
                <w:rPr>
                  <w:rFonts w:cs="Arial"/>
                  <w:kern w:val="1"/>
                  <w:vertAlign w:val="superscript"/>
                  <w:lang w:eastAsia="ar-SA"/>
                </w:rPr>
                <w:t>3</w:t>
              </w:r>
            </w:smartTag>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w:t>
            </w:r>
          </w:p>
        </w:tc>
      </w:tr>
      <w:tr w:rsidR="007517B9" w:rsidRPr="007517B9" w:rsidTr="000B28D2">
        <w:trPr>
          <w:trHeight w:val="20"/>
        </w:trPr>
        <w:tc>
          <w:tcPr>
            <w:tcW w:w="815"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6.3.</w:t>
            </w:r>
          </w:p>
        </w:tc>
        <w:tc>
          <w:tcPr>
            <w:tcW w:w="2976"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Скотомогильники</w:t>
            </w:r>
          </w:p>
        </w:tc>
        <w:tc>
          <w:tcPr>
            <w:tcW w:w="1400"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единиц</w:t>
            </w:r>
          </w:p>
        </w:tc>
        <w:tc>
          <w:tcPr>
            <w:tcW w:w="1808" w:type="dxa"/>
            <w:tcBorders>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3</w:t>
            </w:r>
          </w:p>
        </w:tc>
        <w:tc>
          <w:tcPr>
            <w:tcW w:w="2659" w:type="dxa"/>
            <w:tcBorders>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Водоснабжение.</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7.1.</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Водоподведение — всего</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1,200</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0,554</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 том числе:</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на хозяйственно-питьевые нужды</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1,195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0,554</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на производственные нужды</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0,005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7.2.</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Вторичное использование воды</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7.3.</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0,48</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7.4.</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0,48</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7.5.</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л/сут на чел.</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 том числе на хозяйствненно-питьевые нужды</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л/сут на чел.</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230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w:t>
            </w:r>
          </w:p>
        </w:tc>
        <w:tc>
          <w:tcPr>
            <w:tcW w:w="2976"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Протяженность сетей</w:t>
            </w:r>
          </w:p>
        </w:tc>
        <w:tc>
          <w:tcPr>
            <w:tcW w:w="1400" w:type="dxa"/>
            <w:tcBorders>
              <w:top w:val="single" w:sz="4" w:space="0" w:color="000000"/>
              <w:left w:val="single" w:sz="4" w:space="0" w:color="000000"/>
              <w:bottom w:val="single" w:sz="4" w:space="0" w:color="000000"/>
            </w:tcBorders>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25,7</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25,7</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Канализация.</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8.1.</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Общее отведение сточных вод</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0,554</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хозяйственно-бытовые стоки</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1,195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0,554</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0,005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8.2.</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тыс. м</w:t>
            </w:r>
            <w:r w:rsidRPr="007517B9">
              <w:rPr>
                <w:rFonts w:cs="Arial"/>
                <w:kern w:val="1"/>
                <w:vertAlign w:val="superscript"/>
                <w:lang w:eastAsia="ar-SA"/>
              </w:rPr>
              <w:t>3</w:t>
            </w:r>
            <w:r w:rsidRPr="007517B9">
              <w:rPr>
                <w:rFonts w:cs="Arial"/>
                <w:kern w:val="1"/>
                <w:lang w:eastAsia="ar-SA"/>
              </w:rPr>
              <w:t>/сут</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8.3.</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Протяженность сетей</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Электроснабжение.</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9.1.</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ind w:firstLine="0"/>
              <w:rPr>
                <w:rFonts w:cs="Arial"/>
                <w:kern w:val="1"/>
                <w:lang w:eastAsia="ar-SA"/>
              </w:rPr>
            </w:pPr>
            <w:r w:rsidRPr="007517B9">
              <w:rPr>
                <w:rFonts w:cs="Arial"/>
                <w:kern w:val="1"/>
                <w:lang w:eastAsia="ar-SA"/>
              </w:rPr>
              <w:t>Протяженность сетей</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69,5</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69,5</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w:t>
            </w:r>
          </w:p>
        </w:tc>
        <w:tc>
          <w:tcPr>
            <w:tcW w:w="8843" w:type="dxa"/>
            <w:gridSpan w:val="4"/>
            <w:tcBorders>
              <w:top w:val="single" w:sz="4" w:space="0" w:color="000000"/>
              <w:left w:val="single" w:sz="4" w:space="0" w:color="000000"/>
              <w:bottom w:val="single" w:sz="4" w:space="0" w:color="000000"/>
              <w:right w:val="single" w:sz="4" w:space="0" w:color="000000"/>
            </w:tcBorders>
          </w:tcPr>
          <w:p w:rsidR="007517B9" w:rsidRPr="007517B9" w:rsidRDefault="007517B9" w:rsidP="007517B9">
            <w:pPr>
              <w:suppressAutoHyphens/>
              <w:ind w:firstLine="0"/>
              <w:rPr>
                <w:rFonts w:cs="Arial"/>
                <w:bCs/>
                <w:kern w:val="1"/>
                <w:lang w:eastAsia="ar-SA"/>
              </w:rPr>
            </w:pPr>
            <w:r w:rsidRPr="007517B9">
              <w:rPr>
                <w:rFonts w:cs="Arial"/>
                <w:bCs/>
                <w:kern w:val="1"/>
                <w:lang w:eastAsia="ar-SA"/>
              </w:rPr>
              <w:t>Теплоснабжение.</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10.1.</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0,9458</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0,9458</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10.2.</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ТЭЦ (АТЭС, АСТ)</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10.3.</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районные котельные</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Гкал/год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0,9458</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0,9458</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w:t>
            </w:r>
          </w:p>
        </w:tc>
        <w:tc>
          <w:tcPr>
            <w:tcW w:w="8843" w:type="dxa"/>
            <w:gridSpan w:val="4"/>
            <w:tcBorders>
              <w:top w:val="single" w:sz="4" w:space="0" w:color="000000"/>
              <w:left w:val="single" w:sz="4" w:space="0" w:color="000000"/>
              <w:bottom w:val="single" w:sz="4" w:space="0" w:color="000000"/>
              <w:right w:val="single" w:sz="4" w:space="0" w:color="000000"/>
            </w:tcBorders>
          </w:tcPr>
          <w:p w:rsidR="007517B9" w:rsidRPr="007517B9" w:rsidRDefault="007517B9" w:rsidP="007517B9">
            <w:pPr>
              <w:suppressAutoHyphens/>
              <w:ind w:firstLine="0"/>
              <w:rPr>
                <w:rFonts w:cs="Arial"/>
                <w:bCs/>
                <w:kern w:val="1"/>
                <w:lang w:eastAsia="ar-SA"/>
              </w:rPr>
            </w:pPr>
            <w:r w:rsidRPr="007517B9">
              <w:rPr>
                <w:rFonts w:cs="Arial"/>
                <w:bCs/>
                <w:kern w:val="1"/>
                <w:lang w:eastAsia="ar-SA"/>
              </w:rPr>
              <w:t>Газоснабжение.</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11.1.</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100</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11.2.</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Потребление газа</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млн. м</w:t>
            </w:r>
            <w:r w:rsidRPr="007517B9">
              <w:rPr>
                <w:rFonts w:cs="Arial"/>
                <w:kern w:val="1"/>
                <w:vertAlign w:val="superscript"/>
                <w:lang w:eastAsia="ar-SA"/>
              </w:rPr>
              <w:t>3</w:t>
            </w:r>
            <w:r w:rsidRPr="007517B9">
              <w:rPr>
                <w:rFonts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5,47</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5,47</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млн. м</w:t>
            </w:r>
            <w:r w:rsidRPr="007517B9">
              <w:rPr>
                <w:rFonts w:cs="Arial"/>
                <w:kern w:val="1"/>
                <w:vertAlign w:val="superscript"/>
                <w:lang w:eastAsia="ar-SA"/>
              </w:rPr>
              <w:t>3</w:t>
            </w:r>
            <w:r w:rsidRPr="007517B9">
              <w:rPr>
                <w:rFonts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4,49</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4,49</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млн. м</w:t>
            </w:r>
            <w:r w:rsidRPr="007517B9">
              <w:rPr>
                <w:rFonts w:cs="Arial"/>
                <w:kern w:val="1"/>
                <w:vertAlign w:val="superscript"/>
                <w:lang w:eastAsia="ar-SA"/>
              </w:rPr>
              <w:t>3</w:t>
            </w:r>
            <w:r w:rsidRPr="007517B9">
              <w:rPr>
                <w:rFonts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0,98</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0,98</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11.3.</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Источник подачи газа АГРС с. Пухово</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млн. м</w:t>
            </w:r>
            <w:r w:rsidRPr="007517B9">
              <w:rPr>
                <w:rFonts w:cs="Arial"/>
                <w:kern w:val="1"/>
                <w:vertAlign w:val="superscript"/>
                <w:lang w:eastAsia="ar-SA"/>
              </w:rPr>
              <w:t>3</w:t>
            </w:r>
            <w:r w:rsidRPr="007517B9">
              <w:rPr>
                <w:rFonts w:cs="Arial"/>
                <w:kern w:val="1"/>
                <w:lang w:eastAsia="ar-SA"/>
              </w:rPr>
              <w:t>/год</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131,3</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131,3</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11.4.</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км</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76,4</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LineNumbers/>
              <w:suppressAutoHyphens/>
              <w:snapToGrid w:val="0"/>
              <w:ind w:firstLine="0"/>
              <w:rPr>
                <w:rFonts w:cs="Arial"/>
                <w:kern w:val="1"/>
                <w:lang w:eastAsia="ar-SA"/>
              </w:rPr>
            </w:pPr>
            <w:r w:rsidRPr="007517B9">
              <w:rPr>
                <w:rFonts w:cs="Arial"/>
                <w:kern w:val="1"/>
                <w:lang w:eastAsia="ar-SA"/>
              </w:rPr>
              <w:t>76,4</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w:t>
            </w:r>
          </w:p>
        </w:tc>
        <w:tc>
          <w:tcPr>
            <w:tcW w:w="8843" w:type="dxa"/>
            <w:gridSpan w:val="4"/>
            <w:tcBorders>
              <w:top w:val="single" w:sz="4" w:space="0" w:color="000000"/>
              <w:left w:val="single" w:sz="4" w:space="0" w:color="000000"/>
              <w:bottom w:val="single" w:sz="4" w:space="0" w:color="000000"/>
              <w:right w:val="single" w:sz="4" w:space="0" w:color="000000"/>
            </w:tcBorders>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Связь.</w:t>
            </w:r>
          </w:p>
        </w:tc>
      </w:tr>
      <w:tr w:rsidR="007517B9" w:rsidRPr="007517B9" w:rsidTr="000B28D2">
        <w:trPr>
          <w:trHeight w:val="20"/>
        </w:trPr>
        <w:tc>
          <w:tcPr>
            <w:tcW w:w="815"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12.1.</w:t>
            </w:r>
          </w:p>
        </w:tc>
        <w:tc>
          <w:tcPr>
            <w:tcW w:w="2976"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7517B9" w:rsidRPr="007517B9" w:rsidRDefault="007517B9" w:rsidP="007517B9">
            <w:pPr>
              <w:suppressLineNumbers/>
              <w:suppressAutoHyphens/>
              <w:ind w:firstLine="0"/>
              <w:rPr>
                <w:rFonts w:cs="Arial"/>
                <w:kern w:val="1"/>
                <w:lang w:eastAsia="ar-SA"/>
              </w:rPr>
            </w:pPr>
            <w:r w:rsidRPr="007517B9">
              <w:rPr>
                <w:rFonts w:cs="Arial"/>
                <w:kern w:val="1"/>
                <w:lang w:eastAsia="ar-SA"/>
              </w:rPr>
              <w:t>номеров на 100 семей</w:t>
            </w:r>
          </w:p>
        </w:tc>
        <w:tc>
          <w:tcPr>
            <w:tcW w:w="1808" w:type="dxa"/>
            <w:tcBorders>
              <w:top w:val="single" w:sz="4" w:space="0" w:color="000000"/>
              <w:left w:val="single" w:sz="4" w:space="0" w:color="000000"/>
              <w:bottom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54</w:t>
            </w:r>
          </w:p>
        </w:tc>
        <w:tc>
          <w:tcPr>
            <w:tcW w:w="2659" w:type="dxa"/>
            <w:tcBorders>
              <w:top w:val="single" w:sz="4" w:space="0" w:color="000000"/>
              <w:left w:val="single" w:sz="4" w:space="0" w:color="000000"/>
              <w:bottom w:val="single" w:sz="4" w:space="0" w:color="000000"/>
              <w:right w:val="single" w:sz="4" w:space="0" w:color="000000"/>
            </w:tcBorders>
            <w:vAlign w:val="center"/>
          </w:tcPr>
          <w:p w:rsidR="007517B9" w:rsidRPr="007517B9" w:rsidRDefault="007517B9" w:rsidP="007517B9">
            <w:pPr>
              <w:suppressAutoHyphens/>
              <w:snapToGrid w:val="0"/>
              <w:ind w:firstLine="0"/>
              <w:rPr>
                <w:rFonts w:cs="Arial"/>
                <w:kern w:val="1"/>
                <w:lang w:eastAsia="ar-SA"/>
              </w:rPr>
            </w:pPr>
            <w:r w:rsidRPr="007517B9">
              <w:rPr>
                <w:rFonts w:cs="Arial"/>
                <w:kern w:val="1"/>
                <w:lang w:eastAsia="ar-SA"/>
              </w:rPr>
              <w:t>54</w:t>
            </w:r>
          </w:p>
        </w:tc>
      </w:tr>
    </w:tbl>
    <w:p w:rsidR="007517B9" w:rsidRPr="007517B9" w:rsidRDefault="007517B9" w:rsidP="007517B9">
      <w:pPr>
        <w:suppressAutoHyphens/>
        <w:ind w:firstLine="709"/>
        <w:rPr>
          <w:rFonts w:cs="Arial"/>
          <w:kern w:val="1"/>
          <w:lang w:eastAsia="ar-SA"/>
        </w:rPr>
      </w:pPr>
    </w:p>
    <w:p w:rsidR="007517B9" w:rsidRPr="007517B9" w:rsidRDefault="007517B9" w:rsidP="007517B9">
      <w:pPr>
        <w:numPr>
          <w:ilvl w:val="0"/>
          <w:numId w:val="32"/>
        </w:numPr>
        <w:suppressAutoHyphens/>
        <w:snapToGrid w:val="0"/>
        <w:ind w:left="0" w:firstLine="709"/>
        <w:rPr>
          <w:rFonts w:cs="Arial"/>
          <w:kern w:val="1"/>
          <w:lang w:eastAsia="ar-SA"/>
        </w:rPr>
      </w:pPr>
      <w:r w:rsidRPr="007517B9">
        <w:rPr>
          <w:rFonts w:cs="Arial"/>
          <w:kern w:val="1"/>
          <w:lang w:eastAsia="ar-SA"/>
        </w:rPr>
        <w:br w:type="page"/>
        <w:t>ПРИЛОЖЕНИЯ</w:t>
      </w:r>
    </w:p>
    <w:p w:rsidR="007517B9" w:rsidRPr="007517B9" w:rsidRDefault="007517B9" w:rsidP="007517B9">
      <w:pPr>
        <w:numPr>
          <w:ilvl w:val="1"/>
          <w:numId w:val="40"/>
        </w:numPr>
        <w:suppressAutoHyphens/>
        <w:snapToGrid w:val="0"/>
        <w:ind w:left="0" w:firstLine="709"/>
        <w:rPr>
          <w:rFonts w:cs="Arial"/>
          <w:kern w:val="1"/>
          <w:lang w:eastAsia="ar-SA"/>
        </w:rPr>
      </w:pPr>
      <w:r w:rsidRPr="007517B9">
        <w:rPr>
          <w:rFonts w:cs="Arial"/>
          <w:kern w:val="1"/>
          <w:lang w:eastAsia="ar-SA"/>
        </w:rPr>
        <w:t>Постановление администрации Залуженского сельского поселения от 30.08.2024 №81 «О подготовке проекта изменений генерального плана»</w:t>
      </w:r>
    </w:p>
    <w:p w:rsidR="007517B9" w:rsidRPr="007517B9" w:rsidRDefault="006F13D0" w:rsidP="007517B9">
      <w:pPr>
        <w:suppressAutoHyphens/>
        <w:ind w:firstLine="709"/>
        <w:rPr>
          <w:rFonts w:cs="Arial"/>
          <w:kern w:val="1"/>
          <w:lang w:eastAsia="ar-SA"/>
        </w:rPr>
      </w:pPr>
      <w:r w:rsidRPr="007517B9">
        <w:rPr>
          <w:rFonts w:cs="Arial"/>
          <w:noProof/>
          <w:kern w:val="1"/>
        </w:rPr>
        <w:drawing>
          <wp:inline distT="0" distB="0" distL="0" distR="0">
            <wp:extent cx="5960745" cy="8427720"/>
            <wp:effectExtent l="0" t="0" r="0" b="0"/>
            <wp:docPr id="17" name="Рисунок 17" descr="п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 8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r>
      <w:r w:rsidR="006F13D0" w:rsidRPr="007517B9">
        <w:rPr>
          <w:rFonts w:cs="Arial"/>
          <w:noProof/>
          <w:kern w:val="1"/>
        </w:rPr>
        <w:drawing>
          <wp:inline distT="0" distB="0" distL="0" distR="0">
            <wp:extent cx="5960745" cy="8427720"/>
            <wp:effectExtent l="0" t="0" r="0" b="0"/>
            <wp:docPr id="18" name="Рисунок 18" descr="п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 8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br w:type="page"/>
      </w:r>
    </w:p>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t>5.1.1 Схема размещения и перераспределения границ земельного участка на кадастровом плане территории 36:14:0800009</w:t>
      </w:r>
    </w:p>
    <w:p w:rsidR="007517B9" w:rsidRPr="007517B9" w:rsidRDefault="006F13D0" w:rsidP="007517B9">
      <w:pPr>
        <w:suppressAutoHyphens/>
        <w:ind w:firstLine="709"/>
        <w:rPr>
          <w:rFonts w:cs="Arial"/>
          <w:kern w:val="1"/>
          <w:lang w:eastAsia="ar-SA"/>
        </w:rPr>
      </w:pPr>
      <w:r w:rsidRPr="007517B9">
        <w:rPr>
          <w:rFonts w:cs="Arial"/>
          <w:noProof/>
          <w:kern w:val="1"/>
        </w:rPr>
        <w:drawing>
          <wp:inline distT="0" distB="0" distL="0" distR="0">
            <wp:extent cx="5960745" cy="8427720"/>
            <wp:effectExtent l="0" t="0" r="0"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ind w:firstLine="709"/>
        <w:rPr>
          <w:rFonts w:cs="Arial"/>
          <w:kern w:val="1"/>
          <w:lang w:eastAsia="ar-SA"/>
        </w:rPr>
      </w:pPr>
      <w:r w:rsidRPr="007517B9">
        <w:rPr>
          <w:rFonts w:cs="Arial"/>
          <w:kern w:val="1"/>
          <w:lang w:eastAsia="ar-SA"/>
        </w:rPr>
        <w:br w:type="page"/>
        <w:t>5.1.2 Схема 6расположения земельных участков на кадастровом плане территории 36:14:0120008</w:t>
      </w:r>
    </w:p>
    <w:p w:rsidR="007517B9" w:rsidRPr="007517B9" w:rsidRDefault="006F13D0" w:rsidP="007517B9">
      <w:pPr>
        <w:suppressAutoHyphens/>
        <w:ind w:firstLine="709"/>
        <w:rPr>
          <w:rFonts w:cs="Arial"/>
          <w:kern w:val="1"/>
          <w:lang w:eastAsia="ar-SA"/>
        </w:rPr>
      </w:pPr>
      <w:r w:rsidRPr="007517B9">
        <w:rPr>
          <w:rFonts w:cs="Arial"/>
          <w:noProof/>
          <w:kern w:val="1"/>
        </w:rPr>
        <w:drawing>
          <wp:inline distT="0" distB="0" distL="0" distR="0">
            <wp:extent cx="5960745" cy="8436610"/>
            <wp:effectExtent l="0" t="0" r="0" b="0"/>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0745" cy="8436610"/>
                    </a:xfrm>
                    <a:prstGeom prst="rect">
                      <a:avLst/>
                    </a:prstGeom>
                    <a:noFill/>
                    <a:ln>
                      <a:noFill/>
                    </a:ln>
                  </pic:spPr>
                </pic:pic>
              </a:graphicData>
            </a:graphic>
          </wp:inline>
        </w:drawing>
      </w:r>
    </w:p>
    <w:p w:rsidR="007517B9" w:rsidRPr="007517B9" w:rsidRDefault="007517B9" w:rsidP="007517B9">
      <w:pPr>
        <w:suppressAutoHyphens/>
        <w:ind w:firstLine="709"/>
        <w:rPr>
          <w:rFonts w:cs="Arial"/>
          <w:kern w:val="1"/>
          <w:lang w:eastAsia="ar-SA"/>
        </w:rPr>
      </w:pPr>
    </w:p>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br w:type="page"/>
        <w:t>5.2. Постановление администрации Залуженского сельского поселения от 11.12.2024 № 81 «О подготовке проекта изменений генерального плана»</w:t>
      </w:r>
    </w:p>
    <w:p w:rsidR="007517B9" w:rsidRPr="007517B9" w:rsidRDefault="007517B9" w:rsidP="007517B9">
      <w:pPr>
        <w:suppressAutoHyphens/>
        <w:snapToGrid w:val="0"/>
        <w:ind w:firstLine="709"/>
        <w:rPr>
          <w:rFonts w:cs="Arial"/>
          <w:kern w:val="1"/>
          <w:lang w:eastAsia="ar-SA"/>
        </w:rPr>
      </w:pPr>
    </w:p>
    <w:p w:rsidR="007517B9" w:rsidRPr="007517B9" w:rsidRDefault="006F13D0" w:rsidP="007517B9">
      <w:pPr>
        <w:suppressAutoHyphens/>
        <w:snapToGrid w:val="0"/>
        <w:ind w:firstLine="709"/>
        <w:rPr>
          <w:rFonts w:cs="Arial"/>
          <w:kern w:val="1"/>
          <w:lang w:eastAsia="ar-SA"/>
        </w:rPr>
      </w:pPr>
      <w:r w:rsidRPr="007517B9">
        <w:rPr>
          <w:rFonts w:cs="Arial"/>
          <w:noProof/>
          <w:kern w:val="1"/>
        </w:rPr>
        <w:drawing>
          <wp:inline distT="0" distB="0" distL="0" distR="0">
            <wp:extent cx="5960745" cy="842772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br w:type="page"/>
      </w:r>
      <w:r w:rsidR="006F13D0" w:rsidRPr="007517B9">
        <w:rPr>
          <w:rFonts w:cs="Arial"/>
          <w:noProof/>
          <w:kern w:val="1"/>
        </w:rPr>
        <w:drawing>
          <wp:inline distT="0" distB="0" distL="0" distR="0">
            <wp:extent cx="5960745" cy="8427720"/>
            <wp:effectExtent l="0" t="0" r="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snapToGrid w:val="0"/>
        <w:ind w:firstLine="709"/>
        <w:rPr>
          <w:rFonts w:cs="Arial"/>
          <w:kern w:val="1"/>
          <w:lang w:eastAsia="ar-SA"/>
        </w:rPr>
      </w:pPr>
    </w:p>
    <w:p w:rsidR="007517B9" w:rsidRPr="007517B9" w:rsidRDefault="007517B9" w:rsidP="007517B9">
      <w:pPr>
        <w:suppressAutoHyphens/>
        <w:snapToGrid w:val="0"/>
        <w:ind w:firstLine="709"/>
        <w:rPr>
          <w:rFonts w:cs="Arial"/>
          <w:kern w:val="1"/>
          <w:lang w:eastAsia="ar-SA"/>
        </w:rPr>
      </w:pPr>
      <w:r w:rsidRPr="007517B9">
        <w:rPr>
          <w:rFonts w:cs="Arial"/>
          <w:kern w:val="1"/>
          <w:lang w:eastAsia="ar-SA"/>
        </w:rPr>
        <w:br w:type="page"/>
        <w:t>5.3. Санитарно-эпидемиологическое заключение № 36.ВЦ.23.000.Т.017576.07.22</w:t>
      </w:r>
    </w:p>
    <w:p w:rsidR="007517B9" w:rsidRPr="007517B9" w:rsidRDefault="007517B9" w:rsidP="007517B9">
      <w:pPr>
        <w:suppressAutoHyphens/>
        <w:snapToGrid w:val="0"/>
        <w:ind w:firstLine="709"/>
        <w:rPr>
          <w:rFonts w:cs="Arial"/>
          <w:kern w:val="1"/>
          <w:lang w:eastAsia="ar-SA"/>
        </w:rPr>
      </w:pPr>
    </w:p>
    <w:p w:rsidR="007517B9" w:rsidRPr="007517B9" w:rsidRDefault="006F13D0" w:rsidP="007517B9">
      <w:pPr>
        <w:suppressAutoHyphens/>
        <w:snapToGrid w:val="0"/>
        <w:ind w:firstLine="709"/>
        <w:rPr>
          <w:rFonts w:cs="Arial"/>
          <w:kern w:val="1"/>
          <w:lang w:eastAsia="ar-SA"/>
        </w:rPr>
      </w:pPr>
      <w:r w:rsidRPr="007517B9">
        <w:rPr>
          <w:rFonts w:cs="Arial"/>
          <w:noProof/>
          <w:kern w:val="1"/>
        </w:rPr>
        <w:drawing>
          <wp:inline distT="0" distB="0" distL="0" distR="0">
            <wp:extent cx="5960745" cy="8427720"/>
            <wp:effectExtent l="0" t="0" r="0" b="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6F13D0" w:rsidP="007517B9">
      <w:pPr>
        <w:suppressAutoHyphens/>
        <w:ind w:firstLine="709"/>
        <w:rPr>
          <w:rFonts w:cs="Arial"/>
          <w:kern w:val="1"/>
          <w:lang w:eastAsia="ar-SA"/>
        </w:rPr>
      </w:pPr>
      <w:r w:rsidRPr="007517B9">
        <w:rPr>
          <w:rFonts w:cs="Arial"/>
          <w:noProof/>
          <w:kern w:val="1"/>
        </w:rPr>
        <w:drawing>
          <wp:inline distT="0" distB="0" distL="0" distR="0">
            <wp:extent cx="5960745" cy="8427720"/>
            <wp:effectExtent l="0" t="0" r="0"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7517B9" w:rsidRPr="007517B9" w:rsidRDefault="007517B9" w:rsidP="007517B9">
      <w:pPr>
        <w:suppressAutoHyphens/>
        <w:ind w:firstLine="709"/>
        <w:rPr>
          <w:rFonts w:cs="Arial"/>
          <w:kern w:val="1"/>
          <w:lang w:eastAsia="ar-SA"/>
        </w:rPr>
      </w:pPr>
    </w:p>
    <w:p w:rsidR="007517B9" w:rsidRDefault="006F13D0" w:rsidP="007517B9">
      <w:pPr>
        <w:suppressAutoHyphens/>
        <w:ind w:firstLine="709"/>
        <w:rPr>
          <w:rFonts w:cs="Arial"/>
          <w:kern w:val="1"/>
          <w:lang w:eastAsia="ar-SA"/>
        </w:rPr>
        <w:sectPr w:rsidR="007517B9" w:rsidSect="00AB0B25">
          <w:headerReference w:type="even" r:id="rId50"/>
          <w:headerReference w:type="default" r:id="rId51"/>
          <w:footerReference w:type="even" r:id="rId52"/>
          <w:footerReference w:type="default" r:id="rId53"/>
          <w:headerReference w:type="first" r:id="rId54"/>
          <w:footerReference w:type="first" r:id="rId55"/>
          <w:footnotePr>
            <w:pos w:val="beneathText"/>
          </w:footnotePr>
          <w:pgSz w:w="11905" w:h="16837"/>
          <w:pgMar w:top="1134" w:right="811" w:bottom="731" w:left="1701" w:header="720" w:footer="414" w:gutter="0"/>
          <w:cols w:space="720"/>
        </w:sectPr>
      </w:pPr>
      <w:r w:rsidRPr="007517B9">
        <w:rPr>
          <w:rFonts w:cs="Arial"/>
          <w:noProof/>
          <w:kern w:val="1"/>
        </w:rPr>
        <w:drawing>
          <wp:inline distT="0" distB="0" distL="0" distR="0">
            <wp:extent cx="5960745" cy="8427720"/>
            <wp:effectExtent l="0" t="0" r="0"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p>
    <w:p w:rsidR="00AB0B25" w:rsidRPr="00854D81" w:rsidRDefault="006F13D0" w:rsidP="007517B9">
      <w:pPr>
        <w:suppressAutoHyphens/>
        <w:ind w:firstLine="709"/>
        <w:rPr>
          <w:rFonts w:cs="Arial"/>
        </w:rPr>
      </w:pPr>
      <w:r w:rsidRPr="00040E97">
        <w:rPr>
          <w:rFonts w:cs="Arial"/>
          <w:noProof/>
          <w:kern w:val="1"/>
        </w:rPr>
        <w:drawing>
          <wp:inline distT="0" distB="0" distL="0" distR="0">
            <wp:extent cx="9523730" cy="5952490"/>
            <wp:effectExtent l="0" t="0" r="0" b="0"/>
            <wp:docPr id="26" name="Рисунок 26" descr="Копии карт планируемого размещения объектов в растровом формате 1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пии карт планируемого размещения объектов в растровом формате 1_compress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3730" cy="5952490"/>
                    </a:xfrm>
                    <a:prstGeom prst="rect">
                      <a:avLst/>
                    </a:prstGeom>
                    <a:noFill/>
                    <a:ln>
                      <a:noFill/>
                    </a:ln>
                  </pic:spPr>
                </pic:pic>
              </a:graphicData>
            </a:graphic>
          </wp:inline>
        </w:drawing>
      </w:r>
    </w:p>
    <w:sectPr w:rsidR="00AB0B25" w:rsidRPr="00854D81" w:rsidSect="007517B9">
      <w:footnotePr>
        <w:pos w:val="beneathText"/>
      </w:footnotePr>
      <w:pgSz w:w="16837" w:h="11905" w:orient="landscape"/>
      <w:pgMar w:top="1701" w:right="1134" w:bottom="811" w:left="731" w:header="720" w:footer="41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7E4" w:rsidRDefault="009247E4">
      <w:r>
        <w:separator/>
      </w:r>
    </w:p>
  </w:endnote>
  <w:endnote w:type="continuationSeparator" w:id="0">
    <w:p w:rsidR="009247E4" w:rsidRDefault="00924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00"/>
    <w:family w:val="roman"/>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choolBook">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CC"/>
    <w:family w:val="auto"/>
    <w:pitch w:val="variable"/>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Pr="00DE5257" w:rsidRDefault="007517B9">
    <w:pPr>
      <w:pStyle w:val="af8"/>
      <w:jc w:val="center"/>
      <w:rPr>
        <w:sz w:val="22"/>
        <w:szCs w:val="2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pPr>
      <w:jc w:val="center"/>
    </w:pPr>
    <w:r>
      <w:fldChar w:fldCharType="begin"/>
    </w:r>
    <w:r>
      <w:instrText xml:space="preserve"> PAGE </w:instrText>
    </w:r>
    <w:r>
      <w:fldChar w:fldCharType="separate"/>
    </w:r>
    <w:r w:rsidR="006F13D0">
      <w:rPr>
        <w:noProof/>
      </w:rPr>
      <w:t>129</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6F13D0">
    <w:pPr>
      <w:jc w:val="center"/>
    </w:pPr>
    <w:r>
      <w:rPr>
        <w:noProof/>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436245" cy="179705"/>
              <wp:effectExtent l="6350" t="5715" r="5080" b="5080"/>
              <wp:wrapSquare wrapText="larges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79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7B9" w:rsidRDefault="007517B9">
                          <w:pPr>
                            <w:pStyle w:val="af8"/>
                          </w:pPr>
                          <w:r>
                            <w:rPr>
                              <w:rStyle w:val="aff0"/>
                            </w:rPr>
                            <w:fldChar w:fldCharType="begin"/>
                          </w:r>
                          <w:r>
                            <w:rPr>
                              <w:rStyle w:val="aff0"/>
                            </w:rPr>
                            <w:instrText xml:space="preserve"> PAGE </w:instrText>
                          </w:r>
                          <w:r>
                            <w:rPr>
                              <w:rStyle w:val="aff0"/>
                            </w:rPr>
                            <w:fldChar w:fldCharType="separate"/>
                          </w:r>
                          <w:r w:rsidR="006F13D0">
                            <w:rPr>
                              <w:rStyle w:val="aff0"/>
                              <w:noProof/>
                            </w:rPr>
                            <w:t>77</w:t>
                          </w:r>
                          <w:r>
                            <w:rPr>
                              <w:rStyle w:val="af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4" type="#_x0000_t202" style="position:absolute;left:0;text-align:left;margin-left:0;margin-top:.05pt;width:34.35pt;height:14.1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qiwIAABs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" stroked="f">
              <v:fill opacity="0"/>
              <v:textbox inset="0,0,0,0">
                <w:txbxContent>
                  <w:p w:rsidR="007517B9" w:rsidRDefault="007517B9">
                    <w:pPr>
                      <w:pStyle w:val="af8"/>
                    </w:pPr>
                    <w:r>
                      <w:rPr>
                        <w:rStyle w:val="aff0"/>
                      </w:rPr>
                      <w:fldChar w:fldCharType="begin"/>
                    </w:r>
                    <w:r>
                      <w:rPr>
                        <w:rStyle w:val="aff0"/>
                      </w:rPr>
                      <w:instrText xml:space="preserve"> PAGE </w:instrText>
                    </w:r>
                    <w:r>
                      <w:rPr>
                        <w:rStyle w:val="aff0"/>
                      </w:rPr>
                      <w:fldChar w:fldCharType="separate"/>
                    </w:r>
                    <w:r w:rsidR="006F13D0">
                      <w:rPr>
                        <w:rStyle w:val="aff0"/>
                        <w:noProof/>
                      </w:rPr>
                      <w:t>77</w:t>
                    </w:r>
                    <w:r>
                      <w:rPr>
                        <w:rStyle w:val="aff0"/>
                      </w:rPr>
                      <w:fldChar w:fldCharType="end"/>
                    </w:r>
                  </w:p>
                </w:txbxContent>
              </v:textbox>
              <w10:wrap type="square" side="largest"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6F13D0">
    <w:pPr>
      <w:jc w:val="center"/>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436245" cy="179705"/>
              <wp:effectExtent l="6350" t="5715" r="5080" b="5080"/>
              <wp:wrapSquare wrapText="larges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79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7B9" w:rsidRDefault="007517B9">
                          <w:pPr>
                            <w:pStyle w:val="af8"/>
                          </w:pPr>
                          <w:r>
                            <w:rPr>
                              <w:rStyle w:val="aff0"/>
                            </w:rPr>
                            <w:fldChar w:fldCharType="begin"/>
                          </w:r>
                          <w:r>
                            <w:rPr>
                              <w:rStyle w:val="aff0"/>
                            </w:rPr>
                            <w:instrText xml:space="preserve"> PAGE </w:instrText>
                          </w:r>
                          <w:r>
                            <w:rPr>
                              <w:rStyle w:val="aff0"/>
                            </w:rPr>
                            <w:fldChar w:fldCharType="separate"/>
                          </w:r>
                          <w:r w:rsidR="006F13D0">
                            <w:rPr>
                              <w:rStyle w:val="aff0"/>
                              <w:noProof/>
                            </w:rPr>
                            <w:t>80</w:t>
                          </w:r>
                          <w:r>
                            <w:rPr>
                              <w:rStyle w:val="af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5" type="#_x0000_t202" style="position:absolute;left:0;text-align:left;margin-left:0;margin-top:.05pt;width:34.35pt;height:14.1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" stroked="f">
              <v:fill opacity="0"/>
              <v:textbox inset="0,0,0,0">
                <w:txbxContent>
                  <w:p w:rsidR="007517B9" w:rsidRDefault="007517B9">
                    <w:pPr>
                      <w:pStyle w:val="af8"/>
                    </w:pPr>
                    <w:r>
                      <w:rPr>
                        <w:rStyle w:val="aff0"/>
                      </w:rPr>
                      <w:fldChar w:fldCharType="begin"/>
                    </w:r>
                    <w:r>
                      <w:rPr>
                        <w:rStyle w:val="aff0"/>
                      </w:rPr>
                      <w:instrText xml:space="preserve"> PAGE </w:instrText>
                    </w:r>
                    <w:r>
                      <w:rPr>
                        <w:rStyle w:val="aff0"/>
                      </w:rPr>
                      <w:fldChar w:fldCharType="separate"/>
                    </w:r>
                    <w:r w:rsidR="006F13D0">
                      <w:rPr>
                        <w:rStyle w:val="aff0"/>
                        <w:noProof/>
                      </w:rPr>
                      <w:t>80</w:t>
                    </w:r>
                    <w:r>
                      <w:rPr>
                        <w:rStyle w:val="aff0"/>
                      </w:rPr>
                      <w:fldChar w:fldCharType="end"/>
                    </w:r>
                  </w:p>
                </w:txbxContent>
              </v:textbox>
              <w10:wrap type="square" side="largest"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pPr>
      <w:jc w:val="center"/>
    </w:pPr>
    <w:r>
      <w:fldChar w:fldCharType="begin"/>
    </w:r>
    <w:r>
      <w:instrText xml:space="preserve"> PAGE </w:instrText>
    </w:r>
    <w:r>
      <w:fldChar w:fldCharType="separate"/>
    </w:r>
    <w:r w:rsidR="006F13D0">
      <w:rPr>
        <w:noProof/>
      </w:rPr>
      <w:t>78</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Default="007517B9"/>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7B9" w:rsidRPr="003156FD" w:rsidRDefault="007517B9" w:rsidP="000B28D2">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7E4" w:rsidRDefault="009247E4">
      <w:r>
        <w:separator/>
      </w:r>
    </w:p>
  </w:footnote>
  <w:footnote w:type="continuationSeparator" w:id="0">
    <w:p w:rsidR="009247E4" w:rsidRDefault="009247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3" w:rsidRDefault="00617563">
    <w:pPr>
      <w:pStyle w:val="a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E2B6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6"/>
    <w:multiLevelType w:val="multilevel"/>
    <w:tmpl w:val="00000006"/>
    <w:name w:val="WW8Num6"/>
    <w:lvl w:ilvl="0">
      <w:start w:val="1"/>
      <w:numFmt w:val="bullet"/>
      <w:pStyle w:val="1"/>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8"/>
    <w:multiLevelType w:val="singleLevel"/>
    <w:tmpl w:val="00000008"/>
    <w:lvl w:ilvl="0">
      <w:start w:val="1"/>
      <w:numFmt w:val="bullet"/>
      <w:lvlText w:val=""/>
      <w:lvlJc w:val="left"/>
      <w:pPr>
        <w:tabs>
          <w:tab w:val="num" w:pos="1069"/>
        </w:tabs>
        <w:ind w:left="1069" w:hanging="360"/>
      </w:pPr>
      <w:rPr>
        <w:rFonts w:ascii="Symbol" w:hAnsi="Symbol" w:cs="Times New Roman"/>
        <w:b/>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1"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121061B"/>
    <w:multiLevelType w:val="hybridMultilevel"/>
    <w:tmpl w:val="BFFCA7A0"/>
    <w:lvl w:ilvl="0" w:tplc="04190011">
      <w:start w:val="2"/>
      <w:numFmt w:val="decimal"/>
      <w:pStyle w:val="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FCD669A"/>
    <w:multiLevelType w:val="hybridMultilevel"/>
    <w:tmpl w:val="9E3609D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560D3A"/>
    <w:multiLevelType w:val="hybridMultilevel"/>
    <w:tmpl w:val="6BBC68F8"/>
    <w:lvl w:ilvl="0" w:tplc="BDB2FA2E">
      <w:start w:val="2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24218B"/>
    <w:multiLevelType w:val="hybridMultilevel"/>
    <w:tmpl w:val="A9E08B06"/>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1BDB6832"/>
    <w:multiLevelType w:val="multilevel"/>
    <w:tmpl w:val="8BE0722E"/>
    <w:lvl w:ilvl="0">
      <w:start w:val="1"/>
      <w:numFmt w:val="decimal"/>
      <w:pStyle w:val="a1"/>
      <w:lvlText w:val="%1."/>
      <w:lvlJc w:val="left"/>
      <w:pPr>
        <w:ind w:left="720" w:hanging="360"/>
      </w:pPr>
      <w:rPr>
        <w:rFonts w:hint="default"/>
        <w:color w:val="auto"/>
        <w:sz w:val="24"/>
        <w:szCs w:val="24"/>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F384E7D"/>
    <w:multiLevelType w:val="hybridMultilevel"/>
    <w:tmpl w:val="CF044794"/>
    <w:lvl w:ilvl="0" w:tplc="61E03802">
      <w:numFmt w:val="bullet"/>
      <w:lvlText w:val="-"/>
      <w:lvlJc w:val="left"/>
      <w:pPr>
        <w:ind w:left="307" w:hanging="359"/>
      </w:pPr>
      <w:rPr>
        <w:rFonts w:ascii="Times New Roman" w:eastAsia="Times New Roman" w:hAnsi="Times New Roman" w:cs="Times New Roman" w:hint="default"/>
        <w:b w:val="0"/>
        <w:bCs w:val="0"/>
        <w:i w:val="0"/>
        <w:iCs w:val="0"/>
        <w:spacing w:val="0"/>
        <w:w w:val="100"/>
        <w:sz w:val="28"/>
        <w:szCs w:val="28"/>
        <w:lang w:val="ru-RU" w:eastAsia="en-US" w:bidi="ar-SA"/>
      </w:rPr>
    </w:lvl>
    <w:lvl w:ilvl="1" w:tplc="2230E564">
      <w:numFmt w:val="bullet"/>
      <w:lvlText w:val="•"/>
      <w:lvlJc w:val="left"/>
      <w:pPr>
        <w:ind w:left="1248" w:hanging="359"/>
      </w:pPr>
      <w:rPr>
        <w:rFonts w:hint="default"/>
        <w:lang w:val="ru-RU" w:eastAsia="en-US" w:bidi="ar-SA"/>
      </w:rPr>
    </w:lvl>
    <w:lvl w:ilvl="2" w:tplc="EEAAAD1E">
      <w:numFmt w:val="bullet"/>
      <w:lvlText w:val="•"/>
      <w:lvlJc w:val="left"/>
      <w:pPr>
        <w:ind w:left="2197" w:hanging="359"/>
      </w:pPr>
      <w:rPr>
        <w:rFonts w:hint="default"/>
        <w:lang w:val="ru-RU" w:eastAsia="en-US" w:bidi="ar-SA"/>
      </w:rPr>
    </w:lvl>
    <w:lvl w:ilvl="3" w:tplc="D1A67172">
      <w:numFmt w:val="bullet"/>
      <w:lvlText w:val="•"/>
      <w:lvlJc w:val="left"/>
      <w:pPr>
        <w:ind w:left="3145" w:hanging="359"/>
      </w:pPr>
      <w:rPr>
        <w:rFonts w:hint="default"/>
        <w:lang w:val="ru-RU" w:eastAsia="en-US" w:bidi="ar-SA"/>
      </w:rPr>
    </w:lvl>
    <w:lvl w:ilvl="4" w:tplc="9196C214">
      <w:numFmt w:val="bullet"/>
      <w:lvlText w:val="•"/>
      <w:lvlJc w:val="left"/>
      <w:pPr>
        <w:ind w:left="4094" w:hanging="359"/>
      </w:pPr>
      <w:rPr>
        <w:rFonts w:hint="default"/>
        <w:lang w:val="ru-RU" w:eastAsia="en-US" w:bidi="ar-SA"/>
      </w:rPr>
    </w:lvl>
    <w:lvl w:ilvl="5" w:tplc="324A8D4C">
      <w:numFmt w:val="bullet"/>
      <w:lvlText w:val="•"/>
      <w:lvlJc w:val="left"/>
      <w:pPr>
        <w:ind w:left="5043" w:hanging="359"/>
      </w:pPr>
      <w:rPr>
        <w:rFonts w:hint="default"/>
        <w:lang w:val="ru-RU" w:eastAsia="en-US" w:bidi="ar-SA"/>
      </w:rPr>
    </w:lvl>
    <w:lvl w:ilvl="6" w:tplc="3CAE5B3A">
      <w:numFmt w:val="bullet"/>
      <w:lvlText w:val="•"/>
      <w:lvlJc w:val="left"/>
      <w:pPr>
        <w:ind w:left="5991" w:hanging="359"/>
      </w:pPr>
      <w:rPr>
        <w:rFonts w:hint="default"/>
        <w:lang w:val="ru-RU" w:eastAsia="en-US" w:bidi="ar-SA"/>
      </w:rPr>
    </w:lvl>
    <w:lvl w:ilvl="7" w:tplc="3A6A78E6">
      <w:numFmt w:val="bullet"/>
      <w:lvlText w:val="•"/>
      <w:lvlJc w:val="left"/>
      <w:pPr>
        <w:ind w:left="6940" w:hanging="359"/>
      </w:pPr>
      <w:rPr>
        <w:rFonts w:hint="default"/>
        <w:lang w:val="ru-RU" w:eastAsia="en-US" w:bidi="ar-SA"/>
      </w:rPr>
    </w:lvl>
    <w:lvl w:ilvl="8" w:tplc="A80C49C8">
      <w:numFmt w:val="bullet"/>
      <w:lvlText w:val="•"/>
      <w:lvlJc w:val="left"/>
      <w:pPr>
        <w:ind w:left="7888" w:hanging="359"/>
      </w:pPr>
      <w:rPr>
        <w:rFonts w:hint="default"/>
        <w:lang w:val="ru-RU" w:eastAsia="en-US" w:bidi="ar-SA"/>
      </w:rPr>
    </w:lvl>
  </w:abstractNum>
  <w:abstractNum w:abstractNumId="21" w15:restartNumberingAfterBreak="0">
    <w:nsid w:val="274A7513"/>
    <w:multiLevelType w:val="multilevel"/>
    <w:tmpl w:val="9044E2EA"/>
    <w:lvl w:ilvl="0">
      <w:start w:val="1"/>
      <w:numFmt w:val="decimal"/>
      <w:lvlText w:val="%1."/>
      <w:lvlJc w:val="left"/>
      <w:pPr>
        <w:ind w:left="1804" w:hanging="1095"/>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2A287402"/>
    <w:multiLevelType w:val="hybridMultilevel"/>
    <w:tmpl w:val="ACFE12F4"/>
    <w:lvl w:ilvl="0" w:tplc="178A53BC">
      <w:start w:val="2"/>
      <w:numFmt w:val="decimal"/>
      <w:pStyle w:val="100"/>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25" w15:restartNumberingAfterBreak="0">
    <w:nsid w:val="35C21319"/>
    <w:multiLevelType w:val="hybridMultilevel"/>
    <w:tmpl w:val="3A0AFBCE"/>
    <w:lvl w:ilvl="0" w:tplc="2A64C342">
      <w:start w:val="1"/>
      <w:numFmt w:val="decimal"/>
      <w:pStyle w:val="11"/>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C60762"/>
    <w:multiLevelType w:val="multilevel"/>
    <w:tmpl w:val="CA9E97AE"/>
    <w:lvl w:ilvl="0">
      <w:start w:val="5"/>
      <w:numFmt w:val="decimal"/>
      <w:lvlText w:val="%1"/>
      <w:lvlJc w:val="left"/>
      <w:pPr>
        <w:ind w:left="360" w:hanging="360"/>
      </w:pPr>
      <w:rPr>
        <w:rFonts w:hint="default"/>
        <w:color w:val="auto"/>
        <w:sz w:val="24"/>
      </w:rPr>
    </w:lvl>
    <w:lvl w:ilvl="1">
      <w:start w:val="1"/>
      <w:numFmt w:val="decimal"/>
      <w:lvlText w:val="%1.%2"/>
      <w:lvlJc w:val="left"/>
      <w:pPr>
        <w:ind w:left="1080" w:hanging="360"/>
      </w:pPr>
      <w:rPr>
        <w:rFonts w:hint="default"/>
        <w:color w:val="0070C0"/>
        <w:sz w:val="24"/>
      </w:rPr>
    </w:lvl>
    <w:lvl w:ilvl="2">
      <w:start w:val="1"/>
      <w:numFmt w:val="decimal"/>
      <w:lvlText w:val="%1.%2.%3"/>
      <w:lvlJc w:val="left"/>
      <w:pPr>
        <w:ind w:left="2160" w:hanging="720"/>
      </w:pPr>
      <w:rPr>
        <w:rFonts w:hint="default"/>
        <w:color w:val="auto"/>
        <w:sz w:val="24"/>
      </w:rPr>
    </w:lvl>
    <w:lvl w:ilvl="3">
      <w:start w:val="1"/>
      <w:numFmt w:val="decimal"/>
      <w:lvlText w:val="%1.%2.%3.%4"/>
      <w:lvlJc w:val="left"/>
      <w:pPr>
        <w:ind w:left="2880" w:hanging="720"/>
      </w:pPr>
      <w:rPr>
        <w:rFonts w:hint="default"/>
        <w:color w:val="auto"/>
        <w:sz w:val="24"/>
      </w:rPr>
    </w:lvl>
    <w:lvl w:ilvl="4">
      <w:start w:val="1"/>
      <w:numFmt w:val="decimal"/>
      <w:lvlText w:val="%1.%2.%3.%4.%5"/>
      <w:lvlJc w:val="left"/>
      <w:pPr>
        <w:ind w:left="3960" w:hanging="1080"/>
      </w:pPr>
      <w:rPr>
        <w:rFonts w:hint="default"/>
        <w:color w:val="auto"/>
        <w:sz w:val="24"/>
      </w:rPr>
    </w:lvl>
    <w:lvl w:ilvl="5">
      <w:start w:val="1"/>
      <w:numFmt w:val="decimal"/>
      <w:lvlText w:val="%1.%2.%3.%4.%5.%6"/>
      <w:lvlJc w:val="left"/>
      <w:pPr>
        <w:ind w:left="4680" w:hanging="1080"/>
      </w:pPr>
      <w:rPr>
        <w:rFonts w:hint="default"/>
        <w:color w:val="auto"/>
        <w:sz w:val="24"/>
      </w:rPr>
    </w:lvl>
    <w:lvl w:ilvl="6">
      <w:start w:val="1"/>
      <w:numFmt w:val="decimal"/>
      <w:lvlText w:val="%1.%2.%3.%4.%5.%6.%7"/>
      <w:lvlJc w:val="left"/>
      <w:pPr>
        <w:ind w:left="5760" w:hanging="1440"/>
      </w:pPr>
      <w:rPr>
        <w:rFonts w:hint="default"/>
        <w:color w:val="auto"/>
        <w:sz w:val="24"/>
      </w:rPr>
    </w:lvl>
    <w:lvl w:ilvl="7">
      <w:start w:val="1"/>
      <w:numFmt w:val="decimal"/>
      <w:lvlText w:val="%1.%2.%3.%4.%5.%6.%7.%8"/>
      <w:lvlJc w:val="left"/>
      <w:pPr>
        <w:ind w:left="6480" w:hanging="1440"/>
      </w:pPr>
      <w:rPr>
        <w:rFonts w:hint="default"/>
        <w:color w:val="auto"/>
        <w:sz w:val="24"/>
      </w:rPr>
    </w:lvl>
    <w:lvl w:ilvl="8">
      <w:start w:val="1"/>
      <w:numFmt w:val="decimal"/>
      <w:lvlText w:val="%1.%2.%3.%4.%5.%6.%7.%8.%9"/>
      <w:lvlJc w:val="left"/>
      <w:pPr>
        <w:ind w:left="7200" w:hanging="1440"/>
      </w:pPr>
      <w:rPr>
        <w:rFonts w:hint="default"/>
        <w:color w:val="auto"/>
        <w:sz w:val="24"/>
      </w:rPr>
    </w:lvl>
  </w:abstractNum>
  <w:abstractNum w:abstractNumId="27" w15:restartNumberingAfterBreak="0">
    <w:nsid w:val="3C8C0AAE"/>
    <w:multiLevelType w:val="hybridMultilevel"/>
    <w:tmpl w:val="C9A0B990"/>
    <w:lvl w:ilvl="0" w:tplc="21AC340E">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8" w15:restartNumberingAfterBreak="0">
    <w:nsid w:val="3F35287C"/>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11159F6"/>
    <w:multiLevelType w:val="multilevel"/>
    <w:tmpl w:val="FD24112E"/>
    <w:lvl w:ilvl="0">
      <w:start w:val="5"/>
      <w:numFmt w:val="decimal"/>
      <w:lvlText w:val="%1"/>
      <w:lvlJc w:val="left"/>
      <w:pPr>
        <w:ind w:left="360" w:hanging="360"/>
      </w:pPr>
      <w:rPr>
        <w:rFonts w:hint="default"/>
        <w:color w:val="auto"/>
        <w:sz w:val="24"/>
      </w:rPr>
    </w:lvl>
    <w:lvl w:ilvl="1">
      <w:start w:val="1"/>
      <w:numFmt w:val="decimal"/>
      <w:lvlText w:val="%1.%2"/>
      <w:lvlJc w:val="left"/>
      <w:pPr>
        <w:ind w:left="1080" w:hanging="360"/>
      </w:pPr>
      <w:rPr>
        <w:rFonts w:hint="default"/>
        <w:color w:val="auto"/>
        <w:sz w:val="24"/>
      </w:rPr>
    </w:lvl>
    <w:lvl w:ilvl="2">
      <w:start w:val="1"/>
      <w:numFmt w:val="decimal"/>
      <w:lvlText w:val="%1.%2.%3"/>
      <w:lvlJc w:val="left"/>
      <w:pPr>
        <w:ind w:left="2160" w:hanging="720"/>
      </w:pPr>
      <w:rPr>
        <w:rFonts w:hint="default"/>
        <w:color w:val="auto"/>
        <w:sz w:val="24"/>
      </w:rPr>
    </w:lvl>
    <w:lvl w:ilvl="3">
      <w:start w:val="1"/>
      <w:numFmt w:val="decimal"/>
      <w:lvlText w:val="%1.%2.%3.%4"/>
      <w:lvlJc w:val="left"/>
      <w:pPr>
        <w:ind w:left="2880" w:hanging="720"/>
      </w:pPr>
      <w:rPr>
        <w:rFonts w:hint="default"/>
        <w:color w:val="auto"/>
        <w:sz w:val="24"/>
      </w:rPr>
    </w:lvl>
    <w:lvl w:ilvl="4">
      <w:start w:val="1"/>
      <w:numFmt w:val="decimal"/>
      <w:lvlText w:val="%1.%2.%3.%4.%5"/>
      <w:lvlJc w:val="left"/>
      <w:pPr>
        <w:ind w:left="3960" w:hanging="1080"/>
      </w:pPr>
      <w:rPr>
        <w:rFonts w:hint="default"/>
        <w:color w:val="auto"/>
        <w:sz w:val="24"/>
      </w:rPr>
    </w:lvl>
    <w:lvl w:ilvl="5">
      <w:start w:val="1"/>
      <w:numFmt w:val="decimal"/>
      <w:lvlText w:val="%1.%2.%3.%4.%5.%6"/>
      <w:lvlJc w:val="left"/>
      <w:pPr>
        <w:ind w:left="4680" w:hanging="1080"/>
      </w:pPr>
      <w:rPr>
        <w:rFonts w:hint="default"/>
        <w:color w:val="auto"/>
        <w:sz w:val="24"/>
      </w:rPr>
    </w:lvl>
    <w:lvl w:ilvl="6">
      <w:start w:val="1"/>
      <w:numFmt w:val="decimal"/>
      <w:lvlText w:val="%1.%2.%3.%4.%5.%6.%7"/>
      <w:lvlJc w:val="left"/>
      <w:pPr>
        <w:ind w:left="5760" w:hanging="1440"/>
      </w:pPr>
      <w:rPr>
        <w:rFonts w:hint="default"/>
        <w:color w:val="auto"/>
        <w:sz w:val="24"/>
      </w:rPr>
    </w:lvl>
    <w:lvl w:ilvl="7">
      <w:start w:val="1"/>
      <w:numFmt w:val="decimal"/>
      <w:lvlText w:val="%1.%2.%3.%4.%5.%6.%7.%8"/>
      <w:lvlJc w:val="left"/>
      <w:pPr>
        <w:ind w:left="6480" w:hanging="1440"/>
      </w:pPr>
      <w:rPr>
        <w:rFonts w:hint="default"/>
        <w:color w:val="auto"/>
        <w:sz w:val="24"/>
      </w:rPr>
    </w:lvl>
    <w:lvl w:ilvl="8">
      <w:start w:val="1"/>
      <w:numFmt w:val="decimal"/>
      <w:lvlText w:val="%1.%2.%3.%4.%5.%6.%7.%8.%9"/>
      <w:lvlJc w:val="left"/>
      <w:pPr>
        <w:ind w:left="7200" w:hanging="1440"/>
      </w:pPr>
      <w:rPr>
        <w:rFonts w:hint="default"/>
        <w:color w:val="auto"/>
        <w:sz w:val="24"/>
      </w:rPr>
    </w:lvl>
  </w:abstractNum>
  <w:abstractNum w:abstractNumId="30" w15:restartNumberingAfterBreak="0">
    <w:nsid w:val="521D7333"/>
    <w:multiLevelType w:val="hybridMultilevel"/>
    <w:tmpl w:val="B04E4276"/>
    <w:lvl w:ilvl="0" w:tplc="04190001">
      <w:start w:val="2"/>
      <w:numFmt w:val="decimal"/>
      <w:pStyle w:val="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C434E86"/>
    <w:multiLevelType w:val="hybridMultilevel"/>
    <w:tmpl w:val="68EEEC6E"/>
    <w:lvl w:ilvl="0" w:tplc="D3B69F80">
      <w:start w:val="1"/>
      <w:numFmt w:val="decimal"/>
      <w:lvlText w:val="%1."/>
      <w:lvlJc w:val="left"/>
      <w:pPr>
        <w:ind w:left="394" w:hanging="360"/>
      </w:pPr>
      <w:rPr>
        <w:rFonts w:hint="default"/>
        <w:color w:val="0070C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2" w15:restartNumberingAfterBreak="0">
    <w:nsid w:val="601A11EA"/>
    <w:multiLevelType w:val="hybridMultilevel"/>
    <w:tmpl w:val="77DA45A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BEB53D0"/>
    <w:multiLevelType w:val="hybridMultilevel"/>
    <w:tmpl w:val="2F149062"/>
    <w:lvl w:ilvl="0" w:tplc="DB668EAC">
      <w:start w:val="1"/>
      <w:numFmt w:val="decimal"/>
      <w:pStyle w:val="s15"/>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BC5797"/>
    <w:multiLevelType w:val="hybridMultilevel"/>
    <w:tmpl w:val="D4429CD4"/>
    <w:lvl w:ilvl="0" w:tplc="3842A282">
      <w:start w:val="1"/>
      <w:numFmt w:val="decimal"/>
      <w:pStyle w:val="ConsPlusCell"/>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30"/>
  </w:num>
  <w:num w:numId="5">
    <w:abstractNumId w:val="15"/>
  </w:num>
  <w:num w:numId="6">
    <w:abstractNumId w:val="23"/>
  </w:num>
  <w:num w:numId="7">
    <w:abstractNumId w:val="27"/>
  </w:num>
  <w:num w:numId="8">
    <w:abstractNumId w:val="19"/>
  </w:num>
  <w:num w:numId="9">
    <w:abstractNumId w:val="34"/>
  </w:num>
  <w:num w:numId="10">
    <w:abstractNumId w:val="0"/>
  </w:num>
  <w:num w:numId="11">
    <w:abstractNumId w:val="27"/>
  </w:num>
  <w:num w:numId="1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5"/>
  </w:num>
  <w:num w:numId="15">
    <w:abstractNumId w:val="7"/>
  </w:num>
  <w:num w:numId="16">
    <w:abstractNumId w:val="9"/>
  </w:num>
  <w:num w:numId="17">
    <w:abstractNumId w:val="22"/>
  </w:num>
  <w:num w:numId="18">
    <w:abstractNumId w:val="1"/>
    <w:lvlOverride w:ilvl="0">
      <w:startOverride w:val="1"/>
    </w:lvlOverride>
  </w:num>
  <w:num w:numId="19">
    <w:abstractNumId w:val="10"/>
    <w:lvlOverride w:ilvl="0">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3"/>
  </w:num>
  <w:num w:numId="27">
    <w:abstractNumId w:val="10"/>
  </w:num>
  <w:num w:numId="28">
    <w:abstractNumId w:val="11"/>
  </w:num>
  <w:num w:numId="29">
    <w:abstractNumId w:val="13"/>
  </w:num>
  <w:num w:numId="30">
    <w:abstractNumId w:val="18"/>
  </w:num>
  <w:num w:numId="31">
    <w:abstractNumId w:val="12"/>
  </w:num>
  <w:num w:numId="32">
    <w:abstractNumId w:val="14"/>
  </w:num>
  <w:num w:numId="33">
    <w:abstractNumId w:val="2"/>
  </w:num>
  <w:num w:numId="34">
    <w:abstractNumId w:val="4"/>
  </w:num>
  <w:num w:numId="35">
    <w:abstractNumId w:val="32"/>
  </w:num>
  <w:num w:numId="36">
    <w:abstractNumId w:val="21"/>
  </w:num>
  <w:num w:numId="37">
    <w:abstractNumId w:val="16"/>
  </w:num>
  <w:num w:numId="38">
    <w:abstractNumId w:val="31"/>
  </w:num>
  <w:num w:numId="39">
    <w:abstractNumId w:val="8"/>
  </w:num>
  <w:num w:numId="40">
    <w:abstractNumId w:val="26"/>
  </w:num>
  <w:num w:numId="41">
    <w:abstractNumId w:val="24"/>
  </w:num>
  <w:num w:numId="42">
    <w:abstractNumId w:val="17"/>
  </w:num>
  <w:num w:numId="43">
    <w:abstractNumId w:val="28"/>
  </w:num>
  <w:num w:numId="44">
    <w:abstractNumId w:val="20"/>
  </w:num>
  <w:num w:numId="45">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098"/>
    <w:rsid w:val="00076289"/>
    <w:rsid w:val="000A2914"/>
    <w:rsid w:val="000B28D2"/>
    <w:rsid w:val="000B3602"/>
    <w:rsid w:val="000D2F36"/>
    <w:rsid w:val="001E0D3A"/>
    <w:rsid w:val="0023748E"/>
    <w:rsid w:val="0031014E"/>
    <w:rsid w:val="00364C52"/>
    <w:rsid w:val="003A0F14"/>
    <w:rsid w:val="003C2DA5"/>
    <w:rsid w:val="004E2C4C"/>
    <w:rsid w:val="004F4FE7"/>
    <w:rsid w:val="00516C16"/>
    <w:rsid w:val="005401E4"/>
    <w:rsid w:val="00560154"/>
    <w:rsid w:val="00575415"/>
    <w:rsid w:val="00585098"/>
    <w:rsid w:val="006077AB"/>
    <w:rsid w:val="00607B13"/>
    <w:rsid w:val="00617563"/>
    <w:rsid w:val="00653B47"/>
    <w:rsid w:val="00674B2B"/>
    <w:rsid w:val="00686F48"/>
    <w:rsid w:val="006F13D0"/>
    <w:rsid w:val="006F4A74"/>
    <w:rsid w:val="007517B9"/>
    <w:rsid w:val="007D7947"/>
    <w:rsid w:val="0084050C"/>
    <w:rsid w:val="008A32FB"/>
    <w:rsid w:val="008A4FF7"/>
    <w:rsid w:val="008F390A"/>
    <w:rsid w:val="009247E4"/>
    <w:rsid w:val="00A01939"/>
    <w:rsid w:val="00A03515"/>
    <w:rsid w:val="00A16857"/>
    <w:rsid w:val="00A21B30"/>
    <w:rsid w:val="00AB0B25"/>
    <w:rsid w:val="00AD54CE"/>
    <w:rsid w:val="00B01ABD"/>
    <w:rsid w:val="00B7524F"/>
    <w:rsid w:val="00BA0DE6"/>
    <w:rsid w:val="00BF2643"/>
    <w:rsid w:val="00C22BB6"/>
    <w:rsid w:val="00C553B1"/>
    <w:rsid w:val="00C82910"/>
    <w:rsid w:val="00C96424"/>
    <w:rsid w:val="00CE589F"/>
    <w:rsid w:val="00D75A6C"/>
    <w:rsid w:val="00E76392"/>
    <w:rsid w:val="00EC7070"/>
    <w:rsid w:val="00F61EA9"/>
    <w:rsid w:val="00F64E2D"/>
    <w:rsid w:val="00F73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784F56B-532E-43D9-A9AA-780502B45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Обычный текст документа"/>
    <w:qFormat/>
    <w:rsid w:val="006F13D0"/>
    <w:pPr>
      <w:ind w:firstLine="567"/>
      <w:jc w:val="both"/>
    </w:pPr>
    <w:rPr>
      <w:rFonts w:ascii="Arial" w:eastAsia="Times New Roman" w:hAnsi="Arial"/>
      <w:sz w:val="24"/>
      <w:szCs w:val="24"/>
    </w:rPr>
  </w:style>
  <w:style w:type="paragraph" w:styleId="12">
    <w:name w:val="heading 1"/>
    <w:aliases w:val="!Части документа"/>
    <w:basedOn w:val="a2"/>
    <w:next w:val="a2"/>
    <w:link w:val="13"/>
    <w:qFormat/>
    <w:rsid w:val="006F13D0"/>
    <w:pPr>
      <w:jc w:val="center"/>
      <w:outlineLvl w:val="0"/>
    </w:pPr>
    <w:rPr>
      <w:rFonts w:cs="Arial"/>
      <w:b/>
      <w:bCs/>
      <w:kern w:val="32"/>
      <w:sz w:val="32"/>
      <w:szCs w:val="32"/>
    </w:rPr>
  </w:style>
  <w:style w:type="paragraph" w:styleId="20">
    <w:name w:val="heading 2"/>
    <w:aliases w:val="!Разделы документа,Заголовок 2 МОЙ"/>
    <w:basedOn w:val="a2"/>
    <w:link w:val="21"/>
    <w:qFormat/>
    <w:rsid w:val="006F13D0"/>
    <w:pPr>
      <w:jc w:val="center"/>
      <w:outlineLvl w:val="1"/>
    </w:pPr>
    <w:rPr>
      <w:rFonts w:cs="Arial"/>
      <w:b/>
      <w:bCs/>
      <w:iCs/>
      <w:sz w:val="30"/>
      <w:szCs w:val="28"/>
    </w:rPr>
  </w:style>
  <w:style w:type="paragraph" w:styleId="3">
    <w:name w:val="heading 3"/>
    <w:aliases w:val="!Главы документа"/>
    <w:basedOn w:val="a2"/>
    <w:link w:val="30"/>
    <w:qFormat/>
    <w:rsid w:val="006F13D0"/>
    <w:pPr>
      <w:outlineLvl w:val="2"/>
    </w:pPr>
    <w:rPr>
      <w:rFonts w:cs="Arial"/>
      <w:b/>
      <w:bCs/>
      <w:sz w:val="28"/>
      <w:szCs w:val="26"/>
    </w:rPr>
  </w:style>
  <w:style w:type="paragraph" w:styleId="4">
    <w:name w:val="heading 4"/>
    <w:aliases w:val="!Параграфы/Статьи документа"/>
    <w:basedOn w:val="a2"/>
    <w:link w:val="40"/>
    <w:qFormat/>
    <w:rsid w:val="006F13D0"/>
    <w:pPr>
      <w:outlineLvl w:val="3"/>
    </w:pPr>
    <w:rPr>
      <w:b/>
      <w:bCs/>
      <w:sz w:val="26"/>
      <w:szCs w:val="28"/>
    </w:rPr>
  </w:style>
  <w:style w:type="paragraph" w:styleId="5">
    <w:name w:val="heading 5"/>
    <w:basedOn w:val="a2"/>
    <w:next w:val="a2"/>
    <w:link w:val="50"/>
    <w:qFormat/>
    <w:rsid w:val="00CE589F"/>
    <w:pPr>
      <w:spacing w:before="240" w:after="60"/>
      <w:outlineLvl w:val="4"/>
    </w:pPr>
    <w:rPr>
      <w:b/>
      <w:bCs/>
      <w:i/>
      <w:iCs/>
      <w:szCs w:val="26"/>
    </w:rPr>
  </w:style>
  <w:style w:type="paragraph" w:styleId="6">
    <w:name w:val="heading 6"/>
    <w:basedOn w:val="a2"/>
    <w:next w:val="a2"/>
    <w:link w:val="60"/>
    <w:qFormat/>
    <w:rsid w:val="00CE589F"/>
    <w:pPr>
      <w:keepNext/>
      <w:jc w:val="center"/>
      <w:outlineLvl w:val="5"/>
    </w:pPr>
    <w:rPr>
      <w:b/>
      <w:sz w:val="32"/>
    </w:rPr>
  </w:style>
  <w:style w:type="paragraph" w:styleId="7">
    <w:name w:val="heading 7"/>
    <w:basedOn w:val="a2"/>
    <w:next w:val="a2"/>
    <w:link w:val="70"/>
    <w:qFormat/>
    <w:rsid w:val="00CE589F"/>
    <w:pPr>
      <w:keepNext/>
      <w:jc w:val="center"/>
      <w:outlineLvl w:val="6"/>
    </w:pPr>
    <w:rPr>
      <w:sz w:val="28"/>
    </w:rPr>
  </w:style>
  <w:style w:type="paragraph" w:styleId="9">
    <w:name w:val="heading 9"/>
    <w:basedOn w:val="a2"/>
    <w:next w:val="a2"/>
    <w:link w:val="90"/>
    <w:qFormat/>
    <w:rsid w:val="00CE589F"/>
    <w:pPr>
      <w:spacing w:before="240" w:after="60"/>
      <w:outlineLvl w:val="8"/>
    </w:pPr>
    <w:rPr>
      <w:rFonts w:cs="Arial"/>
      <w:sz w:val="22"/>
      <w:szCs w:val="22"/>
    </w:rPr>
  </w:style>
  <w:style w:type="character" w:default="1" w:styleId="a3">
    <w:name w:val="Default Paragraph Font"/>
    <w:semiHidden/>
    <w:rsid w:val="006F13D0"/>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rsid w:val="006F13D0"/>
  </w:style>
  <w:style w:type="character" w:customStyle="1" w:styleId="13">
    <w:name w:val="Заголовок 1 Знак"/>
    <w:aliases w:val="!Части документа Знак"/>
    <w:link w:val="12"/>
    <w:rsid w:val="00CE589F"/>
    <w:rPr>
      <w:rFonts w:ascii="Arial" w:eastAsia="Times New Roman" w:hAnsi="Arial" w:cs="Arial"/>
      <w:b/>
      <w:bCs/>
      <w:kern w:val="32"/>
      <w:sz w:val="32"/>
      <w:szCs w:val="32"/>
    </w:rPr>
  </w:style>
  <w:style w:type="character" w:customStyle="1" w:styleId="21">
    <w:name w:val="Заголовок 2 Знак"/>
    <w:aliases w:val="!Разделы документа Знак,Заголовок 2 МОЙ Знак,!Разделы документа Знак1"/>
    <w:link w:val="20"/>
    <w:rsid w:val="00CE589F"/>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CE589F"/>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CE589F"/>
    <w:rPr>
      <w:rFonts w:ascii="Arial" w:eastAsia="Times New Roman" w:hAnsi="Arial"/>
      <w:b/>
      <w:bCs/>
      <w:sz w:val="26"/>
      <w:szCs w:val="28"/>
    </w:rPr>
  </w:style>
  <w:style w:type="character" w:customStyle="1" w:styleId="50">
    <w:name w:val="Заголовок 5 Знак"/>
    <w:link w:val="5"/>
    <w:rsid w:val="00CE589F"/>
    <w:rPr>
      <w:rFonts w:ascii="Arial" w:eastAsia="Times New Roman" w:hAnsi="Arial"/>
      <w:b/>
      <w:bCs/>
      <w:i/>
      <w:iCs/>
      <w:sz w:val="26"/>
      <w:szCs w:val="26"/>
    </w:rPr>
  </w:style>
  <w:style w:type="character" w:customStyle="1" w:styleId="60">
    <w:name w:val="Заголовок 6 Знак"/>
    <w:link w:val="6"/>
    <w:rsid w:val="00CE589F"/>
    <w:rPr>
      <w:rFonts w:ascii="Arial" w:eastAsia="Times New Roman" w:hAnsi="Arial"/>
      <w:b/>
      <w:sz w:val="32"/>
      <w:szCs w:val="24"/>
    </w:rPr>
  </w:style>
  <w:style w:type="character" w:customStyle="1" w:styleId="70">
    <w:name w:val="Заголовок 7 Знак"/>
    <w:link w:val="7"/>
    <w:rsid w:val="00CE589F"/>
    <w:rPr>
      <w:rFonts w:ascii="Arial" w:eastAsia="Times New Roman" w:hAnsi="Arial"/>
      <w:sz w:val="28"/>
      <w:szCs w:val="24"/>
    </w:rPr>
  </w:style>
  <w:style w:type="character" w:customStyle="1" w:styleId="90">
    <w:name w:val="Заголовок 9 Знак"/>
    <w:link w:val="9"/>
    <w:rsid w:val="00CE589F"/>
    <w:rPr>
      <w:rFonts w:ascii="Arial" w:eastAsia="Times New Roman" w:hAnsi="Arial" w:cs="Arial"/>
      <w:sz w:val="22"/>
      <w:szCs w:val="22"/>
    </w:rPr>
  </w:style>
  <w:style w:type="paragraph" w:customStyle="1" w:styleId="a6">
    <w:name w:val="Содержимое таблицы"/>
    <w:basedOn w:val="a2"/>
    <w:qFormat/>
    <w:rsid w:val="00585098"/>
    <w:pPr>
      <w:suppressLineNumbers/>
    </w:pPr>
  </w:style>
  <w:style w:type="paragraph" w:styleId="a7">
    <w:name w:val="Balloon Text"/>
    <w:basedOn w:val="a2"/>
    <w:link w:val="a8"/>
    <w:unhideWhenUsed/>
    <w:rsid w:val="0031014E"/>
    <w:rPr>
      <w:rFonts w:ascii="Tahoma" w:hAnsi="Tahoma" w:cs="Tahoma"/>
      <w:sz w:val="16"/>
      <w:szCs w:val="16"/>
    </w:rPr>
  </w:style>
  <w:style w:type="character" w:customStyle="1" w:styleId="a8">
    <w:name w:val="Текст выноски Знак"/>
    <w:link w:val="a7"/>
    <w:rsid w:val="0031014E"/>
    <w:rPr>
      <w:rFonts w:ascii="Tahoma" w:eastAsia="Arial Unicode MS" w:hAnsi="Tahoma" w:cs="Tahoma"/>
      <w:kern w:val="1"/>
      <w:sz w:val="16"/>
      <w:szCs w:val="16"/>
    </w:rPr>
  </w:style>
  <w:style w:type="character" w:styleId="HTML">
    <w:name w:val="HTML Variable"/>
    <w:aliases w:val="!Ссылки в документе"/>
    <w:basedOn w:val="a3"/>
    <w:rsid w:val="006F13D0"/>
    <w:rPr>
      <w:rFonts w:ascii="Arial" w:hAnsi="Arial"/>
      <w:b w:val="0"/>
      <w:i w:val="0"/>
      <w:iCs/>
      <w:color w:val="0000FF"/>
      <w:sz w:val="24"/>
      <w:u w:val="none"/>
    </w:rPr>
  </w:style>
  <w:style w:type="paragraph" w:styleId="a9">
    <w:name w:val="annotation text"/>
    <w:aliases w:val="!Равноширинный текст документа"/>
    <w:basedOn w:val="a2"/>
    <w:link w:val="aa"/>
    <w:rsid w:val="006F13D0"/>
    <w:rPr>
      <w:rFonts w:ascii="Courier" w:hAnsi="Courier"/>
      <w:sz w:val="22"/>
      <w:szCs w:val="20"/>
    </w:rPr>
  </w:style>
  <w:style w:type="character" w:customStyle="1" w:styleId="aa">
    <w:name w:val="Текст примечания Знак"/>
    <w:aliases w:val="!Равноширинный текст документа Знак1"/>
    <w:link w:val="a9"/>
    <w:rsid w:val="00CE589F"/>
    <w:rPr>
      <w:rFonts w:ascii="Courier" w:eastAsia="Times New Roman" w:hAnsi="Courier"/>
      <w:sz w:val="22"/>
    </w:rPr>
  </w:style>
  <w:style w:type="paragraph" w:customStyle="1" w:styleId="Title">
    <w:name w:val="Title!Название НПА"/>
    <w:basedOn w:val="a2"/>
    <w:rsid w:val="006F13D0"/>
    <w:pPr>
      <w:spacing w:before="240" w:after="60"/>
      <w:jc w:val="center"/>
      <w:outlineLvl w:val="0"/>
    </w:pPr>
    <w:rPr>
      <w:rFonts w:cs="Arial"/>
      <w:b/>
      <w:bCs/>
      <w:kern w:val="28"/>
      <w:sz w:val="32"/>
      <w:szCs w:val="32"/>
    </w:rPr>
  </w:style>
  <w:style w:type="character" w:styleId="ab">
    <w:name w:val="Hyperlink"/>
    <w:basedOn w:val="a3"/>
    <w:rsid w:val="006F13D0"/>
    <w:rPr>
      <w:color w:val="0000FF"/>
      <w:u w:val="none"/>
    </w:rPr>
  </w:style>
  <w:style w:type="paragraph" w:customStyle="1" w:styleId="Application">
    <w:name w:val="Application!Приложение"/>
    <w:rsid w:val="006F13D0"/>
    <w:pPr>
      <w:spacing w:before="120" w:after="120"/>
      <w:jc w:val="right"/>
    </w:pPr>
    <w:rPr>
      <w:rFonts w:ascii="Arial" w:eastAsia="Times New Roman" w:hAnsi="Arial" w:cs="Arial"/>
      <w:b/>
      <w:bCs/>
      <w:kern w:val="28"/>
      <w:sz w:val="32"/>
      <w:szCs w:val="32"/>
    </w:rPr>
  </w:style>
  <w:style w:type="paragraph" w:customStyle="1" w:styleId="Table">
    <w:name w:val="Table!Таблица"/>
    <w:rsid w:val="006F13D0"/>
    <w:rPr>
      <w:rFonts w:ascii="Arial" w:eastAsia="Times New Roman" w:hAnsi="Arial" w:cs="Arial"/>
      <w:bCs/>
      <w:kern w:val="28"/>
      <w:sz w:val="24"/>
      <w:szCs w:val="32"/>
    </w:rPr>
  </w:style>
  <w:style w:type="paragraph" w:customStyle="1" w:styleId="Table0">
    <w:name w:val="Table!"/>
    <w:next w:val="Table"/>
    <w:rsid w:val="006F13D0"/>
    <w:pPr>
      <w:jc w:val="center"/>
    </w:pPr>
    <w:rPr>
      <w:rFonts w:ascii="Arial" w:eastAsia="Times New Roman" w:hAnsi="Arial" w:cs="Arial"/>
      <w:b/>
      <w:bCs/>
      <w:kern w:val="28"/>
      <w:sz w:val="24"/>
      <w:szCs w:val="32"/>
    </w:rPr>
  </w:style>
  <w:style w:type="paragraph" w:customStyle="1" w:styleId="14">
    <w:name w:val="1Орган_ПР"/>
    <w:basedOn w:val="a2"/>
    <w:link w:val="15"/>
    <w:qFormat/>
    <w:rsid w:val="00CE589F"/>
    <w:pPr>
      <w:snapToGrid w:val="0"/>
      <w:ind w:firstLine="0"/>
      <w:jc w:val="center"/>
    </w:pPr>
    <w:rPr>
      <w:rFonts w:cs="Arial"/>
      <w:b/>
      <w:caps/>
      <w:szCs w:val="28"/>
      <w:lang w:eastAsia="ar-SA"/>
    </w:rPr>
  </w:style>
  <w:style w:type="character" w:customStyle="1" w:styleId="15">
    <w:name w:val="1Орган_ПР Знак"/>
    <w:link w:val="14"/>
    <w:rsid w:val="00CE589F"/>
    <w:rPr>
      <w:rFonts w:ascii="Arial" w:eastAsia="Times New Roman" w:hAnsi="Arial" w:cs="Arial"/>
      <w:b/>
      <w:caps/>
      <w:sz w:val="26"/>
      <w:szCs w:val="28"/>
      <w:lang w:eastAsia="ar-SA"/>
    </w:rPr>
  </w:style>
  <w:style w:type="paragraph" w:customStyle="1" w:styleId="22">
    <w:name w:val="2Название"/>
    <w:basedOn w:val="a2"/>
    <w:link w:val="23"/>
    <w:qFormat/>
    <w:rsid w:val="00CE589F"/>
    <w:pPr>
      <w:ind w:right="4536" w:firstLine="0"/>
    </w:pPr>
    <w:rPr>
      <w:rFonts w:cs="Arial"/>
      <w:b/>
      <w:szCs w:val="28"/>
      <w:lang w:eastAsia="ar-SA"/>
    </w:rPr>
  </w:style>
  <w:style w:type="character" w:customStyle="1" w:styleId="23">
    <w:name w:val="2Название Знак"/>
    <w:link w:val="22"/>
    <w:rsid w:val="00CE589F"/>
    <w:rPr>
      <w:rFonts w:ascii="Arial" w:eastAsia="Times New Roman" w:hAnsi="Arial" w:cs="Arial"/>
      <w:b/>
      <w:sz w:val="26"/>
      <w:szCs w:val="28"/>
      <w:lang w:eastAsia="ar-SA"/>
    </w:rPr>
  </w:style>
  <w:style w:type="paragraph" w:customStyle="1" w:styleId="31">
    <w:name w:val="3Приложение"/>
    <w:basedOn w:val="a2"/>
    <w:link w:val="32"/>
    <w:qFormat/>
    <w:rsid w:val="00CE589F"/>
    <w:pPr>
      <w:ind w:left="5103" w:firstLine="0"/>
    </w:pPr>
    <w:rPr>
      <w:szCs w:val="28"/>
    </w:rPr>
  </w:style>
  <w:style w:type="character" w:customStyle="1" w:styleId="32">
    <w:name w:val="3Приложение Знак"/>
    <w:link w:val="31"/>
    <w:rsid w:val="00CE589F"/>
    <w:rPr>
      <w:rFonts w:ascii="Arial" w:eastAsia="Times New Roman" w:hAnsi="Arial"/>
      <w:sz w:val="26"/>
      <w:szCs w:val="28"/>
    </w:rPr>
  </w:style>
  <w:style w:type="table" w:customStyle="1" w:styleId="41">
    <w:name w:val="4Таблица"/>
    <w:basedOn w:val="a4"/>
    <w:rsid w:val="00CE589F"/>
    <w:rPr>
      <w:rFonts w:ascii="Times New Roman" w:eastAsia="Times New Roman" w:hAnsi="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styleId="ac">
    <w:name w:val="Title"/>
    <w:aliases w:val="Название"/>
    <w:basedOn w:val="a2"/>
    <w:next w:val="ad"/>
    <w:link w:val="24"/>
    <w:qFormat/>
    <w:rsid w:val="008A4FF7"/>
    <w:pPr>
      <w:keepNext/>
      <w:widowControl w:val="0"/>
      <w:suppressAutoHyphens/>
      <w:spacing w:before="240" w:after="120"/>
      <w:ind w:firstLine="0"/>
      <w:jc w:val="left"/>
    </w:pPr>
    <w:rPr>
      <w:rFonts w:eastAsia="Lucida Sans Unicode" w:cs="Tahoma"/>
      <w:kern w:val="1"/>
      <w:sz w:val="28"/>
      <w:szCs w:val="28"/>
      <w:lang w:eastAsia="ar-SA"/>
    </w:rPr>
  </w:style>
  <w:style w:type="character" w:customStyle="1" w:styleId="ae">
    <w:name w:val="Название Знак"/>
    <w:link w:val="af"/>
    <w:uiPriority w:val="99"/>
    <w:rsid w:val="00CE589F"/>
    <w:rPr>
      <w:rFonts w:ascii="Times New Roman" w:eastAsia="Times New Roman" w:hAnsi="Times New Roman"/>
      <w:b/>
      <w:spacing w:val="100"/>
      <w:sz w:val="36"/>
    </w:rPr>
  </w:style>
  <w:style w:type="paragraph" w:customStyle="1" w:styleId="4-">
    <w:name w:val="4Таблица-Т"/>
    <w:basedOn w:val="31"/>
    <w:qFormat/>
    <w:rsid w:val="00CE589F"/>
    <w:pPr>
      <w:ind w:left="0"/>
    </w:pPr>
    <w:rPr>
      <w:sz w:val="22"/>
    </w:rPr>
  </w:style>
  <w:style w:type="paragraph" w:styleId="af0">
    <w:name w:val="caption"/>
    <w:aliases w:val="111,НАЗВАНИЕ, Знак"/>
    <w:basedOn w:val="a2"/>
    <w:next w:val="a2"/>
    <w:link w:val="af1"/>
    <w:qFormat/>
    <w:rsid w:val="00CE589F"/>
    <w:pPr>
      <w:widowControl w:val="0"/>
      <w:autoSpaceDE w:val="0"/>
      <w:autoSpaceDN w:val="0"/>
      <w:adjustRightInd w:val="0"/>
      <w:spacing w:line="260" w:lineRule="auto"/>
      <w:jc w:val="center"/>
    </w:pPr>
    <w:rPr>
      <w:i/>
      <w:iCs/>
      <w:sz w:val="32"/>
      <w:szCs w:val="32"/>
    </w:rPr>
  </w:style>
  <w:style w:type="paragraph" w:customStyle="1" w:styleId="FR1">
    <w:name w:val="FR1"/>
    <w:rsid w:val="00CE589F"/>
    <w:pPr>
      <w:widowControl w:val="0"/>
      <w:autoSpaceDE w:val="0"/>
      <w:autoSpaceDN w:val="0"/>
      <w:adjustRightInd w:val="0"/>
      <w:spacing w:before="420"/>
    </w:pPr>
    <w:rPr>
      <w:rFonts w:ascii="Times New Roman" w:eastAsia="Times New Roman" w:hAnsi="Times New Roman"/>
      <w:sz w:val="28"/>
      <w:szCs w:val="28"/>
    </w:rPr>
  </w:style>
  <w:style w:type="character" w:customStyle="1" w:styleId="WW8Num2z0">
    <w:name w:val="WW8Num2z0"/>
    <w:rsid w:val="00C96424"/>
    <w:rPr>
      <w:rFonts w:ascii="Symbol" w:hAnsi="Symbol"/>
    </w:rPr>
  </w:style>
  <w:style w:type="character" w:customStyle="1" w:styleId="WW8Num3z0">
    <w:name w:val="WW8Num3z0"/>
    <w:rsid w:val="00C96424"/>
    <w:rPr>
      <w:rFonts w:ascii="Symbol" w:hAnsi="Symbol" w:cs="StarSymbol"/>
      <w:sz w:val="18"/>
      <w:szCs w:val="18"/>
    </w:rPr>
  </w:style>
  <w:style w:type="character" w:customStyle="1" w:styleId="WW8Num4z0">
    <w:name w:val="WW8Num4z0"/>
    <w:rsid w:val="00C96424"/>
    <w:rPr>
      <w:rFonts w:ascii="Wingdings" w:hAnsi="Wingdings" w:cs="StarSymbol"/>
      <w:sz w:val="18"/>
      <w:szCs w:val="18"/>
    </w:rPr>
  </w:style>
  <w:style w:type="character" w:customStyle="1" w:styleId="Absatz-Standardschriftart">
    <w:name w:val="Absatz-Standardschriftart"/>
    <w:rsid w:val="00C96424"/>
  </w:style>
  <w:style w:type="character" w:customStyle="1" w:styleId="WW-Absatz-Standardschriftart">
    <w:name w:val="WW-Absatz-Standardschriftart"/>
    <w:rsid w:val="00C96424"/>
  </w:style>
  <w:style w:type="character" w:customStyle="1" w:styleId="51">
    <w:name w:val="Основной шрифт абзаца5"/>
    <w:rsid w:val="00C96424"/>
  </w:style>
  <w:style w:type="character" w:customStyle="1" w:styleId="WW8Num1z0">
    <w:name w:val="WW8Num1z0"/>
    <w:rsid w:val="00C96424"/>
    <w:rPr>
      <w:rFonts w:ascii="Symbol" w:hAnsi="Symbol"/>
    </w:rPr>
  </w:style>
  <w:style w:type="character" w:customStyle="1" w:styleId="WW-Absatz-Standardschriftart1">
    <w:name w:val="WW-Absatz-Standardschriftart1"/>
    <w:rsid w:val="00C96424"/>
  </w:style>
  <w:style w:type="character" w:customStyle="1" w:styleId="42">
    <w:name w:val="Основной шрифт абзаца4"/>
    <w:rsid w:val="00C96424"/>
  </w:style>
  <w:style w:type="character" w:customStyle="1" w:styleId="WW-Absatz-Standardschriftart11">
    <w:name w:val="WW-Absatz-Standardschriftart11"/>
    <w:rsid w:val="00C96424"/>
  </w:style>
  <w:style w:type="character" w:customStyle="1" w:styleId="WW-Absatz-Standardschriftart111">
    <w:name w:val="WW-Absatz-Standardschriftart111"/>
    <w:rsid w:val="00C96424"/>
  </w:style>
  <w:style w:type="character" w:customStyle="1" w:styleId="WW-Absatz-Standardschriftart1111">
    <w:name w:val="WW-Absatz-Standardschriftart1111"/>
    <w:rsid w:val="00C96424"/>
  </w:style>
  <w:style w:type="character" w:customStyle="1" w:styleId="WW-Absatz-Standardschriftart11111">
    <w:name w:val="WW-Absatz-Standardschriftart11111"/>
    <w:rsid w:val="00C96424"/>
  </w:style>
  <w:style w:type="character" w:customStyle="1" w:styleId="WW-Absatz-Standardschriftart111111">
    <w:name w:val="WW-Absatz-Standardschriftart111111"/>
    <w:rsid w:val="00C96424"/>
  </w:style>
  <w:style w:type="character" w:customStyle="1" w:styleId="WW-Absatz-Standardschriftart1111111">
    <w:name w:val="WW-Absatz-Standardschriftart1111111"/>
    <w:rsid w:val="00C96424"/>
  </w:style>
  <w:style w:type="character" w:customStyle="1" w:styleId="WW-Absatz-Standardschriftart11111111">
    <w:name w:val="WW-Absatz-Standardschriftart11111111"/>
    <w:rsid w:val="00C96424"/>
  </w:style>
  <w:style w:type="character" w:customStyle="1" w:styleId="WW8Num5z0">
    <w:name w:val="WW8Num5z0"/>
    <w:rsid w:val="00C96424"/>
    <w:rPr>
      <w:rFonts w:ascii="Wingdings" w:hAnsi="Wingdings" w:cs="StarSymbol"/>
      <w:sz w:val="18"/>
      <w:szCs w:val="18"/>
    </w:rPr>
  </w:style>
  <w:style w:type="character" w:customStyle="1" w:styleId="WW-Absatz-Standardschriftart111111111">
    <w:name w:val="WW-Absatz-Standardschriftart111111111"/>
    <w:rsid w:val="00C96424"/>
  </w:style>
  <w:style w:type="character" w:customStyle="1" w:styleId="WW-Absatz-Standardschriftart1111111111">
    <w:name w:val="WW-Absatz-Standardschriftart1111111111"/>
    <w:rsid w:val="00C96424"/>
  </w:style>
  <w:style w:type="character" w:customStyle="1" w:styleId="WW-Absatz-Standardschriftart11111111111">
    <w:name w:val="WW-Absatz-Standardschriftart11111111111"/>
    <w:rsid w:val="00C96424"/>
  </w:style>
  <w:style w:type="character" w:customStyle="1" w:styleId="WW-Absatz-Standardschriftart111111111111">
    <w:name w:val="WW-Absatz-Standardschriftart111111111111"/>
    <w:rsid w:val="00C96424"/>
  </w:style>
  <w:style w:type="character" w:customStyle="1" w:styleId="WW-Absatz-Standardschriftart1111111111111">
    <w:name w:val="WW-Absatz-Standardschriftart1111111111111"/>
    <w:rsid w:val="00C96424"/>
  </w:style>
  <w:style w:type="character" w:customStyle="1" w:styleId="WW8Num8z0">
    <w:name w:val="WW8Num8z0"/>
    <w:rsid w:val="00C96424"/>
    <w:rPr>
      <w:rFonts w:ascii="Wingdings" w:hAnsi="Wingdings" w:cs="StarSymbol"/>
      <w:sz w:val="18"/>
      <w:szCs w:val="18"/>
    </w:rPr>
  </w:style>
  <w:style w:type="character" w:customStyle="1" w:styleId="WW-Absatz-Standardschriftart11111111111111">
    <w:name w:val="WW-Absatz-Standardschriftart11111111111111"/>
    <w:rsid w:val="00C96424"/>
  </w:style>
  <w:style w:type="character" w:customStyle="1" w:styleId="WW-Absatz-Standardschriftart111111111111111">
    <w:name w:val="WW-Absatz-Standardschriftart111111111111111"/>
    <w:rsid w:val="00C96424"/>
  </w:style>
  <w:style w:type="character" w:customStyle="1" w:styleId="WW8Num6z0">
    <w:name w:val="WW8Num6z0"/>
    <w:rsid w:val="00C96424"/>
    <w:rPr>
      <w:rFonts w:ascii="Symbol" w:hAnsi="Symbol"/>
    </w:rPr>
  </w:style>
  <w:style w:type="character" w:customStyle="1" w:styleId="WW-Absatz-Standardschriftart1111111111111111">
    <w:name w:val="WW-Absatz-Standardschriftart1111111111111111"/>
    <w:rsid w:val="00C96424"/>
  </w:style>
  <w:style w:type="character" w:customStyle="1" w:styleId="WW8Num9z0">
    <w:name w:val="WW8Num9z0"/>
    <w:rsid w:val="00C96424"/>
    <w:rPr>
      <w:rFonts w:ascii="Wingdings" w:hAnsi="Wingdings" w:cs="StarSymbol"/>
      <w:sz w:val="18"/>
      <w:szCs w:val="18"/>
    </w:rPr>
  </w:style>
  <w:style w:type="character" w:customStyle="1" w:styleId="WW8Num10z0">
    <w:name w:val="WW8Num10z0"/>
    <w:rsid w:val="00C96424"/>
    <w:rPr>
      <w:rFonts w:ascii="Symbol" w:hAnsi="Symbol"/>
    </w:rPr>
  </w:style>
  <w:style w:type="character" w:customStyle="1" w:styleId="WW-Absatz-Standardschriftart11111111111111111">
    <w:name w:val="WW-Absatz-Standardschriftart11111111111111111"/>
    <w:rsid w:val="00C96424"/>
  </w:style>
  <w:style w:type="character" w:customStyle="1" w:styleId="WW8Num7z0">
    <w:name w:val="WW8Num7z0"/>
    <w:rsid w:val="00C96424"/>
    <w:rPr>
      <w:rFonts w:ascii="Wingdings" w:hAnsi="Wingdings" w:cs="StarSymbol"/>
      <w:sz w:val="18"/>
      <w:szCs w:val="18"/>
    </w:rPr>
  </w:style>
  <w:style w:type="character" w:customStyle="1" w:styleId="33">
    <w:name w:val="Основной шрифт абзаца3"/>
    <w:rsid w:val="00C96424"/>
  </w:style>
  <w:style w:type="character" w:customStyle="1" w:styleId="WW-Absatz-Standardschriftart111111111111111111">
    <w:name w:val="WW-Absatz-Standardschriftart111111111111111111"/>
    <w:rsid w:val="00C96424"/>
  </w:style>
  <w:style w:type="character" w:customStyle="1" w:styleId="WW-Absatz-Standardschriftart1111111111111111111">
    <w:name w:val="WW-Absatz-Standardschriftart1111111111111111111"/>
    <w:rsid w:val="00C96424"/>
  </w:style>
  <w:style w:type="character" w:customStyle="1" w:styleId="WW-Absatz-Standardschriftart11111111111111111111">
    <w:name w:val="WW-Absatz-Standardschriftart11111111111111111111"/>
    <w:rsid w:val="00C96424"/>
  </w:style>
  <w:style w:type="character" w:customStyle="1" w:styleId="WW-Absatz-Standardschriftart111111111111111111111">
    <w:name w:val="WW-Absatz-Standardschriftart111111111111111111111"/>
    <w:rsid w:val="00C96424"/>
  </w:style>
  <w:style w:type="character" w:customStyle="1" w:styleId="WW-Absatz-Standardschriftart1111111111111111111111">
    <w:name w:val="WW-Absatz-Standardschriftart1111111111111111111111"/>
    <w:rsid w:val="00C96424"/>
  </w:style>
  <w:style w:type="character" w:customStyle="1" w:styleId="WW8Num4z1">
    <w:name w:val="WW8Num4z1"/>
    <w:rsid w:val="00C96424"/>
    <w:rPr>
      <w:rFonts w:ascii="Wingdings 2" w:hAnsi="Wingdings 2" w:cs="StarSymbol"/>
      <w:sz w:val="18"/>
      <w:szCs w:val="18"/>
    </w:rPr>
  </w:style>
  <w:style w:type="character" w:customStyle="1" w:styleId="WW8Num4z2">
    <w:name w:val="WW8Num4z2"/>
    <w:rsid w:val="00C96424"/>
    <w:rPr>
      <w:rFonts w:ascii="StarSymbol" w:hAnsi="StarSymbol" w:cs="StarSymbol"/>
      <w:sz w:val="18"/>
      <w:szCs w:val="18"/>
    </w:rPr>
  </w:style>
  <w:style w:type="character" w:customStyle="1" w:styleId="WW-Absatz-Standardschriftart11111111111111111111111">
    <w:name w:val="WW-Absatz-Standardschriftart11111111111111111111111"/>
    <w:rsid w:val="00C96424"/>
  </w:style>
  <w:style w:type="character" w:customStyle="1" w:styleId="WW8Num5z1">
    <w:name w:val="WW8Num5z1"/>
    <w:rsid w:val="00C96424"/>
    <w:rPr>
      <w:rFonts w:ascii="Wingdings 2" w:hAnsi="Wingdings 2" w:cs="StarSymbol"/>
      <w:sz w:val="18"/>
      <w:szCs w:val="18"/>
    </w:rPr>
  </w:style>
  <w:style w:type="character" w:customStyle="1" w:styleId="WW8Num5z2">
    <w:name w:val="WW8Num5z2"/>
    <w:rsid w:val="00C96424"/>
    <w:rPr>
      <w:rFonts w:ascii="StarSymbol" w:hAnsi="StarSymbol" w:cs="StarSymbol"/>
      <w:sz w:val="18"/>
      <w:szCs w:val="18"/>
    </w:rPr>
  </w:style>
  <w:style w:type="character" w:customStyle="1" w:styleId="WW8Num6z1">
    <w:name w:val="WW8Num6z1"/>
    <w:rsid w:val="00C96424"/>
    <w:rPr>
      <w:rFonts w:ascii="Wingdings 2" w:hAnsi="Wingdings 2" w:cs="StarSymbol"/>
      <w:sz w:val="18"/>
      <w:szCs w:val="18"/>
    </w:rPr>
  </w:style>
  <w:style w:type="character" w:customStyle="1" w:styleId="WW8Num6z2">
    <w:name w:val="WW8Num6z2"/>
    <w:rsid w:val="00C96424"/>
    <w:rPr>
      <w:rFonts w:ascii="StarSymbol" w:hAnsi="StarSymbol" w:cs="StarSymbol"/>
      <w:sz w:val="18"/>
      <w:szCs w:val="18"/>
    </w:rPr>
  </w:style>
  <w:style w:type="character" w:customStyle="1" w:styleId="WW8Num7z1">
    <w:name w:val="WW8Num7z1"/>
    <w:rsid w:val="00C96424"/>
    <w:rPr>
      <w:rFonts w:ascii="Wingdings 2" w:hAnsi="Wingdings 2" w:cs="StarSymbol"/>
      <w:sz w:val="18"/>
      <w:szCs w:val="18"/>
    </w:rPr>
  </w:style>
  <w:style w:type="character" w:customStyle="1" w:styleId="WW8Num7z2">
    <w:name w:val="WW8Num7z2"/>
    <w:rsid w:val="00C96424"/>
    <w:rPr>
      <w:rFonts w:ascii="StarSymbol" w:hAnsi="StarSymbol" w:cs="StarSymbol"/>
      <w:sz w:val="18"/>
      <w:szCs w:val="18"/>
    </w:rPr>
  </w:style>
  <w:style w:type="character" w:customStyle="1" w:styleId="WW8Num9z1">
    <w:name w:val="WW8Num9z1"/>
    <w:rsid w:val="00C96424"/>
    <w:rPr>
      <w:rFonts w:ascii="Wingdings 2" w:hAnsi="Wingdings 2" w:cs="StarSymbol"/>
      <w:sz w:val="18"/>
      <w:szCs w:val="18"/>
    </w:rPr>
  </w:style>
  <w:style w:type="character" w:customStyle="1" w:styleId="WW8Num9z2">
    <w:name w:val="WW8Num9z2"/>
    <w:rsid w:val="00C96424"/>
    <w:rPr>
      <w:rFonts w:ascii="StarSymbol" w:hAnsi="StarSymbol" w:cs="StarSymbol"/>
      <w:sz w:val="18"/>
      <w:szCs w:val="18"/>
    </w:rPr>
  </w:style>
  <w:style w:type="character" w:customStyle="1" w:styleId="WW8Num10z1">
    <w:name w:val="WW8Num10z1"/>
    <w:rsid w:val="00C96424"/>
    <w:rPr>
      <w:rFonts w:ascii="Wingdings 2" w:hAnsi="Wingdings 2" w:cs="StarSymbol"/>
      <w:sz w:val="18"/>
      <w:szCs w:val="18"/>
    </w:rPr>
  </w:style>
  <w:style w:type="character" w:customStyle="1" w:styleId="WW8Num10z2">
    <w:name w:val="WW8Num10z2"/>
    <w:rsid w:val="00C96424"/>
    <w:rPr>
      <w:rFonts w:ascii="StarSymbol" w:hAnsi="StarSymbol" w:cs="StarSymbol"/>
      <w:sz w:val="18"/>
      <w:szCs w:val="18"/>
    </w:rPr>
  </w:style>
  <w:style w:type="character" w:customStyle="1" w:styleId="WW8Num11z0">
    <w:name w:val="WW8Num11z0"/>
    <w:rsid w:val="00C96424"/>
    <w:rPr>
      <w:rFonts w:ascii="Symbol" w:hAnsi="Symbol"/>
    </w:rPr>
  </w:style>
  <w:style w:type="character" w:customStyle="1" w:styleId="WW8Num15z0">
    <w:name w:val="WW8Num15z0"/>
    <w:rsid w:val="00C96424"/>
    <w:rPr>
      <w:rFonts w:ascii="Symbol" w:hAnsi="Symbol" w:cs="StarSymbol"/>
      <w:sz w:val="18"/>
      <w:szCs w:val="18"/>
    </w:rPr>
  </w:style>
  <w:style w:type="character" w:customStyle="1" w:styleId="WW-Absatz-Standardschriftart111111111111111111111111">
    <w:name w:val="WW-Absatz-Standardschriftart111111111111111111111111"/>
    <w:rsid w:val="00C96424"/>
  </w:style>
  <w:style w:type="character" w:customStyle="1" w:styleId="WW8Num8z1">
    <w:name w:val="WW8Num8z1"/>
    <w:rsid w:val="00C96424"/>
    <w:rPr>
      <w:rFonts w:ascii="Wingdings 2" w:hAnsi="Wingdings 2" w:cs="StarSymbol"/>
      <w:sz w:val="18"/>
      <w:szCs w:val="18"/>
    </w:rPr>
  </w:style>
  <w:style w:type="character" w:customStyle="1" w:styleId="WW8Num8z2">
    <w:name w:val="WW8Num8z2"/>
    <w:rsid w:val="00C96424"/>
    <w:rPr>
      <w:rFonts w:ascii="StarSymbol" w:hAnsi="StarSymbol" w:cs="StarSymbol"/>
      <w:sz w:val="18"/>
      <w:szCs w:val="18"/>
    </w:rPr>
  </w:style>
  <w:style w:type="character" w:customStyle="1" w:styleId="WW8Num11z1">
    <w:name w:val="WW8Num11z1"/>
    <w:rsid w:val="00C96424"/>
    <w:rPr>
      <w:rFonts w:ascii="Wingdings 2" w:hAnsi="Wingdings 2" w:cs="StarSymbol"/>
      <w:sz w:val="18"/>
      <w:szCs w:val="18"/>
    </w:rPr>
  </w:style>
  <w:style w:type="character" w:customStyle="1" w:styleId="WW8Num11z2">
    <w:name w:val="WW8Num11z2"/>
    <w:rsid w:val="00C96424"/>
    <w:rPr>
      <w:rFonts w:ascii="StarSymbol" w:hAnsi="StarSymbol" w:cs="StarSymbol"/>
      <w:sz w:val="18"/>
      <w:szCs w:val="18"/>
    </w:rPr>
  </w:style>
  <w:style w:type="character" w:customStyle="1" w:styleId="WW8Num12z0">
    <w:name w:val="WW8Num12z0"/>
    <w:rsid w:val="00C96424"/>
    <w:rPr>
      <w:rFonts w:ascii="Wingdings" w:hAnsi="Wingdings" w:cs="StarSymbol"/>
      <w:sz w:val="18"/>
      <w:szCs w:val="18"/>
    </w:rPr>
  </w:style>
  <w:style w:type="character" w:customStyle="1" w:styleId="WW8Num12z1">
    <w:name w:val="WW8Num12z1"/>
    <w:rsid w:val="00C96424"/>
    <w:rPr>
      <w:rFonts w:ascii="Wingdings 2" w:hAnsi="Wingdings 2" w:cs="StarSymbol"/>
      <w:sz w:val="18"/>
      <w:szCs w:val="18"/>
    </w:rPr>
  </w:style>
  <w:style w:type="character" w:customStyle="1" w:styleId="WW8Num12z2">
    <w:name w:val="WW8Num12z2"/>
    <w:rsid w:val="00C96424"/>
    <w:rPr>
      <w:rFonts w:ascii="StarSymbol" w:hAnsi="StarSymbol" w:cs="StarSymbol"/>
      <w:sz w:val="18"/>
      <w:szCs w:val="18"/>
    </w:rPr>
  </w:style>
  <w:style w:type="character" w:customStyle="1" w:styleId="WW8Num13z0">
    <w:name w:val="WW8Num13z0"/>
    <w:rsid w:val="00C96424"/>
    <w:rPr>
      <w:rFonts w:ascii="Symbol" w:hAnsi="Symbol"/>
    </w:rPr>
  </w:style>
  <w:style w:type="character" w:customStyle="1" w:styleId="WW-Absatz-Standardschriftart1111111111111111111111111">
    <w:name w:val="WW-Absatz-Standardschriftart1111111111111111111111111"/>
    <w:rsid w:val="00C96424"/>
  </w:style>
  <w:style w:type="character" w:customStyle="1" w:styleId="WW-Absatz-Standardschriftart11111111111111111111111111">
    <w:name w:val="WW-Absatz-Standardschriftart11111111111111111111111111"/>
    <w:rsid w:val="00C96424"/>
  </w:style>
  <w:style w:type="character" w:customStyle="1" w:styleId="WW-Absatz-Standardschriftart111111111111111111111111111">
    <w:name w:val="WW-Absatz-Standardschriftart111111111111111111111111111"/>
    <w:rsid w:val="00C96424"/>
  </w:style>
  <w:style w:type="character" w:customStyle="1" w:styleId="WW-Absatz-Standardschriftart1111111111111111111111111111">
    <w:name w:val="WW-Absatz-Standardschriftart1111111111111111111111111111"/>
    <w:rsid w:val="00C96424"/>
  </w:style>
  <w:style w:type="character" w:customStyle="1" w:styleId="WW-Absatz-Standardschriftart11111111111111111111111111111">
    <w:name w:val="WW-Absatz-Standardschriftart11111111111111111111111111111"/>
    <w:rsid w:val="00C96424"/>
  </w:style>
  <w:style w:type="character" w:customStyle="1" w:styleId="25">
    <w:name w:val="Основной шрифт абзаца2"/>
    <w:rsid w:val="00C96424"/>
  </w:style>
  <w:style w:type="character" w:customStyle="1" w:styleId="WW8Num13z1">
    <w:name w:val="WW8Num13z1"/>
    <w:rsid w:val="00C96424"/>
    <w:rPr>
      <w:rFonts w:ascii="Wingdings 2" w:hAnsi="Wingdings 2" w:cs="StarSymbol"/>
      <w:sz w:val="18"/>
      <w:szCs w:val="18"/>
    </w:rPr>
  </w:style>
  <w:style w:type="character" w:customStyle="1" w:styleId="WW8Num13z2">
    <w:name w:val="WW8Num13z2"/>
    <w:rsid w:val="00C96424"/>
    <w:rPr>
      <w:rFonts w:ascii="StarSymbol" w:hAnsi="StarSymbol" w:cs="StarSymbol"/>
      <w:sz w:val="18"/>
      <w:szCs w:val="18"/>
    </w:rPr>
  </w:style>
  <w:style w:type="character" w:customStyle="1" w:styleId="WW8Num14z0">
    <w:name w:val="WW8Num14z0"/>
    <w:rsid w:val="00C96424"/>
    <w:rPr>
      <w:rFonts w:ascii="Wingdings" w:hAnsi="Wingdings" w:cs="StarSymbol"/>
      <w:sz w:val="18"/>
      <w:szCs w:val="18"/>
    </w:rPr>
  </w:style>
  <w:style w:type="character" w:customStyle="1" w:styleId="WW8Num14z1">
    <w:name w:val="WW8Num14z1"/>
    <w:rsid w:val="00C96424"/>
    <w:rPr>
      <w:rFonts w:ascii="Wingdings 2" w:hAnsi="Wingdings 2" w:cs="StarSymbol"/>
      <w:sz w:val="18"/>
      <w:szCs w:val="18"/>
    </w:rPr>
  </w:style>
  <w:style w:type="character" w:customStyle="1" w:styleId="WW8Num14z2">
    <w:name w:val="WW8Num14z2"/>
    <w:rsid w:val="00C96424"/>
    <w:rPr>
      <w:rFonts w:ascii="StarSymbol" w:hAnsi="StarSymbol" w:cs="StarSymbol"/>
      <w:sz w:val="18"/>
      <w:szCs w:val="18"/>
    </w:rPr>
  </w:style>
  <w:style w:type="character" w:customStyle="1" w:styleId="WW-Absatz-Standardschriftart111111111111111111111111111111">
    <w:name w:val="WW-Absatz-Standardschriftart111111111111111111111111111111"/>
    <w:rsid w:val="00C96424"/>
  </w:style>
  <w:style w:type="character" w:customStyle="1" w:styleId="WW-Absatz-Standardschriftart1111111111111111111111111111111">
    <w:name w:val="WW-Absatz-Standardschriftart1111111111111111111111111111111"/>
    <w:rsid w:val="00C96424"/>
  </w:style>
  <w:style w:type="character" w:customStyle="1" w:styleId="WW-Absatz-Standardschriftart11111111111111111111111111111111">
    <w:name w:val="WW-Absatz-Standardschriftart11111111111111111111111111111111"/>
    <w:rsid w:val="00C96424"/>
  </w:style>
  <w:style w:type="character" w:customStyle="1" w:styleId="WW8Num16z0">
    <w:name w:val="WW8Num16z0"/>
    <w:rsid w:val="00C96424"/>
    <w:rPr>
      <w:rFonts w:ascii="Symbol" w:hAnsi="Symbol" w:cs="StarSymbol"/>
      <w:sz w:val="18"/>
      <w:szCs w:val="18"/>
    </w:rPr>
  </w:style>
  <w:style w:type="character" w:customStyle="1" w:styleId="WW8Num16z1">
    <w:name w:val="WW8Num16z1"/>
    <w:rsid w:val="00C96424"/>
    <w:rPr>
      <w:rFonts w:ascii="Wingdings 2" w:hAnsi="Wingdings 2" w:cs="StarSymbol"/>
      <w:sz w:val="18"/>
      <w:szCs w:val="18"/>
    </w:rPr>
  </w:style>
  <w:style w:type="character" w:customStyle="1" w:styleId="WW8Num16z2">
    <w:name w:val="WW8Num16z2"/>
    <w:rsid w:val="00C96424"/>
    <w:rPr>
      <w:rFonts w:ascii="StarSymbol" w:hAnsi="StarSymbol" w:cs="StarSymbol"/>
      <w:sz w:val="18"/>
      <w:szCs w:val="18"/>
    </w:rPr>
  </w:style>
  <w:style w:type="character" w:customStyle="1" w:styleId="WW8Num16z3">
    <w:name w:val="WW8Num16z3"/>
    <w:rsid w:val="00C96424"/>
    <w:rPr>
      <w:rFonts w:ascii="Wingdings" w:hAnsi="Wingdings" w:cs="StarSymbol"/>
      <w:sz w:val="18"/>
      <w:szCs w:val="18"/>
    </w:rPr>
  </w:style>
  <w:style w:type="character" w:customStyle="1" w:styleId="16">
    <w:name w:val="Основной шрифт абзаца1"/>
    <w:rsid w:val="00C96424"/>
  </w:style>
  <w:style w:type="character" w:customStyle="1" w:styleId="WW8Num20z0">
    <w:name w:val="WW8Num20z0"/>
    <w:rsid w:val="00C96424"/>
    <w:rPr>
      <w:rFonts w:ascii="Symbol" w:hAnsi="Symbol"/>
    </w:rPr>
  </w:style>
  <w:style w:type="character" w:customStyle="1" w:styleId="af2">
    <w:name w:val="Символ нумерации"/>
    <w:rsid w:val="00C96424"/>
  </w:style>
  <w:style w:type="character" w:customStyle="1" w:styleId="af3">
    <w:name w:val="Маркеры списка"/>
    <w:rsid w:val="00C96424"/>
    <w:rPr>
      <w:rFonts w:ascii="StarSymbol" w:eastAsia="StarSymbol" w:hAnsi="StarSymbol" w:cs="StarSymbol"/>
      <w:sz w:val="18"/>
      <w:szCs w:val="18"/>
    </w:rPr>
  </w:style>
  <w:style w:type="character" w:customStyle="1" w:styleId="WW8Num19z0">
    <w:name w:val="WW8Num19z0"/>
    <w:rsid w:val="00C96424"/>
    <w:rPr>
      <w:rFonts w:ascii="Wingdings" w:hAnsi="Wingdings" w:cs="StarSymbol"/>
      <w:sz w:val="18"/>
      <w:szCs w:val="18"/>
    </w:rPr>
  </w:style>
  <w:style w:type="character" w:styleId="af4">
    <w:name w:val="Strong"/>
    <w:qFormat/>
    <w:rsid w:val="00C96424"/>
    <w:rPr>
      <w:b/>
      <w:bCs/>
    </w:rPr>
  </w:style>
  <w:style w:type="character" w:customStyle="1" w:styleId="af5">
    <w:name w:val="Основной текст Знак"/>
    <w:link w:val="ad"/>
    <w:rsid w:val="00C96424"/>
    <w:rPr>
      <w:rFonts w:ascii="Times New Roman" w:eastAsia="Lucida Sans Unicode" w:hAnsi="Times New Roman"/>
      <w:kern w:val="1"/>
      <w:sz w:val="24"/>
      <w:szCs w:val="24"/>
      <w:lang w:eastAsia="ar-SA"/>
    </w:rPr>
  </w:style>
  <w:style w:type="paragraph" w:styleId="ad">
    <w:name w:val="Body Text"/>
    <w:basedOn w:val="a2"/>
    <w:link w:val="af5"/>
    <w:qFormat/>
    <w:rsid w:val="00C96424"/>
    <w:pPr>
      <w:widowControl w:val="0"/>
      <w:suppressAutoHyphens/>
      <w:spacing w:after="120"/>
      <w:ind w:firstLine="0"/>
      <w:jc w:val="left"/>
    </w:pPr>
    <w:rPr>
      <w:rFonts w:ascii="Times New Roman" w:eastAsia="Lucida Sans Unicode" w:hAnsi="Times New Roman"/>
      <w:kern w:val="1"/>
      <w:lang w:eastAsia="ar-SA"/>
    </w:rPr>
  </w:style>
  <w:style w:type="paragraph" w:customStyle="1" w:styleId="ConsPlusNormal">
    <w:name w:val="ConsPlusNormal"/>
    <w:link w:val="ConsPlusNormal0"/>
    <w:qFormat/>
    <w:rsid w:val="00C96424"/>
    <w:pPr>
      <w:widowControl w:val="0"/>
      <w:suppressAutoHyphens/>
      <w:autoSpaceDE w:val="0"/>
      <w:ind w:firstLine="720"/>
    </w:pPr>
    <w:rPr>
      <w:rFonts w:ascii="Arial" w:eastAsia="Arial" w:hAnsi="Arial"/>
      <w:kern w:val="1"/>
      <w:lang w:eastAsia="ar-SA"/>
    </w:rPr>
  </w:style>
  <w:style w:type="character" w:customStyle="1" w:styleId="af6">
    <w:name w:val="Основной текст с отступом Знак"/>
    <w:link w:val="af7"/>
    <w:rsid w:val="00C96424"/>
    <w:rPr>
      <w:rFonts w:ascii="Times New Roman" w:eastAsia="Lucida Sans Unicode" w:hAnsi="Times New Roman"/>
      <w:kern w:val="1"/>
      <w:sz w:val="24"/>
      <w:szCs w:val="24"/>
      <w:lang w:eastAsia="ar-SA"/>
    </w:rPr>
  </w:style>
  <w:style w:type="paragraph" w:styleId="af7">
    <w:name w:val="Body Text Indent"/>
    <w:basedOn w:val="a2"/>
    <w:link w:val="af6"/>
    <w:rsid w:val="00C96424"/>
    <w:pPr>
      <w:widowControl w:val="0"/>
      <w:suppressAutoHyphens/>
      <w:spacing w:after="120"/>
      <w:ind w:left="283" w:firstLine="0"/>
      <w:jc w:val="left"/>
    </w:pPr>
    <w:rPr>
      <w:rFonts w:ascii="Times New Roman" w:eastAsia="Lucida Sans Unicode" w:hAnsi="Times New Roman"/>
      <w:kern w:val="1"/>
      <w:lang w:eastAsia="ar-SA"/>
    </w:rPr>
  </w:style>
  <w:style w:type="paragraph" w:customStyle="1" w:styleId="ConsPlusNonformat">
    <w:name w:val="ConsPlusNonformat"/>
    <w:qFormat/>
    <w:rsid w:val="00C96424"/>
    <w:pPr>
      <w:widowControl w:val="0"/>
      <w:suppressAutoHyphens/>
      <w:autoSpaceDE w:val="0"/>
    </w:pPr>
    <w:rPr>
      <w:rFonts w:ascii="Courier New" w:eastAsia="Arial" w:hAnsi="Courier New" w:cs="Courier New"/>
      <w:lang w:eastAsia="ar-SA"/>
    </w:rPr>
  </w:style>
  <w:style w:type="paragraph" w:styleId="af8">
    <w:name w:val="footer"/>
    <w:basedOn w:val="a2"/>
    <w:link w:val="af9"/>
    <w:rsid w:val="00C96424"/>
    <w:pPr>
      <w:widowControl w:val="0"/>
      <w:suppressLineNumbers/>
      <w:tabs>
        <w:tab w:val="center" w:pos="4818"/>
        <w:tab w:val="right" w:pos="9637"/>
      </w:tabs>
      <w:suppressAutoHyphens/>
      <w:ind w:firstLine="0"/>
      <w:jc w:val="left"/>
    </w:pPr>
    <w:rPr>
      <w:rFonts w:ascii="Times New Roman" w:eastAsia="Lucida Sans Unicode" w:hAnsi="Times New Roman"/>
      <w:kern w:val="1"/>
      <w:lang w:eastAsia="ar-SA"/>
    </w:rPr>
  </w:style>
  <w:style w:type="character" w:customStyle="1" w:styleId="af9">
    <w:name w:val="Нижний колонтитул Знак"/>
    <w:link w:val="af8"/>
    <w:uiPriority w:val="99"/>
    <w:rsid w:val="00C96424"/>
    <w:rPr>
      <w:rFonts w:ascii="Times New Roman" w:eastAsia="Lucida Sans Unicode" w:hAnsi="Times New Roman"/>
      <w:kern w:val="1"/>
      <w:sz w:val="24"/>
      <w:szCs w:val="24"/>
      <w:lang w:eastAsia="ar-SA"/>
    </w:rPr>
  </w:style>
  <w:style w:type="paragraph" w:customStyle="1" w:styleId="Main">
    <w:name w:val="Main"/>
    <w:qFormat/>
    <w:rsid w:val="00C96424"/>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ConsPlusTitle">
    <w:name w:val="ConsPlusTitle"/>
    <w:qFormat/>
    <w:rsid w:val="00C96424"/>
    <w:pPr>
      <w:widowControl w:val="0"/>
      <w:suppressAutoHyphens/>
      <w:autoSpaceDE w:val="0"/>
    </w:pPr>
    <w:rPr>
      <w:rFonts w:ascii="Arial" w:eastAsia="Arial" w:hAnsi="Arial" w:cs="Arial"/>
      <w:b/>
      <w:bCs/>
      <w:lang w:eastAsia="ar-SA"/>
    </w:rPr>
  </w:style>
  <w:style w:type="paragraph" w:styleId="afa">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2"/>
    <w:link w:val="afb"/>
    <w:qFormat/>
    <w:rsid w:val="00C96424"/>
    <w:pPr>
      <w:widowControl w:val="0"/>
      <w:tabs>
        <w:tab w:val="center" w:pos="4677"/>
        <w:tab w:val="right" w:pos="9355"/>
      </w:tabs>
      <w:suppressAutoHyphens/>
      <w:ind w:firstLine="0"/>
      <w:jc w:val="left"/>
    </w:pPr>
    <w:rPr>
      <w:rFonts w:ascii="Times New Roman" w:eastAsia="Lucida Sans Unicode" w:hAnsi="Times New Roman"/>
      <w:kern w:val="1"/>
      <w:lang w:eastAsia="ar-SA"/>
    </w:rPr>
  </w:style>
  <w:style w:type="character" w:customStyle="1" w:styleId="afb">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a"/>
    <w:rsid w:val="00C96424"/>
    <w:rPr>
      <w:rFonts w:ascii="Times New Roman" w:eastAsia="Lucida Sans Unicode" w:hAnsi="Times New Roman"/>
      <w:kern w:val="1"/>
      <w:sz w:val="24"/>
      <w:szCs w:val="24"/>
      <w:lang w:eastAsia="ar-SA"/>
    </w:rPr>
  </w:style>
  <w:style w:type="character" w:customStyle="1" w:styleId="afc">
    <w:name w:val="Схема документа Знак"/>
    <w:link w:val="afd"/>
    <w:rsid w:val="00C96424"/>
    <w:rPr>
      <w:rFonts w:ascii="Tahoma" w:eastAsia="Lucida Sans Unicode" w:hAnsi="Tahoma" w:cs="Tahoma"/>
      <w:kern w:val="1"/>
      <w:shd w:val="clear" w:color="auto" w:fill="000080"/>
      <w:lang w:eastAsia="ar-SA"/>
    </w:rPr>
  </w:style>
  <w:style w:type="paragraph" w:styleId="afd">
    <w:name w:val="Document Map"/>
    <w:basedOn w:val="a2"/>
    <w:link w:val="afc"/>
    <w:rsid w:val="00C96424"/>
    <w:pPr>
      <w:widowControl w:val="0"/>
      <w:shd w:val="clear" w:color="auto" w:fill="000080"/>
      <w:suppressAutoHyphens/>
      <w:ind w:firstLine="0"/>
      <w:jc w:val="left"/>
    </w:pPr>
    <w:rPr>
      <w:rFonts w:ascii="Tahoma" w:eastAsia="Lucida Sans Unicode" w:hAnsi="Tahoma" w:cs="Tahoma"/>
      <w:kern w:val="1"/>
      <w:sz w:val="20"/>
      <w:szCs w:val="20"/>
      <w:lang w:eastAsia="ar-SA"/>
    </w:rPr>
  </w:style>
  <w:style w:type="character" w:customStyle="1" w:styleId="afe">
    <w:name w:val="Тема примечания Знак"/>
    <w:link w:val="aff"/>
    <w:rsid w:val="00C96424"/>
    <w:rPr>
      <w:rFonts w:ascii="Times New Roman" w:eastAsia="Lucida Sans Unicode" w:hAnsi="Times New Roman"/>
      <w:b/>
      <w:bCs/>
      <w:kern w:val="1"/>
      <w:sz w:val="22"/>
      <w:lang w:eastAsia="ar-SA"/>
    </w:rPr>
  </w:style>
  <w:style w:type="paragraph" w:styleId="aff">
    <w:name w:val="annotation subject"/>
    <w:basedOn w:val="a9"/>
    <w:next w:val="a9"/>
    <w:link w:val="afe"/>
    <w:rsid w:val="00C96424"/>
    <w:pPr>
      <w:widowControl w:val="0"/>
      <w:suppressAutoHyphens/>
      <w:ind w:firstLine="0"/>
      <w:jc w:val="left"/>
    </w:pPr>
    <w:rPr>
      <w:rFonts w:ascii="Times New Roman" w:eastAsia="Lucida Sans Unicode" w:hAnsi="Times New Roman"/>
      <w:b/>
      <w:bCs/>
      <w:kern w:val="1"/>
      <w:sz w:val="20"/>
      <w:lang w:eastAsia="ar-SA"/>
    </w:rPr>
  </w:style>
  <w:style w:type="character" w:customStyle="1" w:styleId="WW-Absatz-Standardschriftart111111111111111111111111111111111111111111111111111111111111111111111111">
    <w:name w:val="WW-Absatz-Standardschriftart111111111111111111111111111111111111111111111111111111111111111111111111"/>
    <w:rsid w:val="00C96424"/>
  </w:style>
  <w:style w:type="numbering" w:customStyle="1" w:styleId="17">
    <w:name w:val="Нет списка1"/>
    <w:next w:val="a5"/>
    <w:semiHidden/>
    <w:unhideWhenUsed/>
    <w:rsid w:val="008A4FF7"/>
  </w:style>
  <w:style w:type="character" w:customStyle="1" w:styleId="61">
    <w:name w:val="Знак6"/>
    <w:rsid w:val="008A4FF7"/>
    <w:rPr>
      <w:rFonts w:ascii="Arial" w:eastAsia="Lucida Sans Unicode" w:hAnsi="Arial" w:cs="Arial"/>
      <w:b/>
      <w:bCs/>
      <w:kern w:val="1"/>
      <w:sz w:val="32"/>
      <w:szCs w:val="32"/>
      <w:lang w:val="ru-RU" w:eastAsia="ar-SA" w:bidi="ar-SA"/>
    </w:rPr>
  </w:style>
  <w:style w:type="character" w:customStyle="1" w:styleId="34">
    <w:name w:val="Знак3"/>
    <w:rsid w:val="008A4FF7"/>
    <w:rPr>
      <w:sz w:val="24"/>
      <w:szCs w:val="24"/>
      <w:lang w:val="ru-RU" w:eastAsia="ar-SA" w:bidi="ar-SA"/>
    </w:rPr>
  </w:style>
  <w:style w:type="character" w:customStyle="1" w:styleId="rvts148">
    <w:name w:val="rvts148"/>
    <w:rsid w:val="008A4FF7"/>
    <w:rPr>
      <w:rFonts w:ascii="Arial" w:hAnsi="Arial" w:cs="Arial"/>
      <w:b w:val="0"/>
      <w:bCs w:val="0"/>
      <w:i w:val="0"/>
      <w:iCs w:val="0"/>
      <w:strike w:val="0"/>
      <w:dstrike w:val="0"/>
      <w:color w:val="755000"/>
      <w:sz w:val="22"/>
      <w:szCs w:val="22"/>
      <w:u w:val="none"/>
      <w:shd w:val="clear" w:color="auto" w:fill="auto"/>
      <w:lang w:val="en-US" w:eastAsia="ar-SA" w:bidi="ar-SA"/>
    </w:rPr>
  </w:style>
  <w:style w:type="character" w:styleId="aff0">
    <w:name w:val="page number"/>
    <w:basedOn w:val="33"/>
    <w:rsid w:val="008A4FF7"/>
  </w:style>
  <w:style w:type="paragraph" w:styleId="aff1">
    <w:name w:val="List"/>
    <w:basedOn w:val="ad"/>
    <w:rsid w:val="008A4FF7"/>
    <w:rPr>
      <w:rFonts w:cs="Tahoma"/>
    </w:rPr>
  </w:style>
  <w:style w:type="paragraph" w:customStyle="1" w:styleId="62">
    <w:name w:val="Название6"/>
    <w:basedOn w:val="a2"/>
    <w:qFormat/>
    <w:rsid w:val="008A4FF7"/>
    <w:pPr>
      <w:widowControl w:val="0"/>
      <w:suppressLineNumbers/>
      <w:suppressAutoHyphens/>
      <w:spacing w:before="120" w:after="120"/>
      <w:ind w:firstLine="0"/>
      <w:jc w:val="left"/>
    </w:pPr>
    <w:rPr>
      <w:rFonts w:ascii="Times New Roman" w:eastAsia="Lucida Sans Unicode" w:hAnsi="Times New Roman" w:cs="Tahoma"/>
      <w:i/>
      <w:iCs/>
      <w:kern w:val="1"/>
      <w:lang w:eastAsia="ar-SA"/>
    </w:rPr>
  </w:style>
  <w:style w:type="paragraph" w:customStyle="1" w:styleId="63">
    <w:name w:val="Указатель6"/>
    <w:basedOn w:val="a2"/>
    <w:qFormat/>
    <w:rsid w:val="008A4FF7"/>
    <w:pPr>
      <w:widowControl w:val="0"/>
      <w:suppressLineNumbers/>
      <w:suppressAutoHyphens/>
      <w:ind w:firstLine="0"/>
      <w:jc w:val="left"/>
    </w:pPr>
    <w:rPr>
      <w:rFonts w:ascii="Times New Roman" w:eastAsia="Lucida Sans Unicode" w:hAnsi="Times New Roman" w:cs="Tahoma"/>
      <w:kern w:val="1"/>
      <w:lang w:eastAsia="ar-SA"/>
    </w:rPr>
  </w:style>
  <w:style w:type="paragraph" w:customStyle="1" w:styleId="52">
    <w:name w:val="Название5"/>
    <w:basedOn w:val="a2"/>
    <w:qFormat/>
    <w:rsid w:val="008A4FF7"/>
    <w:pPr>
      <w:widowControl w:val="0"/>
      <w:suppressLineNumbers/>
      <w:suppressAutoHyphens/>
      <w:spacing w:before="120" w:after="120"/>
      <w:ind w:firstLine="0"/>
      <w:jc w:val="left"/>
    </w:pPr>
    <w:rPr>
      <w:rFonts w:eastAsia="Lucida Sans Unicode" w:cs="Tahoma"/>
      <w:i/>
      <w:iCs/>
      <w:kern w:val="1"/>
      <w:sz w:val="20"/>
      <w:lang w:eastAsia="ar-SA"/>
    </w:rPr>
  </w:style>
  <w:style w:type="paragraph" w:customStyle="1" w:styleId="53">
    <w:name w:val="Указатель5"/>
    <w:basedOn w:val="a2"/>
    <w:qFormat/>
    <w:rsid w:val="008A4FF7"/>
    <w:pPr>
      <w:widowControl w:val="0"/>
      <w:suppressLineNumbers/>
      <w:suppressAutoHyphens/>
      <w:ind w:firstLine="0"/>
      <w:jc w:val="left"/>
    </w:pPr>
    <w:rPr>
      <w:rFonts w:eastAsia="Lucida Sans Unicode" w:cs="Tahoma"/>
      <w:kern w:val="1"/>
      <w:lang w:eastAsia="ar-SA"/>
    </w:rPr>
  </w:style>
  <w:style w:type="paragraph" w:customStyle="1" w:styleId="43">
    <w:name w:val="Название4"/>
    <w:basedOn w:val="a2"/>
    <w:qFormat/>
    <w:rsid w:val="008A4FF7"/>
    <w:pPr>
      <w:widowControl w:val="0"/>
      <w:suppressLineNumbers/>
      <w:suppressAutoHyphens/>
      <w:spacing w:before="120" w:after="120"/>
      <w:ind w:firstLine="0"/>
      <w:jc w:val="left"/>
    </w:pPr>
    <w:rPr>
      <w:rFonts w:ascii="Times New Roman" w:eastAsia="Lucida Sans Unicode" w:hAnsi="Times New Roman" w:cs="Tahoma"/>
      <w:i/>
      <w:iCs/>
      <w:kern w:val="1"/>
      <w:lang w:eastAsia="ar-SA"/>
    </w:rPr>
  </w:style>
  <w:style w:type="paragraph" w:customStyle="1" w:styleId="44">
    <w:name w:val="Указатель4"/>
    <w:basedOn w:val="a2"/>
    <w:qFormat/>
    <w:rsid w:val="008A4FF7"/>
    <w:pPr>
      <w:widowControl w:val="0"/>
      <w:suppressLineNumbers/>
      <w:suppressAutoHyphens/>
      <w:ind w:firstLine="0"/>
      <w:jc w:val="left"/>
    </w:pPr>
    <w:rPr>
      <w:rFonts w:ascii="Times New Roman" w:eastAsia="Lucida Sans Unicode" w:hAnsi="Times New Roman" w:cs="Tahoma"/>
      <w:kern w:val="1"/>
      <w:lang w:eastAsia="ar-SA"/>
    </w:rPr>
  </w:style>
  <w:style w:type="paragraph" w:customStyle="1" w:styleId="35">
    <w:name w:val="Название3"/>
    <w:basedOn w:val="a2"/>
    <w:qFormat/>
    <w:rsid w:val="008A4FF7"/>
    <w:pPr>
      <w:widowControl w:val="0"/>
      <w:suppressLineNumbers/>
      <w:suppressAutoHyphens/>
      <w:spacing w:before="120" w:after="120"/>
      <w:ind w:firstLine="0"/>
      <w:jc w:val="left"/>
    </w:pPr>
    <w:rPr>
      <w:rFonts w:ascii="Times New Roman" w:eastAsia="Lucida Sans Unicode" w:hAnsi="Times New Roman" w:cs="Tahoma"/>
      <w:i/>
      <w:iCs/>
      <w:kern w:val="1"/>
      <w:lang w:eastAsia="ar-SA"/>
    </w:rPr>
  </w:style>
  <w:style w:type="paragraph" w:customStyle="1" w:styleId="36">
    <w:name w:val="Указатель3"/>
    <w:basedOn w:val="a2"/>
    <w:qFormat/>
    <w:rsid w:val="008A4FF7"/>
    <w:pPr>
      <w:widowControl w:val="0"/>
      <w:suppressLineNumbers/>
      <w:suppressAutoHyphens/>
      <w:ind w:firstLine="0"/>
      <w:jc w:val="left"/>
    </w:pPr>
    <w:rPr>
      <w:rFonts w:ascii="Times New Roman" w:eastAsia="Lucida Sans Unicode" w:hAnsi="Times New Roman" w:cs="Tahoma"/>
      <w:kern w:val="1"/>
      <w:lang w:eastAsia="ar-SA"/>
    </w:rPr>
  </w:style>
  <w:style w:type="paragraph" w:customStyle="1" w:styleId="26">
    <w:name w:val="Название2"/>
    <w:basedOn w:val="a2"/>
    <w:qFormat/>
    <w:rsid w:val="008A4FF7"/>
    <w:pPr>
      <w:widowControl w:val="0"/>
      <w:suppressLineNumbers/>
      <w:suppressAutoHyphens/>
      <w:spacing w:before="120" w:after="120"/>
      <w:ind w:firstLine="0"/>
      <w:jc w:val="left"/>
    </w:pPr>
    <w:rPr>
      <w:rFonts w:ascii="Times New Roman" w:eastAsia="Lucida Sans Unicode" w:hAnsi="Times New Roman" w:cs="Tahoma"/>
      <w:i/>
      <w:iCs/>
      <w:kern w:val="1"/>
      <w:lang w:eastAsia="ar-SA"/>
    </w:rPr>
  </w:style>
  <w:style w:type="paragraph" w:customStyle="1" w:styleId="27">
    <w:name w:val="Указатель2"/>
    <w:basedOn w:val="a2"/>
    <w:qFormat/>
    <w:rsid w:val="008A4FF7"/>
    <w:pPr>
      <w:widowControl w:val="0"/>
      <w:suppressLineNumbers/>
      <w:suppressAutoHyphens/>
      <w:ind w:firstLine="0"/>
      <w:jc w:val="left"/>
    </w:pPr>
    <w:rPr>
      <w:rFonts w:ascii="Times New Roman" w:eastAsia="Lucida Sans Unicode" w:hAnsi="Times New Roman" w:cs="Tahoma"/>
      <w:kern w:val="1"/>
      <w:lang w:eastAsia="ar-SA"/>
    </w:rPr>
  </w:style>
  <w:style w:type="paragraph" w:customStyle="1" w:styleId="18">
    <w:name w:val="Название1"/>
    <w:basedOn w:val="a2"/>
    <w:qFormat/>
    <w:rsid w:val="008A4FF7"/>
    <w:pPr>
      <w:widowControl w:val="0"/>
      <w:suppressLineNumbers/>
      <w:suppressAutoHyphens/>
      <w:spacing w:before="120" w:after="120"/>
      <w:ind w:firstLine="0"/>
      <w:jc w:val="left"/>
    </w:pPr>
    <w:rPr>
      <w:rFonts w:ascii="Times New Roman" w:eastAsia="Lucida Sans Unicode" w:hAnsi="Times New Roman" w:cs="Tahoma"/>
      <w:i/>
      <w:iCs/>
      <w:kern w:val="1"/>
      <w:lang w:eastAsia="ar-SA"/>
    </w:rPr>
  </w:style>
  <w:style w:type="paragraph" w:customStyle="1" w:styleId="19">
    <w:name w:val="Указатель1"/>
    <w:basedOn w:val="a2"/>
    <w:qFormat/>
    <w:rsid w:val="008A4FF7"/>
    <w:pPr>
      <w:widowControl w:val="0"/>
      <w:suppressLineNumbers/>
      <w:suppressAutoHyphens/>
      <w:ind w:firstLine="0"/>
      <w:jc w:val="left"/>
    </w:pPr>
    <w:rPr>
      <w:rFonts w:ascii="Times New Roman" w:eastAsia="Lucida Sans Unicode" w:hAnsi="Times New Roman" w:cs="Tahoma"/>
      <w:kern w:val="1"/>
      <w:lang w:eastAsia="ar-SA"/>
    </w:rPr>
  </w:style>
  <w:style w:type="paragraph" w:customStyle="1" w:styleId="aff2">
    <w:name w:val="Основной"/>
    <w:basedOn w:val="af7"/>
    <w:qFormat/>
    <w:rsid w:val="008A4FF7"/>
    <w:pPr>
      <w:widowControl/>
      <w:suppressAutoHyphens w:val="0"/>
      <w:spacing w:after="0"/>
      <w:ind w:left="0" w:firstLine="680"/>
      <w:jc w:val="both"/>
    </w:pPr>
    <w:rPr>
      <w:rFonts w:eastAsia="Times New Roman"/>
      <w:sz w:val="28"/>
    </w:rPr>
  </w:style>
  <w:style w:type="paragraph" w:customStyle="1" w:styleId="1a">
    <w:name w:val="Знак1 Знак Знак"/>
    <w:basedOn w:val="a2"/>
    <w:qFormat/>
    <w:rsid w:val="008A4FF7"/>
    <w:pPr>
      <w:spacing w:after="160" w:line="240" w:lineRule="exact"/>
      <w:ind w:firstLine="0"/>
      <w:jc w:val="left"/>
    </w:pPr>
    <w:rPr>
      <w:rFonts w:ascii="Times New Roman" w:hAnsi="Times New Roman" w:cs="Verdana"/>
      <w:kern w:val="1"/>
      <w:szCs w:val="20"/>
      <w:lang w:val="en-US" w:eastAsia="ar-SA"/>
    </w:rPr>
  </w:style>
  <w:style w:type="paragraph" w:customStyle="1" w:styleId="aff3">
    <w:name w:val="Заголовок таблицы"/>
    <w:basedOn w:val="a6"/>
    <w:qFormat/>
    <w:rsid w:val="008A4FF7"/>
    <w:pPr>
      <w:widowControl w:val="0"/>
      <w:suppressAutoHyphens/>
      <w:ind w:firstLine="0"/>
      <w:jc w:val="center"/>
    </w:pPr>
    <w:rPr>
      <w:rFonts w:ascii="Times New Roman" w:eastAsia="Lucida Sans Unicode" w:hAnsi="Times New Roman"/>
      <w:b/>
      <w:bCs/>
      <w:kern w:val="1"/>
      <w:lang w:eastAsia="ar-SA"/>
    </w:rPr>
  </w:style>
  <w:style w:type="paragraph" w:customStyle="1" w:styleId="210">
    <w:name w:val="Основной текст с отступом 21"/>
    <w:basedOn w:val="a2"/>
    <w:qFormat/>
    <w:rsid w:val="008A4FF7"/>
    <w:pPr>
      <w:spacing w:after="120" w:line="480" w:lineRule="auto"/>
      <w:ind w:left="283" w:firstLine="0"/>
      <w:jc w:val="left"/>
    </w:pPr>
    <w:rPr>
      <w:rFonts w:ascii="Times New Roman" w:eastAsia="Lucida Sans Unicode" w:hAnsi="Times New Roman"/>
      <w:kern w:val="1"/>
      <w:lang w:eastAsia="ar-SA"/>
    </w:rPr>
  </w:style>
  <w:style w:type="paragraph" w:customStyle="1" w:styleId="aff4">
    <w:name w:val="Содержимое врезки"/>
    <w:basedOn w:val="ad"/>
    <w:qFormat/>
    <w:rsid w:val="008A4FF7"/>
  </w:style>
  <w:style w:type="character" w:styleId="aff5">
    <w:name w:val="annotation reference"/>
    <w:rsid w:val="008A4FF7"/>
    <w:rPr>
      <w:sz w:val="16"/>
      <w:szCs w:val="16"/>
    </w:rPr>
  </w:style>
  <w:style w:type="table" w:styleId="aff6">
    <w:name w:val="Table Grid"/>
    <w:basedOn w:val="a4"/>
    <w:rsid w:val="008A4FF7"/>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Обычнbй"/>
    <w:qFormat/>
    <w:rsid w:val="003A0F14"/>
    <w:pPr>
      <w:widowControl w:val="0"/>
      <w:snapToGrid w:val="0"/>
    </w:pPr>
    <w:rPr>
      <w:rFonts w:ascii="Times New Roman" w:eastAsia="Times New Roman" w:hAnsi="Times New Roman"/>
      <w:sz w:val="28"/>
    </w:rPr>
  </w:style>
  <w:style w:type="paragraph" w:customStyle="1" w:styleId="FR3">
    <w:name w:val="FR3"/>
    <w:qFormat/>
    <w:rsid w:val="003A0F14"/>
    <w:pPr>
      <w:widowControl w:val="0"/>
      <w:snapToGrid w:val="0"/>
    </w:pPr>
    <w:rPr>
      <w:rFonts w:ascii="Courier New" w:eastAsia="Times New Roman" w:hAnsi="Courier New"/>
      <w:sz w:val="18"/>
    </w:rPr>
  </w:style>
  <w:style w:type="paragraph" w:customStyle="1" w:styleId="f12">
    <w:name w:val="Основной текШf1т с отступом 2"/>
    <w:basedOn w:val="b"/>
    <w:uiPriority w:val="99"/>
    <w:qFormat/>
    <w:rsid w:val="003A0F14"/>
    <w:pPr>
      <w:ind w:firstLine="720"/>
      <w:jc w:val="both"/>
    </w:pPr>
    <w:rPr>
      <w:sz w:val="24"/>
    </w:rPr>
  </w:style>
  <w:style w:type="paragraph" w:customStyle="1" w:styleId="ConsNormal">
    <w:name w:val="ConsNormal"/>
    <w:qFormat/>
    <w:rsid w:val="003A0F14"/>
    <w:pPr>
      <w:widowControl w:val="0"/>
      <w:snapToGrid w:val="0"/>
      <w:ind w:firstLine="720"/>
    </w:pPr>
    <w:rPr>
      <w:rFonts w:ascii="Arial" w:eastAsia="Times New Roman" w:hAnsi="Arial"/>
      <w:sz w:val="16"/>
    </w:rPr>
  </w:style>
  <w:style w:type="paragraph" w:customStyle="1" w:styleId="ConsNonformat">
    <w:name w:val="ConsNonformat"/>
    <w:uiPriority w:val="99"/>
    <w:qFormat/>
    <w:rsid w:val="003A0F14"/>
    <w:pPr>
      <w:widowControl w:val="0"/>
      <w:snapToGrid w:val="0"/>
    </w:pPr>
    <w:rPr>
      <w:rFonts w:ascii="Courier New" w:eastAsia="Times New Roman" w:hAnsi="Courier New"/>
    </w:rPr>
  </w:style>
  <w:style w:type="paragraph" w:customStyle="1" w:styleId="b0">
    <w:name w:val="Обычнbй"/>
    <w:link w:val="b1"/>
    <w:uiPriority w:val="99"/>
    <w:qFormat/>
    <w:rsid w:val="003A0F14"/>
    <w:pPr>
      <w:widowControl w:val="0"/>
    </w:pPr>
    <w:rPr>
      <w:rFonts w:ascii="Times New Roman" w:eastAsia="Times New Roman" w:hAnsi="Times New Roman"/>
      <w:snapToGrid w:val="0"/>
      <w:sz w:val="28"/>
      <w:lang w:val="en-US" w:bidi="en-US"/>
    </w:rPr>
  </w:style>
  <w:style w:type="character" w:customStyle="1" w:styleId="b1">
    <w:name w:val="Обычнbй Знак"/>
    <w:link w:val="b0"/>
    <w:uiPriority w:val="99"/>
    <w:rsid w:val="003A0F14"/>
    <w:rPr>
      <w:rFonts w:ascii="Times New Roman" w:eastAsia="Times New Roman" w:hAnsi="Times New Roman"/>
      <w:snapToGrid w:val="0"/>
      <w:sz w:val="28"/>
      <w:lang w:val="en-US" w:bidi="en-US"/>
    </w:rPr>
  </w:style>
  <w:style w:type="paragraph" w:customStyle="1" w:styleId="37">
    <w:name w:val="Стиль3"/>
    <w:basedOn w:val="a2"/>
    <w:link w:val="38"/>
    <w:rsid w:val="003A0F14"/>
    <w:pPr>
      <w:spacing w:after="200" w:line="276" w:lineRule="auto"/>
      <w:ind w:firstLine="0"/>
      <w:jc w:val="left"/>
    </w:pPr>
    <w:rPr>
      <w:rFonts w:ascii="Times New Roman" w:hAnsi="Times New Roman"/>
      <w:sz w:val="28"/>
      <w:szCs w:val="28"/>
      <w:lang w:val="x-none" w:eastAsia="en-US" w:bidi="en-US"/>
    </w:rPr>
  </w:style>
  <w:style w:type="character" w:customStyle="1" w:styleId="38">
    <w:name w:val="Стиль3 Знак"/>
    <w:link w:val="37"/>
    <w:rsid w:val="003A0F14"/>
    <w:rPr>
      <w:rFonts w:ascii="Times New Roman" w:eastAsia="Times New Roman" w:hAnsi="Times New Roman"/>
      <w:sz w:val="28"/>
      <w:szCs w:val="28"/>
      <w:lang w:eastAsia="en-US" w:bidi="en-US"/>
    </w:rPr>
  </w:style>
  <w:style w:type="paragraph" w:customStyle="1" w:styleId="ConsTitle">
    <w:name w:val="ConsTitle"/>
    <w:qFormat/>
    <w:rsid w:val="003A0F14"/>
    <w:pPr>
      <w:widowControl w:val="0"/>
      <w:snapToGrid w:val="0"/>
    </w:pPr>
    <w:rPr>
      <w:rFonts w:ascii="Arial" w:eastAsia="Times New Roman" w:hAnsi="Arial"/>
      <w:b/>
      <w:sz w:val="16"/>
    </w:rPr>
  </w:style>
  <w:style w:type="paragraph" w:styleId="aff7">
    <w:name w:val="Block Text"/>
    <w:basedOn w:val="a2"/>
    <w:rsid w:val="003A0F14"/>
    <w:pPr>
      <w:ind w:left="709" w:right="-5" w:hanging="709"/>
    </w:pPr>
    <w:rPr>
      <w:rFonts w:ascii="Times New Roman" w:hAnsi="Times New Roman"/>
      <w:b/>
    </w:rPr>
  </w:style>
  <w:style w:type="paragraph" w:styleId="39">
    <w:name w:val="Body Text 3"/>
    <w:basedOn w:val="a2"/>
    <w:link w:val="3a"/>
    <w:uiPriority w:val="99"/>
    <w:rsid w:val="003A0F14"/>
    <w:pPr>
      <w:spacing w:after="120"/>
      <w:ind w:firstLine="0"/>
      <w:jc w:val="left"/>
    </w:pPr>
    <w:rPr>
      <w:rFonts w:ascii="Times New Roman" w:hAnsi="Times New Roman"/>
      <w:sz w:val="16"/>
      <w:szCs w:val="16"/>
      <w:lang w:val="x-none" w:eastAsia="x-none"/>
    </w:rPr>
  </w:style>
  <w:style w:type="character" w:customStyle="1" w:styleId="3a">
    <w:name w:val="Основной текст 3 Знак"/>
    <w:link w:val="39"/>
    <w:uiPriority w:val="99"/>
    <w:rsid w:val="003A0F14"/>
    <w:rPr>
      <w:rFonts w:ascii="Times New Roman" w:eastAsia="Times New Roman" w:hAnsi="Times New Roman"/>
      <w:sz w:val="16"/>
      <w:szCs w:val="16"/>
      <w:lang w:val="x-none" w:eastAsia="x-none"/>
    </w:rPr>
  </w:style>
  <w:style w:type="paragraph" w:customStyle="1" w:styleId="aff8">
    <w:name w:val="Ос"/>
    <w:basedOn w:val="b"/>
    <w:uiPriority w:val="99"/>
    <w:qFormat/>
    <w:rsid w:val="003A0F14"/>
    <w:pPr>
      <w:ind w:firstLine="567"/>
      <w:jc w:val="both"/>
    </w:pPr>
    <w:rPr>
      <w:sz w:val="24"/>
    </w:rPr>
  </w:style>
  <w:style w:type="paragraph" w:styleId="3b">
    <w:name w:val="Body Text Indent 3"/>
    <w:basedOn w:val="a2"/>
    <w:link w:val="3c"/>
    <w:rsid w:val="003A0F14"/>
    <w:pPr>
      <w:spacing w:after="120"/>
      <w:ind w:left="283" w:firstLine="0"/>
      <w:jc w:val="left"/>
    </w:pPr>
    <w:rPr>
      <w:rFonts w:ascii="Times New Roman" w:hAnsi="Times New Roman"/>
      <w:sz w:val="16"/>
      <w:szCs w:val="16"/>
      <w:lang w:val="x-none" w:eastAsia="x-none"/>
    </w:rPr>
  </w:style>
  <w:style w:type="character" w:customStyle="1" w:styleId="3c">
    <w:name w:val="Основной текст с отступом 3 Знак"/>
    <w:link w:val="3b"/>
    <w:rsid w:val="003A0F14"/>
    <w:rPr>
      <w:rFonts w:ascii="Times New Roman" w:eastAsia="Times New Roman" w:hAnsi="Times New Roman"/>
      <w:sz w:val="16"/>
      <w:szCs w:val="16"/>
      <w:lang w:val="x-none" w:eastAsia="x-none"/>
    </w:rPr>
  </w:style>
  <w:style w:type="paragraph" w:styleId="a0">
    <w:name w:val="Plain Text"/>
    <w:basedOn w:val="a2"/>
    <w:link w:val="aff9"/>
    <w:rsid w:val="003A0F14"/>
    <w:pPr>
      <w:numPr>
        <w:numId w:val="1"/>
      </w:numPr>
      <w:spacing w:before="60" w:line="360" w:lineRule="auto"/>
    </w:pPr>
    <w:rPr>
      <w:rFonts w:ascii="Times New Roman" w:hAnsi="Times New Roman"/>
      <w:sz w:val="28"/>
      <w:szCs w:val="20"/>
      <w:lang w:val="x-none" w:eastAsia="x-none"/>
    </w:rPr>
  </w:style>
  <w:style w:type="character" w:customStyle="1" w:styleId="aff9">
    <w:name w:val="Текст Знак"/>
    <w:link w:val="a0"/>
    <w:rsid w:val="003A0F14"/>
    <w:rPr>
      <w:rFonts w:ascii="Times New Roman" w:eastAsia="Times New Roman" w:hAnsi="Times New Roman"/>
      <w:sz w:val="28"/>
      <w:lang w:val="x-none" w:eastAsia="x-none"/>
    </w:rPr>
  </w:style>
  <w:style w:type="paragraph" w:styleId="28">
    <w:name w:val="Body Text 2"/>
    <w:basedOn w:val="a2"/>
    <w:link w:val="29"/>
    <w:uiPriority w:val="99"/>
    <w:rsid w:val="003A0F14"/>
    <w:pPr>
      <w:ind w:right="-5" w:firstLine="0"/>
    </w:pPr>
    <w:rPr>
      <w:rFonts w:ascii="Times New Roman" w:hAnsi="Times New Roman"/>
      <w:lang w:val="x-none" w:eastAsia="x-none"/>
    </w:rPr>
  </w:style>
  <w:style w:type="character" w:customStyle="1" w:styleId="29">
    <w:name w:val="Основной текст 2 Знак"/>
    <w:link w:val="28"/>
    <w:uiPriority w:val="99"/>
    <w:rsid w:val="003A0F14"/>
    <w:rPr>
      <w:rFonts w:ascii="Times New Roman" w:eastAsia="Times New Roman" w:hAnsi="Times New Roman"/>
      <w:sz w:val="24"/>
      <w:szCs w:val="24"/>
      <w:lang w:val="x-none" w:eastAsia="x-none"/>
    </w:rPr>
  </w:style>
  <w:style w:type="paragraph" w:customStyle="1" w:styleId="affa">
    <w:name w:val="адресат"/>
    <w:basedOn w:val="a2"/>
    <w:next w:val="a2"/>
    <w:rsid w:val="003A0F14"/>
    <w:pPr>
      <w:autoSpaceDE w:val="0"/>
      <w:autoSpaceDN w:val="0"/>
      <w:ind w:firstLine="0"/>
      <w:jc w:val="center"/>
    </w:pPr>
    <w:rPr>
      <w:rFonts w:ascii="Times New Roman" w:hAnsi="Times New Roman"/>
      <w:sz w:val="30"/>
      <w:szCs w:val="30"/>
    </w:rPr>
  </w:style>
  <w:style w:type="paragraph" w:styleId="2a">
    <w:name w:val="Body Text Indent 2"/>
    <w:basedOn w:val="a2"/>
    <w:link w:val="2b"/>
    <w:rsid w:val="003A0F14"/>
    <w:pPr>
      <w:spacing w:after="120" w:line="480" w:lineRule="auto"/>
      <w:ind w:left="283" w:firstLine="0"/>
      <w:jc w:val="left"/>
    </w:pPr>
    <w:rPr>
      <w:rFonts w:ascii="Times New Roman" w:hAnsi="Times New Roman"/>
      <w:lang w:val="x-none" w:eastAsia="x-none"/>
    </w:rPr>
  </w:style>
  <w:style w:type="character" w:customStyle="1" w:styleId="2b">
    <w:name w:val="Основной текст с отступом 2 Знак"/>
    <w:link w:val="2a"/>
    <w:rsid w:val="003A0F14"/>
    <w:rPr>
      <w:rFonts w:ascii="Times New Roman" w:eastAsia="Times New Roman" w:hAnsi="Times New Roman"/>
      <w:sz w:val="24"/>
      <w:szCs w:val="24"/>
      <w:lang w:val="x-none" w:eastAsia="x-none"/>
    </w:rPr>
  </w:style>
  <w:style w:type="paragraph" w:customStyle="1" w:styleId="0">
    <w:name w:val="Стиль Устав + По ширине Справа:  0 см"/>
    <w:basedOn w:val="a2"/>
    <w:link w:val="00"/>
    <w:autoRedefine/>
    <w:rsid w:val="003A0F14"/>
    <w:pPr>
      <w:shd w:val="clear" w:color="auto" w:fill="FFFFFF"/>
      <w:spacing w:line="278" w:lineRule="exact"/>
      <w:ind w:firstLine="720"/>
    </w:pPr>
    <w:rPr>
      <w:rFonts w:ascii="Times New Roman" w:hAnsi="Times New Roman"/>
      <w:lang w:val="x-none" w:eastAsia="x-none"/>
    </w:rPr>
  </w:style>
  <w:style w:type="character" w:customStyle="1" w:styleId="00">
    <w:name w:val="Стиль Устав + По ширине Справа:  0 см Знак"/>
    <w:link w:val="0"/>
    <w:rsid w:val="003A0F14"/>
    <w:rPr>
      <w:rFonts w:ascii="Times New Roman" w:eastAsia="Times New Roman" w:hAnsi="Times New Roman"/>
      <w:sz w:val="24"/>
      <w:szCs w:val="24"/>
      <w:shd w:val="clear" w:color="auto" w:fill="FFFFFF"/>
    </w:rPr>
  </w:style>
  <w:style w:type="paragraph" w:customStyle="1" w:styleId="affb">
    <w:name w:val="Обычный.Название подразделения"/>
    <w:qFormat/>
    <w:rsid w:val="003A0F14"/>
    <w:pPr>
      <w:suppressAutoHyphens/>
    </w:pPr>
    <w:rPr>
      <w:rFonts w:ascii="SchoolBook" w:eastAsia="Arial" w:hAnsi="SchoolBook"/>
      <w:sz w:val="28"/>
      <w:lang w:eastAsia="ar-SA"/>
    </w:rPr>
  </w:style>
  <w:style w:type="character" w:styleId="affc">
    <w:name w:val="FollowedHyperlink"/>
    <w:uiPriority w:val="99"/>
    <w:rsid w:val="003A0F14"/>
    <w:rPr>
      <w:color w:val="800080"/>
      <w:u w:val="single"/>
    </w:rPr>
  </w:style>
  <w:style w:type="character" w:customStyle="1" w:styleId="2c">
    <w:name w:val="Знак Знак2"/>
    <w:locked/>
    <w:rsid w:val="003A0F14"/>
    <w:rPr>
      <w:rFonts w:ascii="Arial" w:hAnsi="Arial" w:cs="Arial"/>
      <w:kern w:val="32"/>
      <w:sz w:val="32"/>
      <w:szCs w:val="32"/>
      <w:lang w:val="ru-RU" w:eastAsia="ru-RU" w:bidi="ar-SA"/>
    </w:rPr>
  </w:style>
  <w:style w:type="character" w:customStyle="1" w:styleId="affd">
    <w:name w:val="Знак Знак"/>
    <w:locked/>
    <w:rsid w:val="003A0F14"/>
    <w:rPr>
      <w:sz w:val="24"/>
      <w:szCs w:val="24"/>
      <w:lang w:bidi="ar-SA"/>
    </w:rPr>
  </w:style>
  <w:style w:type="character" w:customStyle="1" w:styleId="1b">
    <w:name w:val="Знак Знак1"/>
    <w:locked/>
    <w:rsid w:val="003A0F14"/>
    <w:rPr>
      <w:sz w:val="24"/>
      <w:szCs w:val="24"/>
      <w:lang w:bidi="ar-SA"/>
    </w:rPr>
  </w:style>
  <w:style w:type="paragraph" w:customStyle="1" w:styleId="normal32">
    <w:name w:val="normal32"/>
    <w:basedOn w:val="a2"/>
    <w:rsid w:val="003A0F14"/>
    <w:pPr>
      <w:ind w:firstLine="0"/>
      <w:jc w:val="center"/>
    </w:pPr>
    <w:rPr>
      <w:rFonts w:cs="Arial"/>
      <w:sz w:val="34"/>
      <w:szCs w:val="34"/>
    </w:rPr>
  </w:style>
  <w:style w:type="paragraph" w:customStyle="1" w:styleId="affe">
    <w:name w:val="Знак"/>
    <w:basedOn w:val="a2"/>
    <w:rsid w:val="003A0F14"/>
    <w:pPr>
      <w:spacing w:after="160" w:line="240" w:lineRule="exact"/>
      <w:ind w:firstLine="0"/>
      <w:jc w:val="left"/>
    </w:pPr>
    <w:rPr>
      <w:rFonts w:ascii="Verdana" w:hAnsi="Verdana"/>
      <w:lang w:val="en-US" w:eastAsia="en-US"/>
    </w:rPr>
  </w:style>
  <w:style w:type="paragraph" w:customStyle="1" w:styleId="decisiontext">
    <w:name w:val="decision_text"/>
    <w:basedOn w:val="a2"/>
    <w:rsid w:val="003A0F14"/>
    <w:pPr>
      <w:spacing w:before="100" w:beforeAutospacing="1" w:after="100" w:afterAutospacing="1"/>
      <w:ind w:firstLine="0"/>
      <w:jc w:val="left"/>
    </w:pPr>
    <w:rPr>
      <w:rFonts w:cs="Arial"/>
      <w:sz w:val="18"/>
      <w:szCs w:val="18"/>
    </w:rPr>
  </w:style>
  <w:style w:type="paragraph" w:customStyle="1" w:styleId="afff">
    <w:name w:val="Знак"/>
    <w:basedOn w:val="a2"/>
    <w:uiPriority w:val="99"/>
    <w:rsid w:val="003A0F14"/>
    <w:pPr>
      <w:spacing w:after="160" w:line="240" w:lineRule="exact"/>
      <w:ind w:firstLine="0"/>
      <w:jc w:val="left"/>
    </w:pPr>
    <w:rPr>
      <w:rFonts w:ascii="Verdana" w:hAnsi="Verdana"/>
      <w:lang w:val="en-US" w:eastAsia="en-US"/>
    </w:rPr>
  </w:style>
  <w:style w:type="character" w:customStyle="1" w:styleId="postbody1">
    <w:name w:val="postbody1"/>
    <w:rsid w:val="003A0F14"/>
    <w:rPr>
      <w:sz w:val="20"/>
      <w:szCs w:val="20"/>
    </w:rPr>
  </w:style>
  <w:style w:type="paragraph" w:customStyle="1" w:styleId="ConsPlusDocList">
    <w:name w:val="ConsPlusDocList"/>
    <w:uiPriority w:val="99"/>
    <w:qFormat/>
    <w:rsid w:val="003A0F14"/>
    <w:pPr>
      <w:widowControl w:val="0"/>
      <w:autoSpaceDE w:val="0"/>
      <w:autoSpaceDN w:val="0"/>
      <w:adjustRightInd w:val="0"/>
    </w:pPr>
    <w:rPr>
      <w:rFonts w:ascii="Tahoma" w:eastAsia="Times New Roman" w:hAnsi="Tahoma" w:cs="Tahoma"/>
      <w:sz w:val="18"/>
      <w:szCs w:val="18"/>
    </w:rPr>
  </w:style>
  <w:style w:type="paragraph" w:styleId="afff0">
    <w:name w:val="List Paragraph"/>
    <w:basedOn w:val="a2"/>
    <w:link w:val="afff1"/>
    <w:uiPriority w:val="1"/>
    <w:qFormat/>
    <w:rsid w:val="003A0F14"/>
    <w:pPr>
      <w:spacing w:after="200" w:line="276" w:lineRule="auto"/>
      <w:ind w:left="720" w:firstLine="0"/>
      <w:contextualSpacing/>
      <w:jc w:val="left"/>
    </w:pPr>
    <w:rPr>
      <w:rFonts w:ascii="Calibri" w:eastAsia="Calibri" w:hAnsi="Calibri"/>
      <w:sz w:val="22"/>
      <w:szCs w:val="22"/>
      <w:lang w:eastAsia="en-US"/>
    </w:rPr>
  </w:style>
  <w:style w:type="character" w:styleId="afff2">
    <w:name w:val="line number"/>
    <w:uiPriority w:val="99"/>
    <w:unhideWhenUsed/>
    <w:rsid w:val="003A0F14"/>
  </w:style>
  <w:style w:type="paragraph" w:styleId="afff3">
    <w:name w:val="No Spacing"/>
    <w:link w:val="afff4"/>
    <w:uiPriority w:val="99"/>
    <w:qFormat/>
    <w:rsid w:val="003A0F14"/>
    <w:rPr>
      <w:rFonts w:eastAsia="Times New Roman"/>
      <w:sz w:val="22"/>
      <w:szCs w:val="22"/>
    </w:rPr>
  </w:style>
  <w:style w:type="paragraph" w:styleId="HTML0">
    <w:name w:val="HTML Preformatted"/>
    <w:basedOn w:val="a2"/>
    <w:link w:val="HTML1"/>
    <w:rsid w:val="003A0F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0" w:firstLine="0"/>
      <w:jc w:val="left"/>
    </w:pPr>
    <w:rPr>
      <w:rFonts w:ascii="Courier New" w:eastAsia="Arial Unicode MS" w:hAnsi="Courier New" w:cs="Courier New"/>
      <w:color w:val="000000"/>
      <w:kern w:val="1"/>
      <w:sz w:val="20"/>
      <w:szCs w:val="20"/>
    </w:rPr>
  </w:style>
  <w:style w:type="character" w:customStyle="1" w:styleId="HTML1">
    <w:name w:val="Стандартный HTML Знак"/>
    <w:link w:val="HTML0"/>
    <w:rsid w:val="003A0F14"/>
    <w:rPr>
      <w:rFonts w:ascii="Courier New" w:eastAsia="Arial Unicode MS" w:hAnsi="Courier New" w:cs="Courier New"/>
      <w:color w:val="000000"/>
      <w:kern w:val="1"/>
    </w:rPr>
  </w:style>
  <w:style w:type="character" w:customStyle="1" w:styleId="310">
    <w:name w:val="Заголовок 3 Знак1"/>
    <w:aliases w:val="!Главы документа Знак1"/>
    <w:semiHidden/>
    <w:rsid w:val="00C82910"/>
    <w:rPr>
      <w:rFonts w:ascii="Cambria" w:eastAsia="Times New Roman" w:hAnsi="Cambria" w:cs="Times New Roman"/>
      <w:b/>
      <w:bCs/>
      <w:color w:val="4F81BD"/>
      <w:sz w:val="24"/>
      <w:szCs w:val="24"/>
    </w:rPr>
  </w:style>
  <w:style w:type="character" w:customStyle="1" w:styleId="1c">
    <w:name w:val="Текст примечания Знак1"/>
    <w:aliases w:val="!Равноширинный текст документа Знак"/>
    <w:semiHidden/>
    <w:rsid w:val="00C82910"/>
    <w:rPr>
      <w:rFonts w:ascii="Times New Roman" w:eastAsia="Times New Roman" w:hAnsi="Times New Roman"/>
    </w:rPr>
  </w:style>
  <w:style w:type="character" w:customStyle="1" w:styleId="ListLabel1">
    <w:name w:val="ListLabel 1"/>
    <w:rsid w:val="00EC7070"/>
    <w:rPr>
      <w:rFonts w:cs="Times New Roman"/>
    </w:rPr>
  </w:style>
  <w:style w:type="paragraph" w:styleId="afff5">
    <w:name w:val="Subtitle"/>
    <w:basedOn w:val="ac"/>
    <w:next w:val="ad"/>
    <w:link w:val="afff6"/>
    <w:qFormat/>
    <w:rsid w:val="00EC7070"/>
    <w:rPr>
      <w:rFonts w:eastAsia="Andale Sans UI"/>
      <w:i/>
      <w:iCs/>
    </w:rPr>
  </w:style>
  <w:style w:type="character" w:customStyle="1" w:styleId="afff6">
    <w:name w:val="Подзаголовок Знак"/>
    <w:link w:val="afff5"/>
    <w:uiPriority w:val="99"/>
    <w:rsid w:val="00EC7070"/>
    <w:rPr>
      <w:rFonts w:ascii="Arial" w:eastAsia="Andale Sans UI" w:hAnsi="Arial" w:cs="Tahoma"/>
      <w:i/>
      <w:iCs/>
      <w:sz w:val="28"/>
      <w:szCs w:val="28"/>
    </w:rPr>
  </w:style>
  <w:style w:type="paragraph" w:customStyle="1" w:styleId="Heading">
    <w:name w:val="Heading"/>
    <w:qFormat/>
    <w:rsid w:val="00EC7070"/>
    <w:pPr>
      <w:widowControl w:val="0"/>
      <w:suppressAutoHyphens/>
      <w:autoSpaceDE w:val="0"/>
    </w:pPr>
    <w:rPr>
      <w:rFonts w:ascii="Arial" w:eastAsia="Arial" w:hAnsi="Arial" w:cs="Arial"/>
      <w:b/>
      <w:bCs/>
      <w:kern w:val="1"/>
      <w:sz w:val="22"/>
      <w:szCs w:val="22"/>
      <w:lang w:eastAsia="ar-SA"/>
    </w:rPr>
  </w:style>
  <w:style w:type="paragraph" w:customStyle="1" w:styleId="1d">
    <w:name w:val="Абзац списка1"/>
    <w:basedOn w:val="a2"/>
    <w:qFormat/>
    <w:rsid w:val="00EC7070"/>
    <w:pPr>
      <w:ind w:left="720" w:firstLine="0"/>
    </w:pPr>
  </w:style>
  <w:style w:type="character" w:customStyle="1" w:styleId="af1">
    <w:name w:val="Название объекта Знак"/>
    <w:aliases w:val="111 Знак, Знак Знак,Название объекта Знак2, Знак Знак1"/>
    <w:link w:val="af0"/>
    <w:rsid w:val="00EC7070"/>
    <w:rPr>
      <w:rFonts w:ascii="Arial" w:eastAsia="Times New Roman" w:hAnsi="Arial"/>
      <w:i/>
      <w:iCs/>
      <w:sz w:val="32"/>
      <w:szCs w:val="32"/>
    </w:rPr>
  </w:style>
  <w:style w:type="paragraph" w:customStyle="1" w:styleId="Index">
    <w:name w:val="Index"/>
    <w:basedOn w:val="a2"/>
    <w:uiPriority w:val="99"/>
    <w:qFormat/>
    <w:rsid w:val="00EC7070"/>
    <w:pPr>
      <w:autoSpaceDN w:val="0"/>
      <w:adjustRightInd w:val="0"/>
    </w:pPr>
    <w:rPr>
      <w:rFonts w:eastAsia="Arial Unicode MS" w:cs="Tahoma"/>
    </w:rPr>
  </w:style>
  <w:style w:type="paragraph" w:customStyle="1" w:styleId="TableContents">
    <w:name w:val="Table Contents"/>
    <w:basedOn w:val="a2"/>
    <w:uiPriority w:val="99"/>
    <w:qFormat/>
    <w:rsid w:val="00EC7070"/>
    <w:pPr>
      <w:autoSpaceDN w:val="0"/>
      <w:adjustRightInd w:val="0"/>
    </w:pPr>
    <w:rPr>
      <w:rFonts w:eastAsia="Arial Unicode MS" w:cs="Tahoma"/>
    </w:rPr>
  </w:style>
  <w:style w:type="character" w:customStyle="1" w:styleId="ConsPlusNormal0">
    <w:name w:val="ConsPlusNormal Знак"/>
    <w:link w:val="ConsPlusNormal"/>
    <w:locked/>
    <w:rsid w:val="00EC7070"/>
    <w:rPr>
      <w:rFonts w:ascii="Arial" w:eastAsia="Arial" w:hAnsi="Arial"/>
      <w:kern w:val="1"/>
      <w:lang w:eastAsia="ar-SA" w:bidi="ar-SA"/>
    </w:rPr>
  </w:style>
  <w:style w:type="paragraph" w:customStyle="1" w:styleId="TableHeading">
    <w:name w:val="Table Heading"/>
    <w:basedOn w:val="TableContents"/>
    <w:uiPriority w:val="99"/>
    <w:qFormat/>
    <w:rsid w:val="00EC7070"/>
    <w:pPr>
      <w:jc w:val="center"/>
    </w:pPr>
    <w:rPr>
      <w:b/>
      <w:bCs/>
    </w:rPr>
  </w:style>
  <w:style w:type="paragraph" w:customStyle="1" w:styleId="3f3f3f3f3f3f3f3f3f3f3f">
    <w:name w:val="А3fб3fз3fа3fц3f с3fп3fи3fс3fк3fа3f"/>
    <w:basedOn w:val="a2"/>
    <w:uiPriority w:val="99"/>
    <w:qFormat/>
    <w:rsid w:val="00EC7070"/>
    <w:pPr>
      <w:autoSpaceDN w:val="0"/>
      <w:adjustRightInd w:val="0"/>
      <w:ind w:left="720"/>
    </w:pPr>
    <w:rPr>
      <w:rFonts w:eastAsia="Arial Unicode MS" w:cs="Tahoma"/>
    </w:rPr>
  </w:style>
  <w:style w:type="paragraph" w:customStyle="1" w:styleId="3f3f3f3f3f3f3f3f3f3f">
    <w:name w:val="О3fб3fы3fч3fн3fы3fй3f (в3fе3fб3f)"/>
    <w:basedOn w:val="a2"/>
    <w:uiPriority w:val="99"/>
    <w:qFormat/>
    <w:rsid w:val="00EC7070"/>
    <w:pPr>
      <w:autoSpaceDN w:val="0"/>
      <w:adjustRightInd w:val="0"/>
      <w:spacing w:before="280" w:after="119"/>
    </w:pPr>
  </w:style>
  <w:style w:type="character" w:customStyle="1" w:styleId="BulletSymbols">
    <w:name w:val="Bullet Symbols"/>
    <w:uiPriority w:val="99"/>
    <w:rsid w:val="00EC7070"/>
    <w:rPr>
      <w:rFonts w:ascii="OpenSymbol" w:eastAsia="Times New Roman" w:hAnsi="OpenSymbol" w:cs="OpenSymbol"/>
    </w:rPr>
  </w:style>
  <w:style w:type="character" w:customStyle="1" w:styleId="NumberingSymbols">
    <w:name w:val="Numbering Symbols"/>
    <w:uiPriority w:val="99"/>
    <w:rsid w:val="00EC7070"/>
    <w:rPr>
      <w:rFonts w:eastAsia="Arial Unicode MS" w:cs="Tahoma"/>
    </w:rPr>
  </w:style>
  <w:style w:type="character" w:customStyle="1" w:styleId="StrongEmphasis">
    <w:name w:val="Strong Emphasis"/>
    <w:uiPriority w:val="99"/>
    <w:rsid w:val="00EC7070"/>
    <w:rPr>
      <w:rFonts w:eastAsia="Arial Unicode MS" w:cs="Tahoma"/>
      <w:b/>
      <w:bCs/>
    </w:rPr>
  </w:style>
  <w:style w:type="character" w:customStyle="1" w:styleId="Internetlink">
    <w:name w:val="Internet link"/>
    <w:uiPriority w:val="99"/>
    <w:rsid w:val="00EC7070"/>
    <w:rPr>
      <w:rFonts w:eastAsia="Arial Unicode MS" w:cs="Tahoma"/>
      <w:color w:val="000080"/>
      <w:u w:val="single"/>
    </w:rPr>
  </w:style>
  <w:style w:type="paragraph" w:styleId="a1">
    <w:name w:val="Normal (Web)"/>
    <w:aliases w:val="Обычный (Web)"/>
    <w:basedOn w:val="a2"/>
    <w:unhideWhenUsed/>
    <w:qFormat/>
    <w:rsid w:val="00EC7070"/>
    <w:pPr>
      <w:numPr>
        <w:numId w:val="8"/>
      </w:numPr>
      <w:spacing w:before="100" w:beforeAutospacing="1" w:after="119"/>
      <w:ind w:left="0" w:firstLine="567"/>
    </w:pPr>
  </w:style>
  <w:style w:type="character" w:customStyle="1" w:styleId="afff1">
    <w:name w:val="Абзац списка Знак"/>
    <w:link w:val="afff0"/>
    <w:uiPriority w:val="34"/>
    <w:rsid w:val="00EC7070"/>
    <w:rPr>
      <w:sz w:val="22"/>
      <w:szCs w:val="22"/>
      <w:lang w:eastAsia="en-US"/>
    </w:rPr>
  </w:style>
  <w:style w:type="paragraph" w:customStyle="1" w:styleId="1">
    <w:name w:val="Заголовок 1 уровень"/>
    <w:basedOn w:val="a2"/>
    <w:qFormat/>
    <w:rsid w:val="00EC7070"/>
    <w:pPr>
      <w:pageBreakBefore/>
      <w:numPr>
        <w:numId w:val="3"/>
      </w:numPr>
      <w:autoSpaceDN w:val="0"/>
      <w:adjustRightInd w:val="0"/>
    </w:pPr>
    <w:rPr>
      <w:rFonts w:eastAsia="Arial Unicode MS" w:cs="Tahoma"/>
      <w:b/>
      <w:bCs/>
      <w:sz w:val="28"/>
    </w:rPr>
  </w:style>
  <w:style w:type="paragraph" w:customStyle="1" w:styleId="2">
    <w:name w:val="Заголовок 2 уровень"/>
    <w:basedOn w:val="a2"/>
    <w:qFormat/>
    <w:rsid w:val="00EC7070"/>
    <w:pPr>
      <w:numPr>
        <w:numId w:val="4"/>
      </w:numPr>
      <w:tabs>
        <w:tab w:val="left" w:pos="1134"/>
      </w:tabs>
      <w:autoSpaceDN w:val="0"/>
      <w:adjustRightInd w:val="0"/>
      <w:ind w:left="0" w:firstLine="567"/>
    </w:pPr>
    <w:rPr>
      <w:rFonts w:eastAsia="Arial Unicode MS" w:cs="Tahoma"/>
      <w:b/>
    </w:rPr>
  </w:style>
  <w:style w:type="paragraph" w:customStyle="1" w:styleId="10">
    <w:name w:val="Стиль1"/>
    <w:basedOn w:val="a1"/>
    <w:qFormat/>
    <w:rsid w:val="00EC7070"/>
    <w:pPr>
      <w:numPr>
        <w:numId w:val="5"/>
      </w:numPr>
      <w:tabs>
        <w:tab w:val="left" w:pos="1559"/>
      </w:tabs>
      <w:spacing w:after="0"/>
      <w:ind w:left="0" w:firstLine="851"/>
    </w:pPr>
    <w:rPr>
      <w:b/>
      <w:bCs/>
      <w:i/>
      <w:iCs/>
    </w:rPr>
  </w:style>
  <w:style w:type="paragraph" w:styleId="afff7">
    <w:name w:val="TOC Heading"/>
    <w:basedOn w:val="12"/>
    <w:next w:val="a2"/>
    <w:uiPriority w:val="39"/>
    <w:semiHidden/>
    <w:unhideWhenUsed/>
    <w:qFormat/>
    <w:rsid w:val="00EC7070"/>
    <w:pPr>
      <w:keepLines/>
      <w:spacing w:before="480" w:line="276" w:lineRule="auto"/>
      <w:ind w:firstLine="0"/>
      <w:jc w:val="left"/>
      <w:outlineLvl w:val="9"/>
    </w:pPr>
    <w:rPr>
      <w:rFonts w:ascii="Cambria" w:hAnsi="Cambria" w:cs="Times New Roman"/>
      <w:b w:val="0"/>
      <w:bCs w:val="0"/>
      <w:color w:val="365F91"/>
      <w:kern w:val="0"/>
      <w:sz w:val="28"/>
      <w:szCs w:val="28"/>
    </w:rPr>
  </w:style>
  <w:style w:type="paragraph" w:styleId="1e">
    <w:name w:val="toc 1"/>
    <w:basedOn w:val="a2"/>
    <w:next w:val="a2"/>
    <w:autoRedefine/>
    <w:uiPriority w:val="39"/>
    <w:unhideWhenUsed/>
    <w:rsid w:val="00EC7070"/>
    <w:pPr>
      <w:tabs>
        <w:tab w:val="right" w:leader="dot" w:pos="9629"/>
      </w:tabs>
      <w:autoSpaceDN w:val="0"/>
      <w:adjustRightInd w:val="0"/>
      <w:spacing w:after="100"/>
    </w:pPr>
    <w:rPr>
      <w:rFonts w:eastAsia="Arial Unicode MS" w:cs="Tahoma"/>
    </w:rPr>
  </w:style>
  <w:style w:type="paragraph" w:styleId="2d">
    <w:name w:val="toc 2"/>
    <w:basedOn w:val="a2"/>
    <w:next w:val="a2"/>
    <w:autoRedefine/>
    <w:uiPriority w:val="39"/>
    <w:unhideWhenUsed/>
    <w:rsid w:val="00EC7070"/>
    <w:pPr>
      <w:tabs>
        <w:tab w:val="right" w:leader="dot" w:pos="9629"/>
      </w:tabs>
      <w:autoSpaceDN w:val="0"/>
      <w:adjustRightInd w:val="0"/>
      <w:spacing w:after="100"/>
    </w:pPr>
    <w:rPr>
      <w:rFonts w:eastAsia="Arial Unicode MS" w:cs="Tahoma"/>
    </w:rPr>
  </w:style>
  <w:style w:type="paragraph" w:styleId="3d">
    <w:name w:val="toc 3"/>
    <w:basedOn w:val="a2"/>
    <w:next w:val="a2"/>
    <w:autoRedefine/>
    <w:uiPriority w:val="39"/>
    <w:unhideWhenUsed/>
    <w:rsid w:val="00EC7070"/>
    <w:pPr>
      <w:tabs>
        <w:tab w:val="right" w:leader="dot" w:pos="9629"/>
      </w:tabs>
      <w:autoSpaceDN w:val="0"/>
      <w:adjustRightInd w:val="0"/>
      <w:spacing w:after="100"/>
    </w:pPr>
    <w:rPr>
      <w:rFonts w:eastAsia="Arial Unicode MS" w:cs="Tahoma"/>
    </w:rPr>
  </w:style>
  <w:style w:type="paragraph" w:customStyle="1" w:styleId="Default">
    <w:name w:val="Default"/>
    <w:qFormat/>
    <w:rsid w:val="00EC707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qFormat/>
    <w:rsid w:val="00EC7070"/>
    <w:pPr>
      <w:widowControl w:val="0"/>
      <w:numPr>
        <w:numId w:val="9"/>
      </w:numPr>
      <w:autoSpaceDN w:val="0"/>
      <w:adjustRightInd w:val="0"/>
      <w:spacing w:after="200" w:line="276" w:lineRule="auto"/>
      <w:ind w:left="0" w:firstLine="0"/>
    </w:pPr>
    <w:rPr>
      <w:rFonts w:ascii="Arial" w:eastAsia="Times New Roman" w:hAnsi="Arial"/>
      <w:lang w:eastAsia="en-US"/>
    </w:rPr>
  </w:style>
  <w:style w:type="paragraph" w:customStyle="1" w:styleId="100">
    <w:name w:val="Стиль10"/>
    <w:basedOn w:val="a2"/>
    <w:qFormat/>
    <w:rsid w:val="00EC7070"/>
    <w:pPr>
      <w:numPr>
        <w:numId w:val="6"/>
      </w:numPr>
      <w:tabs>
        <w:tab w:val="left" w:pos="1134"/>
        <w:tab w:val="left" w:pos="1559"/>
      </w:tabs>
      <w:spacing w:before="100" w:beforeAutospacing="1" w:after="119"/>
    </w:pPr>
    <w:rPr>
      <w:b/>
      <w:bCs/>
      <w:i/>
      <w:iCs/>
    </w:rPr>
  </w:style>
  <w:style w:type="character" w:customStyle="1" w:styleId="afff8">
    <w:name w:val="Цветовое выделение"/>
    <w:rsid w:val="00EC7070"/>
    <w:rPr>
      <w:b/>
      <w:bCs/>
      <w:color w:val="000080"/>
    </w:rPr>
  </w:style>
  <w:style w:type="character" w:customStyle="1" w:styleId="3e">
    <w:name w:val="Основной текст3"/>
    <w:rsid w:val="00EC7070"/>
    <w:rPr>
      <w:rFonts w:ascii="Times New Roman" w:eastAsia="Times New Roman" w:hAnsi="Times New Roman" w:cs="Times New Roman"/>
      <w:b w:val="0"/>
      <w:bCs w:val="0"/>
      <w:i w:val="0"/>
      <w:iCs w:val="0"/>
      <w:smallCaps w:val="0"/>
      <w:strike w:val="0"/>
      <w:spacing w:val="0"/>
      <w:sz w:val="23"/>
      <w:szCs w:val="23"/>
    </w:rPr>
  </w:style>
  <w:style w:type="paragraph" w:customStyle="1" w:styleId="110">
    <w:name w:val="Заголовок 11"/>
    <w:basedOn w:val="a2"/>
    <w:uiPriority w:val="1"/>
    <w:qFormat/>
    <w:rsid w:val="00EC7070"/>
    <w:pPr>
      <w:autoSpaceDE w:val="0"/>
      <w:autoSpaceDN w:val="0"/>
      <w:ind w:left="370"/>
      <w:jc w:val="center"/>
      <w:outlineLvl w:val="1"/>
    </w:pPr>
    <w:rPr>
      <w:b/>
      <w:bCs/>
      <w:sz w:val="28"/>
      <w:szCs w:val="28"/>
      <w:lang w:bidi="ru-RU"/>
    </w:rPr>
  </w:style>
  <w:style w:type="paragraph" w:customStyle="1" w:styleId="211">
    <w:name w:val="Заголовок 21"/>
    <w:basedOn w:val="a2"/>
    <w:uiPriority w:val="1"/>
    <w:qFormat/>
    <w:rsid w:val="00EC7070"/>
    <w:pPr>
      <w:autoSpaceDE w:val="0"/>
      <w:autoSpaceDN w:val="0"/>
      <w:ind w:left="369" w:right="1216"/>
      <w:jc w:val="center"/>
      <w:outlineLvl w:val="2"/>
    </w:pPr>
    <w:rPr>
      <w:sz w:val="28"/>
      <w:szCs w:val="28"/>
      <w:lang w:bidi="ru-RU"/>
    </w:rPr>
  </w:style>
  <w:style w:type="table" w:customStyle="1" w:styleId="TableNormal">
    <w:name w:val="Table Normal"/>
    <w:uiPriority w:val="2"/>
    <w:semiHidden/>
    <w:unhideWhenUsed/>
    <w:qFormat/>
    <w:rsid w:val="00EC707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C7070"/>
    <w:pPr>
      <w:autoSpaceDE w:val="0"/>
      <w:autoSpaceDN w:val="0"/>
      <w:spacing w:before="4" w:line="227" w:lineRule="exact"/>
      <w:jc w:val="center"/>
    </w:pPr>
    <w:rPr>
      <w:sz w:val="22"/>
      <w:szCs w:val="22"/>
      <w:lang w:bidi="ru-RU"/>
    </w:rPr>
  </w:style>
  <w:style w:type="paragraph" w:customStyle="1" w:styleId="311">
    <w:name w:val="Заголовок 31"/>
    <w:basedOn w:val="a2"/>
    <w:uiPriority w:val="1"/>
    <w:qFormat/>
    <w:rsid w:val="00EC7070"/>
    <w:pPr>
      <w:widowControl w:val="0"/>
      <w:autoSpaceDE w:val="0"/>
      <w:autoSpaceDN w:val="0"/>
      <w:spacing w:before="70"/>
      <w:ind w:left="1192" w:right="1205" w:firstLine="0"/>
      <w:jc w:val="center"/>
      <w:outlineLvl w:val="3"/>
    </w:pPr>
    <w:rPr>
      <w:rFonts w:ascii="Times New Roman" w:hAnsi="Times New Roman"/>
      <w:b/>
      <w:bCs/>
      <w:lang w:bidi="ru-RU"/>
    </w:rPr>
  </w:style>
  <w:style w:type="numbering" w:customStyle="1" w:styleId="2e">
    <w:name w:val="Нет списка2"/>
    <w:next w:val="a5"/>
    <w:uiPriority w:val="99"/>
    <w:semiHidden/>
    <w:unhideWhenUsed/>
    <w:rsid w:val="000D2F36"/>
  </w:style>
  <w:style w:type="character" w:customStyle="1" w:styleId="111">
    <w:name w:val="Заголовок 1 Знак1"/>
    <w:aliases w:val="!Части документа Знак1"/>
    <w:rsid w:val="000D2F36"/>
    <w:rPr>
      <w:rFonts w:ascii="Calibri Light" w:eastAsia="Times New Roman" w:hAnsi="Calibri Light" w:cs="Times New Roman"/>
      <w:color w:val="2E74B5"/>
      <w:sz w:val="32"/>
      <w:szCs w:val="32"/>
    </w:rPr>
  </w:style>
  <w:style w:type="character" w:customStyle="1" w:styleId="212">
    <w:name w:val="Заголовок 2 Знак1"/>
    <w:aliases w:val="!Разделы документа Знак2,Заголовок 2 МОЙ Знак1"/>
    <w:semiHidden/>
    <w:rsid w:val="000D2F36"/>
    <w:rPr>
      <w:rFonts w:ascii="Cambria" w:eastAsia="Times New Roman" w:hAnsi="Cambria" w:cs="Times New Roman" w:hint="default"/>
      <w:color w:val="365F91"/>
      <w:sz w:val="26"/>
      <w:szCs w:val="26"/>
    </w:rPr>
  </w:style>
  <w:style w:type="character" w:customStyle="1" w:styleId="410">
    <w:name w:val="Заголовок 4 Знак1"/>
    <w:aliases w:val="!Параграфы/Статьи документа Знак1"/>
    <w:semiHidden/>
    <w:rsid w:val="000D2F36"/>
    <w:rPr>
      <w:rFonts w:ascii="Calibri Light" w:eastAsia="Times New Roman" w:hAnsi="Calibri Light" w:cs="Times New Roman"/>
      <w:i/>
      <w:iCs/>
      <w:color w:val="2E74B5"/>
      <w:sz w:val="24"/>
      <w:szCs w:val="24"/>
    </w:rPr>
  </w:style>
  <w:style w:type="character" w:customStyle="1" w:styleId="afff9">
    <w:name w:val="Текст сноски Знак"/>
    <w:link w:val="afffa"/>
    <w:locked/>
    <w:rsid w:val="000D2F36"/>
    <w:rPr>
      <w:rFonts w:ascii="Arial" w:hAnsi="Arial" w:cs="Arial"/>
    </w:rPr>
  </w:style>
  <w:style w:type="character" w:customStyle="1" w:styleId="1f">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semiHidden/>
    <w:rsid w:val="000D2F36"/>
    <w:rPr>
      <w:rFonts w:ascii="Arial" w:eastAsia="Times New Roman" w:hAnsi="Arial"/>
      <w:sz w:val="24"/>
      <w:szCs w:val="24"/>
    </w:rPr>
  </w:style>
  <w:style w:type="character" w:customStyle="1" w:styleId="24">
    <w:name w:val="Заголовок Знак2"/>
    <w:link w:val="ac"/>
    <w:uiPriority w:val="10"/>
    <w:locked/>
    <w:rsid w:val="000D2F36"/>
    <w:rPr>
      <w:rFonts w:ascii="Arial" w:eastAsia="Lucida Sans Unicode" w:hAnsi="Arial" w:cs="Tahoma"/>
      <w:kern w:val="1"/>
      <w:sz w:val="28"/>
      <w:szCs w:val="28"/>
      <w:lang w:eastAsia="ar-SA"/>
    </w:rPr>
  </w:style>
  <w:style w:type="character" w:customStyle="1" w:styleId="afffb">
    <w:name w:val="Заголовок Знак"/>
    <w:uiPriority w:val="99"/>
    <w:rsid w:val="000D2F36"/>
    <w:rPr>
      <w:rFonts w:ascii="Calibri Light" w:eastAsia="Times New Roman" w:hAnsi="Calibri Light" w:cs="Times New Roman"/>
      <w:spacing w:val="-10"/>
      <w:kern w:val="28"/>
      <w:sz w:val="56"/>
      <w:szCs w:val="56"/>
    </w:rPr>
  </w:style>
  <w:style w:type="character" w:customStyle="1" w:styleId="afff4">
    <w:name w:val="Без интервала Знак"/>
    <w:link w:val="afff3"/>
    <w:uiPriority w:val="99"/>
    <w:locked/>
    <w:rsid w:val="000D2F36"/>
    <w:rPr>
      <w:rFonts w:eastAsia="Times New Roman"/>
      <w:sz w:val="22"/>
      <w:szCs w:val="22"/>
    </w:rPr>
  </w:style>
  <w:style w:type="paragraph" w:customStyle="1" w:styleId="1f0">
    <w:name w:val="Обычный (веб)1"/>
    <w:basedOn w:val="a2"/>
    <w:qFormat/>
    <w:rsid w:val="000D2F36"/>
    <w:pPr>
      <w:spacing w:before="100" w:after="100"/>
    </w:pPr>
    <w:rPr>
      <w:szCs w:val="20"/>
    </w:rPr>
  </w:style>
  <w:style w:type="paragraph" w:customStyle="1" w:styleId="afffc">
    <w:name w:val="???????"/>
    <w:qFormat/>
    <w:rsid w:val="000D2F36"/>
    <w:pPr>
      <w:widowControl w:val="0"/>
      <w:overflowPunct w:val="0"/>
      <w:autoSpaceDE w:val="0"/>
      <w:autoSpaceDN w:val="0"/>
      <w:adjustRightInd w:val="0"/>
    </w:pPr>
    <w:rPr>
      <w:rFonts w:ascii="Times New Roman" w:eastAsia="Times New Roman" w:hAnsi="Times New Roman"/>
      <w:lang w:val="en-US"/>
    </w:rPr>
  </w:style>
  <w:style w:type="paragraph" w:customStyle="1" w:styleId="IauiueIacaaieaiiaacaaeaiey">
    <w:name w:val="Iau?iue.Iacaaiea iia?acaaeaiey"/>
    <w:qFormat/>
    <w:rsid w:val="000D2F36"/>
    <w:pPr>
      <w:overflowPunct w:val="0"/>
      <w:autoSpaceDE w:val="0"/>
      <w:autoSpaceDN w:val="0"/>
      <w:adjustRightInd w:val="0"/>
    </w:pPr>
    <w:rPr>
      <w:rFonts w:ascii="SchoolBook" w:eastAsia="Times New Roman" w:hAnsi="SchoolBook"/>
      <w:sz w:val="28"/>
    </w:rPr>
  </w:style>
  <w:style w:type="paragraph" w:customStyle="1" w:styleId="caaieiaie4">
    <w:name w:val="caaieiaie 4"/>
    <w:basedOn w:val="IauiueIacaaieaiiaacaaeaiey"/>
    <w:next w:val="IauiueIacaaieaiiaacaaeaiey"/>
    <w:qFormat/>
    <w:rsid w:val="000D2F36"/>
    <w:pPr>
      <w:keepNext/>
      <w:ind w:right="567"/>
      <w:jc w:val="right"/>
    </w:pPr>
    <w:rPr>
      <w:rFonts w:ascii="Arial" w:hAnsi="Arial"/>
      <w:b/>
      <w:i/>
      <w:spacing w:val="20"/>
    </w:rPr>
  </w:style>
  <w:style w:type="paragraph" w:customStyle="1" w:styleId="1f1">
    <w:name w:val="Обычный1"/>
    <w:qFormat/>
    <w:rsid w:val="000D2F36"/>
    <w:pPr>
      <w:widowControl w:val="0"/>
      <w:snapToGrid w:val="0"/>
      <w:spacing w:line="300" w:lineRule="auto"/>
      <w:ind w:firstLine="200"/>
      <w:jc w:val="both"/>
    </w:pPr>
    <w:rPr>
      <w:rFonts w:ascii="Times New Roman" w:eastAsia="Times New Roman" w:hAnsi="Times New Roman"/>
      <w:sz w:val="32"/>
    </w:rPr>
  </w:style>
  <w:style w:type="paragraph" w:customStyle="1" w:styleId="afffd">
    <w:name w:val="Прижатый влево"/>
    <w:basedOn w:val="a2"/>
    <w:next w:val="a2"/>
    <w:uiPriority w:val="99"/>
    <w:qFormat/>
    <w:rsid w:val="000D2F36"/>
    <w:pPr>
      <w:widowControl w:val="0"/>
      <w:autoSpaceDE w:val="0"/>
      <w:autoSpaceDN w:val="0"/>
      <w:adjustRightInd w:val="0"/>
    </w:pPr>
    <w:rPr>
      <w:rFonts w:cs="Arial"/>
    </w:rPr>
  </w:style>
  <w:style w:type="character" w:customStyle="1" w:styleId="1f2">
    <w:name w:val="Основной текст с отступом Знак1"/>
    <w:semiHidden/>
    <w:rsid w:val="000D2F36"/>
    <w:rPr>
      <w:rFonts w:ascii="Arial" w:eastAsia="Times New Roman" w:hAnsi="Arial"/>
      <w:sz w:val="24"/>
      <w:szCs w:val="24"/>
    </w:rPr>
  </w:style>
  <w:style w:type="paragraph" w:customStyle="1" w:styleId="afffe">
    <w:name w:val="рабочий стиль"/>
    <w:basedOn w:val="a2"/>
    <w:qFormat/>
    <w:rsid w:val="000D2F36"/>
    <w:pPr>
      <w:widowControl w:val="0"/>
      <w:suppressAutoHyphens/>
      <w:ind w:right="-105" w:firstLine="709"/>
    </w:pPr>
    <w:rPr>
      <w:rFonts w:eastAsia="Lucida Sans Unicode" w:cs="Tahoma"/>
      <w:sz w:val="28"/>
      <w:szCs w:val="28"/>
      <w:lang w:eastAsia="en-US" w:bidi="en-US"/>
    </w:rPr>
  </w:style>
  <w:style w:type="paragraph" w:customStyle="1" w:styleId="91">
    <w:name w:val="Название9"/>
    <w:basedOn w:val="a2"/>
    <w:qFormat/>
    <w:rsid w:val="000D2F36"/>
    <w:pPr>
      <w:widowControl w:val="0"/>
      <w:suppressLineNumbers/>
      <w:suppressAutoHyphens/>
      <w:spacing w:before="120" w:after="120"/>
    </w:pPr>
    <w:rPr>
      <w:rFonts w:eastAsia="Lucida Sans Unicode" w:cs="Tahoma"/>
      <w:i/>
      <w:iCs/>
      <w:kern w:val="2"/>
      <w:lang w:eastAsia="ar-SA"/>
    </w:rPr>
  </w:style>
  <w:style w:type="paragraph" w:customStyle="1" w:styleId="92">
    <w:name w:val="Указатель9"/>
    <w:basedOn w:val="a2"/>
    <w:qFormat/>
    <w:rsid w:val="000D2F36"/>
    <w:pPr>
      <w:widowControl w:val="0"/>
      <w:suppressLineNumbers/>
      <w:suppressAutoHyphens/>
    </w:pPr>
    <w:rPr>
      <w:rFonts w:eastAsia="Lucida Sans Unicode" w:cs="Tahoma"/>
      <w:kern w:val="2"/>
      <w:lang w:eastAsia="ar-SA"/>
    </w:rPr>
  </w:style>
  <w:style w:type="paragraph" w:customStyle="1" w:styleId="8">
    <w:name w:val="Название8"/>
    <w:basedOn w:val="a2"/>
    <w:qFormat/>
    <w:rsid w:val="000D2F36"/>
    <w:pPr>
      <w:widowControl w:val="0"/>
      <w:suppressLineNumbers/>
      <w:suppressAutoHyphens/>
      <w:spacing w:before="120" w:after="120"/>
    </w:pPr>
    <w:rPr>
      <w:rFonts w:eastAsia="Lucida Sans Unicode" w:cs="Tahoma"/>
      <w:i/>
      <w:iCs/>
      <w:kern w:val="2"/>
      <w:lang w:eastAsia="ar-SA"/>
    </w:rPr>
  </w:style>
  <w:style w:type="paragraph" w:customStyle="1" w:styleId="80">
    <w:name w:val="Указатель8"/>
    <w:basedOn w:val="a2"/>
    <w:qFormat/>
    <w:rsid w:val="000D2F36"/>
    <w:pPr>
      <w:widowControl w:val="0"/>
      <w:suppressLineNumbers/>
      <w:suppressAutoHyphens/>
    </w:pPr>
    <w:rPr>
      <w:rFonts w:eastAsia="Lucida Sans Unicode" w:cs="Tahoma"/>
      <w:kern w:val="2"/>
      <w:lang w:eastAsia="ar-SA"/>
    </w:rPr>
  </w:style>
  <w:style w:type="paragraph" w:customStyle="1" w:styleId="71">
    <w:name w:val="Название7"/>
    <w:basedOn w:val="a2"/>
    <w:qFormat/>
    <w:rsid w:val="000D2F36"/>
    <w:pPr>
      <w:widowControl w:val="0"/>
      <w:suppressLineNumbers/>
      <w:suppressAutoHyphens/>
      <w:spacing w:before="120" w:after="120"/>
    </w:pPr>
    <w:rPr>
      <w:rFonts w:eastAsia="Lucida Sans Unicode" w:cs="Tahoma"/>
      <w:i/>
      <w:iCs/>
      <w:kern w:val="2"/>
      <w:lang w:eastAsia="ar-SA"/>
    </w:rPr>
  </w:style>
  <w:style w:type="paragraph" w:customStyle="1" w:styleId="72">
    <w:name w:val="Указатель7"/>
    <w:basedOn w:val="a2"/>
    <w:qFormat/>
    <w:rsid w:val="000D2F36"/>
    <w:pPr>
      <w:widowControl w:val="0"/>
      <w:suppressLineNumbers/>
      <w:suppressAutoHyphens/>
    </w:pPr>
    <w:rPr>
      <w:rFonts w:eastAsia="Lucida Sans Unicode" w:cs="Tahoma"/>
      <w:kern w:val="2"/>
      <w:lang w:eastAsia="ar-SA"/>
    </w:rPr>
  </w:style>
  <w:style w:type="paragraph" w:customStyle="1" w:styleId="112">
    <w:name w:val="Знак1 Знак Знак Знак1"/>
    <w:basedOn w:val="a2"/>
    <w:qFormat/>
    <w:rsid w:val="000D2F36"/>
    <w:pPr>
      <w:spacing w:after="160" w:line="240" w:lineRule="exact"/>
    </w:pPr>
    <w:rPr>
      <w:rFonts w:ascii="Verdana" w:hAnsi="Verdana"/>
      <w:lang w:val="en-US" w:eastAsia="en-US"/>
    </w:rPr>
  </w:style>
  <w:style w:type="paragraph" w:customStyle="1" w:styleId="Style1">
    <w:name w:val="Style1"/>
    <w:basedOn w:val="a2"/>
    <w:qFormat/>
    <w:rsid w:val="000D2F36"/>
    <w:pPr>
      <w:widowControl w:val="0"/>
      <w:autoSpaceDE w:val="0"/>
      <w:autoSpaceDN w:val="0"/>
      <w:adjustRightInd w:val="0"/>
      <w:spacing w:line="317" w:lineRule="exact"/>
      <w:ind w:hanging="1433"/>
    </w:pPr>
  </w:style>
  <w:style w:type="paragraph" w:customStyle="1" w:styleId="Style2">
    <w:name w:val="Style2"/>
    <w:basedOn w:val="a2"/>
    <w:qFormat/>
    <w:rsid w:val="000D2F36"/>
    <w:pPr>
      <w:widowControl w:val="0"/>
      <w:autoSpaceDE w:val="0"/>
      <w:autoSpaceDN w:val="0"/>
      <w:adjustRightInd w:val="0"/>
      <w:spacing w:line="482" w:lineRule="exact"/>
      <w:ind w:firstLine="360"/>
    </w:pPr>
  </w:style>
  <w:style w:type="paragraph" w:customStyle="1" w:styleId="Style3">
    <w:name w:val="Style3"/>
    <w:basedOn w:val="a2"/>
    <w:qFormat/>
    <w:rsid w:val="000D2F36"/>
    <w:pPr>
      <w:widowControl w:val="0"/>
      <w:autoSpaceDE w:val="0"/>
      <w:autoSpaceDN w:val="0"/>
      <w:adjustRightInd w:val="0"/>
    </w:pPr>
  </w:style>
  <w:style w:type="paragraph" w:customStyle="1" w:styleId="Style4">
    <w:name w:val="Style4"/>
    <w:basedOn w:val="a2"/>
    <w:qFormat/>
    <w:rsid w:val="000D2F36"/>
    <w:pPr>
      <w:widowControl w:val="0"/>
      <w:autoSpaceDE w:val="0"/>
      <w:autoSpaceDN w:val="0"/>
      <w:adjustRightInd w:val="0"/>
      <w:spacing w:line="322" w:lineRule="exact"/>
    </w:pPr>
  </w:style>
  <w:style w:type="paragraph" w:customStyle="1" w:styleId="Style5">
    <w:name w:val="Style5"/>
    <w:basedOn w:val="a2"/>
    <w:qFormat/>
    <w:rsid w:val="000D2F36"/>
    <w:pPr>
      <w:widowControl w:val="0"/>
      <w:autoSpaceDE w:val="0"/>
      <w:autoSpaceDN w:val="0"/>
      <w:adjustRightInd w:val="0"/>
      <w:spacing w:line="484" w:lineRule="exact"/>
      <w:ind w:firstLine="612"/>
    </w:pPr>
  </w:style>
  <w:style w:type="paragraph" w:customStyle="1" w:styleId="Style6">
    <w:name w:val="Style6"/>
    <w:basedOn w:val="a2"/>
    <w:qFormat/>
    <w:rsid w:val="000D2F36"/>
    <w:pPr>
      <w:widowControl w:val="0"/>
      <w:autoSpaceDE w:val="0"/>
      <w:autoSpaceDN w:val="0"/>
      <w:adjustRightInd w:val="0"/>
      <w:spacing w:line="487" w:lineRule="exact"/>
      <w:ind w:firstLine="605"/>
    </w:pPr>
  </w:style>
  <w:style w:type="paragraph" w:customStyle="1" w:styleId="Style7">
    <w:name w:val="Style7"/>
    <w:basedOn w:val="a2"/>
    <w:qFormat/>
    <w:rsid w:val="000D2F36"/>
    <w:pPr>
      <w:widowControl w:val="0"/>
      <w:autoSpaceDE w:val="0"/>
      <w:autoSpaceDN w:val="0"/>
      <w:adjustRightInd w:val="0"/>
      <w:spacing w:line="480" w:lineRule="exact"/>
    </w:pPr>
  </w:style>
  <w:style w:type="paragraph" w:customStyle="1" w:styleId="Style8">
    <w:name w:val="Style8"/>
    <w:basedOn w:val="a2"/>
    <w:qFormat/>
    <w:rsid w:val="000D2F36"/>
    <w:pPr>
      <w:widowControl w:val="0"/>
      <w:autoSpaceDE w:val="0"/>
      <w:autoSpaceDN w:val="0"/>
      <w:adjustRightInd w:val="0"/>
      <w:spacing w:line="475" w:lineRule="exact"/>
      <w:ind w:firstLine="353"/>
    </w:pPr>
  </w:style>
  <w:style w:type="paragraph" w:customStyle="1" w:styleId="Style9">
    <w:name w:val="Style9"/>
    <w:basedOn w:val="a2"/>
    <w:qFormat/>
    <w:rsid w:val="000D2F36"/>
    <w:pPr>
      <w:widowControl w:val="0"/>
      <w:autoSpaceDE w:val="0"/>
      <w:autoSpaceDN w:val="0"/>
      <w:adjustRightInd w:val="0"/>
      <w:spacing w:line="322" w:lineRule="exact"/>
      <w:ind w:firstLine="598"/>
    </w:pPr>
  </w:style>
  <w:style w:type="paragraph" w:customStyle="1" w:styleId="Style10">
    <w:name w:val="Style10"/>
    <w:basedOn w:val="a2"/>
    <w:qFormat/>
    <w:rsid w:val="000D2F36"/>
    <w:pPr>
      <w:widowControl w:val="0"/>
      <w:autoSpaceDE w:val="0"/>
      <w:autoSpaceDN w:val="0"/>
      <w:adjustRightInd w:val="0"/>
      <w:spacing w:line="323" w:lineRule="exact"/>
      <w:ind w:firstLine="418"/>
    </w:pPr>
  </w:style>
  <w:style w:type="paragraph" w:customStyle="1" w:styleId="Style11">
    <w:name w:val="Style11"/>
    <w:basedOn w:val="a2"/>
    <w:qFormat/>
    <w:rsid w:val="000D2F36"/>
    <w:pPr>
      <w:widowControl w:val="0"/>
      <w:autoSpaceDE w:val="0"/>
      <w:autoSpaceDN w:val="0"/>
      <w:adjustRightInd w:val="0"/>
      <w:spacing w:line="322" w:lineRule="exact"/>
    </w:pPr>
  </w:style>
  <w:style w:type="paragraph" w:customStyle="1" w:styleId="Style12">
    <w:name w:val="Style12"/>
    <w:basedOn w:val="a2"/>
    <w:qFormat/>
    <w:rsid w:val="000D2F36"/>
    <w:pPr>
      <w:widowControl w:val="0"/>
      <w:autoSpaceDE w:val="0"/>
      <w:autoSpaceDN w:val="0"/>
      <w:adjustRightInd w:val="0"/>
      <w:spacing w:line="317" w:lineRule="exact"/>
      <w:ind w:firstLine="281"/>
    </w:pPr>
  </w:style>
  <w:style w:type="paragraph" w:customStyle="1" w:styleId="Style13">
    <w:name w:val="Style13"/>
    <w:basedOn w:val="a2"/>
    <w:qFormat/>
    <w:rsid w:val="000D2F36"/>
    <w:pPr>
      <w:widowControl w:val="0"/>
      <w:autoSpaceDE w:val="0"/>
      <w:autoSpaceDN w:val="0"/>
      <w:adjustRightInd w:val="0"/>
      <w:spacing w:line="324" w:lineRule="exact"/>
    </w:pPr>
  </w:style>
  <w:style w:type="paragraph" w:customStyle="1" w:styleId="affff">
    <w:name w:val="Нормальный (таблица)"/>
    <w:basedOn w:val="a2"/>
    <w:next w:val="a2"/>
    <w:uiPriority w:val="99"/>
    <w:qFormat/>
    <w:rsid w:val="000D2F36"/>
    <w:pPr>
      <w:autoSpaceDE w:val="0"/>
      <w:autoSpaceDN w:val="0"/>
      <w:adjustRightInd w:val="0"/>
    </w:pPr>
  </w:style>
  <w:style w:type="paragraph" w:customStyle="1" w:styleId="affff0">
    <w:name w:val="Таблицы (моноширинный)"/>
    <w:basedOn w:val="a2"/>
    <w:next w:val="a2"/>
    <w:qFormat/>
    <w:rsid w:val="000D2F36"/>
    <w:pPr>
      <w:widowControl w:val="0"/>
      <w:suppressAutoHyphens/>
      <w:autoSpaceDE w:val="0"/>
    </w:pPr>
    <w:rPr>
      <w:rFonts w:ascii="Courier New" w:eastAsia="Lucida Sans Unicode" w:hAnsi="Courier New" w:cs="Courier New"/>
      <w:color w:val="000000"/>
      <w:sz w:val="20"/>
      <w:szCs w:val="20"/>
      <w:lang w:val="en-US" w:eastAsia="en-US" w:bidi="en-US"/>
    </w:rPr>
  </w:style>
  <w:style w:type="paragraph" w:customStyle="1" w:styleId="213">
    <w:name w:val="Основной текст 21"/>
    <w:basedOn w:val="a2"/>
    <w:qFormat/>
    <w:rsid w:val="000D2F36"/>
    <w:pPr>
      <w:widowControl w:val="0"/>
      <w:suppressAutoHyphens/>
      <w:spacing w:after="120" w:line="480" w:lineRule="auto"/>
    </w:pPr>
    <w:rPr>
      <w:rFonts w:eastAsia="Lucida Sans Unicode" w:cs="Tahoma"/>
      <w:color w:val="000000"/>
      <w:lang w:val="en-US" w:eastAsia="en-US" w:bidi="en-US"/>
    </w:rPr>
  </w:style>
  <w:style w:type="paragraph" w:customStyle="1" w:styleId="1f3">
    <w:name w:val="Статья1"/>
    <w:basedOn w:val="a2"/>
    <w:next w:val="a2"/>
    <w:qFormat/>
    <w:rsid w:val="000D2F36"/>
    <w:pPr>
      <w:keepNext/>
      <w:suppressAutoHyphens/>
      <w:spacing w:before="120" w:after="120"/>
      <w:ind w:left="1900" w:hanging="1191"/>
    </w:pPr>
    <w:rPr>
      <w:b/>
      <w:bCs/>
      <w:sz w:val="28"/>
      <w:szCs w:val="20"/>
    </w:rPr>
  </w:style>
  <w:style w:type="character" w:customStyle="1" w:styleId="affff1">
    <w:name w:val="Основной текст_"/>
    <w:link w:val="1f4"/>
    <w:locked/>
    <w:rsid w:val="000D2F36"/>
    <w:rPr>
      <w:sz w:val="23"/>
      <w:szCs w:val="23"/>
      <w:shd w:val="clear" w:color="auto" w:fill="FFFFFF"/>
    </w:rPr>
  </w:style>
  <w:style w:type="paragraph" w:customStyle="1" w:styleId="1f4">
    <w:name w:val="Основной текст1"/>
    <w:basedOn w:val="a2"/>
    <w:link w:val="affff1"/>
    <w:qFormat/>
    <w:rsid w:val="000D2F36"/>
    <w:pPr>
      <w:shd w:val="clear" w:color="auto" w:fill="FFFFFF"/>
      <w:spacing w:line="240" w:lineRule="atLeast"/>
      <w:jc w:val="right"/>
    </w:pPr>
    <w:rPr>
      <w:rFonts w:ascii="Calibri" w:eastAsia="Calibri" w:hAnsi="Calibri"/>
      <w:sz w:val="23"/>
      <w:szCs w:val="23"/>
    </w:rPr>
  </w:style>
  <w:style w:type="paragraph" w:customStyle="1" w:styleId="ConsPlusTitlePage">
    <w:name w:val="ConsPlusTitlePage"/>
    <w:uiPriority w:val="99"/>
    <w:qFormat/>
    <w:rsid w:val="000D2F36"/>
    <w:pPr>
      <w:widowControl w:val="0"/>
      <w:autoSpaceDE w:val="0"/>
      <w:autoSpaceDN w:val="0"/>
    </w:pPr>
    <w:rPr>
      <w:rFonts w:ascii="Tahoma" w:eastAsia="Times New Roman" w:hAnsi="Tahoma" w:cs="Tahoma"/>
    </w:rPr>
  </w:style>
  <w:style w:type="paragraph" w:customStyle="1" w:styleId="ConsPlusJurTerm">
    <w:name w:val="ConsPlusJurTerm"/>
    <w:uiPriority w:val="99"/>
    <w:qFormat/>
    <w:rsid w:val="000D2F36"/>
    <w:pPr>
      <w:widowControl w:val="0"/>
      <w:autoSpaceDE w:val="0"/>
      <w:autoSpaceDN w:val="0"/>
    </w:pPr>
    <w:rPr>
      <w:rFonts w:ascii="Tahoma" w:eastAsia="Times New Roman" w:hAnsi="Tahoma" w:cs="Tahoma"/>
      <w:sz w:val="22"/>
      <w:szCs w:val="22"/>
    </w:rPr>
  </w:style>
  <w:style w:type="paragraph" w:customStyle="1" w:styleId="ConsPlusTextList">
    <w:name w:val="ConsPlusTextList"/>
    <w:uiPriority w:val="99"/>
    <w:qFormat/>
    <w:rsid w:val="000D2F36"/>
    <w:pPr>
      <w:widowControl w:val="0"/>
      <w:autoSpaceDE w:val="0"/>
      <w:autoSpaceDN w:val="0"/>
    </w:pPr>
    <w:rPr>
      <w:rFonts w:ascii="Arial" w:eastAsia="Times New Roman" w:hAnsi="Arial" w:cs="Arial"/>
    </w:rPr>
  </w:style>
  <w:style w:type="paragraph" w:customStyle="1" w:styleId="b4">
    <w:name w:val="Обычнbй4"/>
    <w:uiPriority w:val="99"/>
    <w:qFormat/>
    <w:rsid w:val="000D2F36"/>
    <w:pPr>
      <w:widowControl w:val="0"/>
      <w:snapToGrid w:val="0"/>
    </w:pPr>
    <w:rPr>
      <w:rFonts w:cs="Calibri"/>
      <w:sz w:val="22"/>
      <w:szCs w:val="22"/>
      <w:lang w:val="en-US"/>
    </w:rPr>
  </w:style>
  <w:style w:type="paragraph" w:customStyle="1" w:styleId="b3">
    <w:name w:val="Обычнbй3"/>
    <w:uiPriority w:val="99"/>
    <w:qFormat/>
    <w:rsid w:val="000D2F36"/>
    <w:pPr>
      <w:widowControl w:val="0"/>
      <w:snapToGrid w:val="0"/>
    </w:pPr>
    <w:rPr>
      <w:rFonts w:ascii="Times New Roman" w:eastAsia="Times New Roman" w:hAnsi="Times New Roman"/>
      <w:sz w:val="28"/>
      <w:szCs w:val="28"/>
    </w:rPr>
  </w:style>
  <w:style w:type="paragraph" w:customStyle="1" w:styleId="b2">
    <w:name w:val="Обычнbй2"/>
    <w:uiPriority w:val="99"/>
    <w:qFormat/>
    <w:rsid w:val="000D2F36"/>
    <w:pPr>
      <w:widowControl w:val="0"/>
      <w:snapToGrid w:val="0"/>
    </w:pPr>
    <w:rPr>
      <w:rFonts w:ascii="Times New Roman" w:eastAsia="Times New Roman" w:hAnsi="Times New Roman"/>
      <w:sz w:val="28"/>
      <w:szCs w:val="28"/>
    </w:rPr>
  </w:style>
  <w:style w:type="paragraph" w:customStyle="1" w:styleId="b10">
    <w:name w:val="Обычнbй1"/>
    <w:uiPriority w:val="99"/>
    <w:qFormat/>
    <w:rsid w:val="000D2F36"/>
    <w:pPr>
      <w:widowControl w:val="0"/>
      <w:snapToGrid w:val="0"/>
    </w:pPr>
    <w:rPr>
      <w:rFonts w:ascii="Times New Roman" w:eastAsia="Times New Roman" w:hAnsi="Times New Roman"/>
      <w:sz w:val="28"/>
      <w:szCs w:val="28"/>
    </w:rPr>
  </w:style>
  <w:style w:type="paragraph" w:customStyle="1" w:styleId="s1">
    <w:name w:val="s_1"/>
    <w:basedOn w:val="a2"/>
    <w:qFormat/>
    <w:rsid w:val="000D2F36"/>
    <w:pPr>
      <w:spacing w:before="100" w:beforeAutospacing="1" w:after="100" w:afterAutospacing="1"/>
    </w:pPr>
  </w:style>
  <w:style w:type="paragraph" w:customStyle="1" w:styleId="p7">
    <w:name w:val="p7"/>
    <w:basedOn w:val="a2"/>
    <w:qFormat/>
    <w:rsid w:val="000D2F36"/>
    <w:pPr>
      <w:spacing w:before="100" w:beforeAutospacing="1" w:after="100" w:afterAutospacing="1"/>
    </w:pPr>
  </w:style>
  <w:style w:type="character" w:customStyle="1" w:styleId="affff2">
    <w:name w:val="ТАБЛИЦА Знак"/>
    <w:link w:val="affff3"/>
    <w:locked/>
    <w:rsid w:val="000D2F36"/>
    <w:rPr>
      <w:rFonts w:ascii="Arial" w:hAnsi="Arial" w:cs="Arial"/>
      <w:sz w:val="24"/>
      <w:szCs w:val="24"/>
      <w:lang w:val="x-none" w:eastAsia="x-none"/>
    </w:rPr>
  </w:style>
  <w:style w:type="paragraph" w:customStyle="1" w:styleId="affff3">
    <w:name w:val="ТАБЛИЦА"/>
    <w:basedOn w:val="a2"/>
    <w:link w:val="affff2"/>
    <w:qFormat/>
    <w:rsid w:val="000D2F36"/>
    <w:rPr>
      <w:rFonts w:eastAsia="Calibri" w:cs="Arial"/>
      <w:lang w:val="x-none" w:eastAsia="x-none"/>
    </w:rPr>
  </w:style>
  <w:style w:type="paragraph" w:customStyle="1" w:styleId="affff4">
    <w:name w:val="Стиль"/>
    <w:qFormat/>
    <w:rsid w:val="000D2F36"/>
    <w:pPr>
      <w:widowControl w:val="0"/>
      <w:autoSpaceDE w:val="0"/>
      <w:autoSpaceDN w:val="0"/>
      <w:adjustRightInd w:val="0"/>
    </w:pPr>
    <w:rPr>
      <w:rFonts w:ascii="Times New Roman" w:eastAsia="Times New Roman" w:hAnsi="Times New Roman"/>
      <w:sz w:val="24"/>
      <w:szCs w:val="24"/>
    </w:rPr>
  </w:style>
  <w:style w:type="character" w:customStyle="1" w:styleId="1f5">
    <w:name w:val="Заголовок №1_"/>
    <w:link w:val="11"/>
    <w:locked/>
    <w:rsid w:val="000D2F36"/>
    <w:rPr>
      <w:sz w:val="23"/>
      <w:szCs w:val="23"/>
      <w:shd w:val="clear" w:color="auto" w:fill="FFFFFF"/>
    </w:rPr>
  </w:style>
  <w:style w:type="paragraph" w:customStyle="1" w:styleId="11">
    <w:name w:val="Заголовок №1"/>
    <w:basedOn w:val="a2"/>
    <w:link w:val="1f5"/>
    <w:qFormat/>
    <w:rsid w:val="000D2F36"/>
    <w:pPr>
      <w:shd w:val="clear" w:color="auto" w:fill="FFFFFF"/>
      <w:spacing w:after="360" w:line="0" w:lineRule="atLeast"/>
      <w:outlineLvl w:val="0"/>
    </w:pPr>
    <w:rPr>
      <w:rFonts w:ascii="Calibri" w:eastAsia="Calibri" w:hAnsi="Calibri"/>
      <w:sz w:val="23"/>
      <w:szCs w:val="23"/>
    </w:rPr>
  </w:style>
  <w:style w:type="paragraph" w:customStyle="1" w:styleId="s15">
    <w:name w:val="s_15"/>
    <w:basedOn w:val="a2"/>
    <w:qFormat/>
    <w:rsid w:val="000D2F36"/>
    <w:pPr>
      <w:spacing w:before="100" w:beforeAutospacing="1" w:after="100" w:afterAutospacing="1"/>
    </w:pPr>
  </w:style>
  <w:style w:type="paragraph" w:customStyle="1" w:styleId="s9">
    <w:name w:val="s_9"/>
    <w:basedOn w:val="a2"/>
    <w:qFormat/>
    <w:rsid w:val="000D2F36"/>
    <w:pPr>
      <w:spacing w:before="100" w:beforeAutospacing="1" w:after="100" w:afterAutospacing="1"/>
    </w:pPr>
  </w:style>
  <w:style w:type="paragraph" w:customStyle="1" w:styleId="113">
    <w:name w:val="Название11"/>
    <w:basedOn w:val="a2"/>
    <w:qFormat/>
    <w:rsid w:val="000D2F36"/>
    <w:pPr>
      <w:suppressLineNumbers/>
      <w:suppressAutoHyphens/>
      <w:spacing w:before="120" w:after="120"/>
    </w:pPr>
    <w:rPr>
      <w:rFonts w:cs="Tahoma"/>
      <w:i/>
      <w:iCs/>
      <w:kern w:val="2"/>
      <w:lang w:eastAsia="ar-SA"/>
    </w:rPr>
  </w:style>
  <w:style w:type="paragraph" w:customStyle="1" w:styleId="114">
    <w:name w:val="Указатель11"/>
    <w:basedOn w:val="a2"/>
    <w:qFormat/>
    <w:rsid w:val="000D2F36"/>
    <w:pPr>
      <w:suppressLineNumbers/>
      <w:suppressAutoHyphens/>
    </w:pPr>
    <w:rPr>
      <w:rFonts w:cs="Tahoma"/>
      <w:kern w:val="2"/>
      <w:sz w:val="28"/>
      <w:szCs w:val="28"/>
      <w:lang w:eastAsia="ar-SA"/>
    </w:rPr>
  </w:style>
  <w:style w:type="paragraph" w:customStyle="1" w:styleId="101">
    <w:name w:val="Название10"/>
    <w:basedOn w:val="a2"/>
    <w:qFormat/>
    <w:rsid w:val="000D2F36"/>
    <w:pPr>
      <w:suppressLineNumbers/>
      <w:suppressAutoHyphens/>
      <w:spacing w:before="120" w:after="120"/>
    </w:pPr>
    <w:rPr>
      <w:rFonts w:cs="Tahoma"/>
      <w:i/>
      <w:iCs/>
      <w:kern w:val="2"/>
      <w:sz w:val="20"/>
      <w:lang w:eastAsia="ar-SA"/>
    </w:rPr>
  </w:style>
  <w:style w:type="paragraph" w:customStyle="1" w:styleId="102">
    <w:name w:val="Указатель10"/>
    <w:basedOn w:val="a2"/>
    <w:qFormat/>
    <w:rsid w:val="000D2F36"/>
    <w:pPr>
      <w:suppressLineNumbers/>
      <w:suppressAutoHyphens/>
    </w:pPr>
    <w:rPr>
      <w:rFonts w:cs="Tahoma"/>
      <w:kern w:val="2"/>
      <w:sz w:val="28"/>
      <w:szCs w:val="28"/>
      <w:lang w:eastAsia="ar-SA"/>
    </w:rPr>
  </w:style>
  <w:style w:type="paragraph" w:customStyle="1" w:styleId="220">
    <w:name w:val="Основной текст с отступом 22"/>
    <w:basedOn w:val="a2"/>
    <w:qFormat/>
    <w:rsid w:val="000D2F36"/>
    <w:pPr>
      <w:suppressAutoHyphens/>
      <w:ind w:left="360"/>
    </w:pPr>
    <w:rPr>
      <w:i/>
      <w:iCs/>
      <w:kern w:val="2"/>
      <w:sz w:val="28"/>
      <w:szCs w:val="28"/>
      <w:lang w:eastAsia="ar-SA"/>
    </w:rPr>
  </w:style>
  <w:style w:type="paragraph" w:customStyle="1" w:styleId="214">
    <w:name w:val="Продолжение списка 21"/>
    <w:basedOn w:val="a2"/>
    <w:qFormat/>
    <w:rsid w:val="000D2F36"/>
    <w:pPr>
      <w:suppressAutoHyphens/>
      <w:spacing w:after="120"/>
      <w:ind w:left="566" w:firstLine="709"/>
    </w:pPr>
    <w:rPr>
      <w:kern w:val="2"/>
      <w:sz w:val="28"/>
      <w:szCs w:val="20"/>
      <w:lang w:eastAsia="ar-SA"/>
    </w:rPr>
  </w:style>
  <w:style w:type="paragraph" w:customStyle="1" w:styleId="312">
    <w:name w:val="Основной текст с отступом 31"/>
    <w:basedOn w:val="a2"/>
    <w:qFormat/>
    <w:rsid w:val="000D2F36"/>
    <w:pPr>
      <w:suppressAutoHyphens/>
      <w:spacing w:after="120"/>
      <w:ind w:left="283"/>
    </w:pPr>
    <w:rPr>
      <w:kern w:val="2"/>
      <w:sz w:val="16"/>
      <w:szCs w:val="16"/>
      <w:lang w:eastAsia="ar-SA"/>
    </w:rPr>
  </w:style>
  <w:style w:type="paragraph" w:customStyle="1" w:styleId="215">
    <w:name w:val="Список 21"/>
    <w:basedOn w:val="a2"/>
    <w:qFormat/>
    <w:rsid w:val="000D2F36"/>
    <w:pPr>
      <w:widowControl w:val="0"/>
      <w:suppressAutoHyphens/>
      <w:ind w:left="566" w:hanging="283"/>
    </w:pPr>
    <w:rPr>
      <w:rFonts w:eastAsia="Lucida Sans Unicode" w:cs="Tahoma"/>
      <w:color w:val="000000"/>
      <w:kern w:val="2"/>
      <w:szCs w:val="20"/>
      <w:lang w:val="en-US" w:eastAsia="en-US" w:bidi="en-US"/>
    </w:rPr>
  </w:style>
  <w:style w:type="paragraph" w:customStyle="1" w:styleId="320">
    <w:name w:val="Основной текст с отступом 32"/>
    <w:basedOn w:val="a2"/>
    <w:qFormat/>
    <w:rsid w:val="000D2F36"/>
    <w:pPr>
      <w:widowControl w:val="0"/>
      <w:suppressAutoHyphens/>
      <w:spacing w:after="120"/>
      <w:ind w:left="283"/>
    </w:pPr>
    <w:rPr>
      <w:rFonts w:eastAsia="Lucida Sans Unicode" w:cs="Tahoma"/>
      <w:color w:val="000000"/>
      <w:kern w:val="2"/>
      <w:sz w:val="16"/>
      <w:szCs w:val="16"/>
      <w:lang w:val="en-US" w:eastAsia="en-US" w:bidi="en-US"/>
    </w:rPr>
  </w:style>
  <w:style w:type="paragraph" w:customStyle="1" w:styleId="313">
    <w:name w:val="Основной текст 31"/>
    <w:basedOn w:val="af7"/>
    <w:qFormat/>
    <w:rsid w:val="000D2F36"/>
    <w:pPr>
      <w:ind w:firstLine="709"/>
    </w:pPr>
    <w:rPr>
      <w:rFonts w:ascii="Arial" w:eastAsia="Calibri" w:hAnsi="Arial" w:cs="Arial"/>
      <w:kern w:val="2"/>
      <w:sz w:val="28"/>
      <w:szCs w:val="20"/>
    </w:rPr>
  </w:style>
  <w:style w:type="paragraph" w:customStyle="1" w:styleId="affff5">
    <w:name w:val="основной стиль"/>
    <w:qFormat/>
    <w:rsid w:val="000D2F36"/>
    <w:pPr>
      <w:suppressAutoHyphens/>
      <w:spacing w:line="100" w:lineRule="atLeast"/>
    </w:pPr>
    <w:rPr>
      <w:rFonts w:ascii="Times New Roman" w:eastAsia="Arial Unicode MS" w:hAnsi="Times New Roman"/>
      <w:kern w:val="2"/>
      <w:sz w:val="24"/>
      <w:szCs w:val="24"/>
      <w:lang w:eastAsia="ar-SA"/>
    </w:rPr>
  </w:style>
  <w:style w:type="character" w:customStyle="1" w:styleId="710">
    <w:name w:val="Заголовок 7 Знак1"/>
    <w:semiHidden/>
    <w:rsid w:val="000D2F36"/>
    <w:rPr>
      <w:rFonts w:ascii="Calibri Light" w:eastAsia="Times New Roman" w:hAnsi="Calibri Light" w:cs="Times New Roman"/>
      <w:i/>
      <w:iCs/>
      <w:color w:val="1F4D78"/>
      <w:sz w:val="24"/>
      <w:szCs w:val="24"/>
    </w:rPr>
  </w:style>
  <w:style w:type="character" w:customStyle="1" w:styleId="314">
    <w:name w:val="Основной текст 3 Знак1"/>
    <w:uiPriority w:val="99"/>
    <w:semiHidden/>
    <w:rsid w:val="000D2F36"/>
    <w:rPr>
      <w:rFonts w:ascii="Arial" w:eastAsia="Times New Roman" w:hAnsi="Arial"/>
      <w:sz w:val="16"/>
      <w:szCs w:val="16"/>
    </w:rPr>
  </w:style>
  <w:style w:type="character" w:customStyle="1" w:styleId="1f6">
    <w:name w:val="Нижний колонтитул Знак1"/>
    <w:semiHidden/>
    <w:rsid w:val="000D2F36"/>
    <w:rPr>
      <w:rFonts w:ascii="Arial" w:eastAsia="Times New Roman" w:hAnsi="Arial"/>
      <w:sz w:val="24"/>
      <w:szCs w:val="24"/>
    </w:rPr>
  </w:style>
  <w:style w:type="character" w:customStyle="1" w:styleId="1f7">
    <w:name w:val="Текст Знак1"/>
    <w:semiHidden/>
    <w:rsid w:val="000D2F36"/>
    <w:rPr>
      <w:rFonts w:ascii="Consolas" w:eastAsia="Times New Roman" w:hAnsi="Consolas"/>
      <w:sz w:val="21"/>
      <w:szCs w:val="21"/>
    </w:rPr>
  </w:style>
  <w:style w:type="character" w:customStyle="1" w:styleId="1f8">
    <w:name w:val="Текст выноски Знак1"/>
    <w:uiPriority w:val="99"/>
    <w:semiHidden/>
    <w:rsid w:val="000D2F36"/>
    <w:rPr>
      <w:rFonts w:ascii="Segoe UI" w:eastAsia="Times New Roman" w:hAnsi="Segoe UI" w:cs="Segoe UI"/>
      <w:sz w:val="18"/>
      <w:szCs w:val="18"/>
    </w:rPr>
  </w:style>
  <w:style w:type="character" w:customStyle="1" w:styleId="1f9">
    <w:name w:val="Тема примечания Знак1"/>
    <w:semiHidden/>
    <w:rsid w:val="000D2F36"/>
    <w:rPr>
      <w:rFonts w:ascii="Arial" w:eastAsia="Times New Roman" w:hAnsi="Arial"/>
      <w:b/>
      <w:bCs/>
    </w:rPr>
  </w:style>
  <w:style w:type="paragraph" w:styleId="afffa">
    <w:name w:val="footnote text"/>
    <w:basedOn w:val="a2"/>
    <w:link w:val="afff9"/>
    <w:unhideWhenUsed/>
    <w:rsid w:val="000D2F36"/>
    <w:rPr>
      <w:rFonts w:eastAsia="Calibri" w:cs="Arial"/>
      <w:sz w:val="20"/>
      <w:szCs w:val="20"/>
    </w:rPr>
  </w:style>
  <w:style w:type="character" w:customStyle="1" w:styleId="1fa">
    <w:name w:val="Текст сноски Знак1"/>
    <w:semiHidden/>
    <w:rsid w:val="000D2F36"/>
    <w:rPr>
      <w:rFonts w:ascii="Arial" w:eastAsia="Times New Roman" w:hAnsi="Arial"/>
    </w:rPr>
  </w:style>
  <w:style w:type="character" w:customStyle="1" w:styleId="1fb">
    <w:name w:val="Схема документа Знак1"/>
    <w:uiPriority w:val="99"/>
    <w:semiHidden/>
    <w:rsid w:val="000D2F36"/>
    <w:rPr>
      <w:rFonts w:ascii="Segoe UI" w:eastAsia="Times New Roman" w:hAnsi="Segoe UI" w:cs="Segoe UI"/>
      <w:sz w:val="16"/>
      <w:szCs w:val="16"/>
    </w:rPr>
  </w:style>
  <w:style w:type="character" w:customStyle="1" w:styleId="81">
    <w:name w:val="Основной шрифт абзаца8"/>
    <w:rsid w:val="000D2F36"/>
  </w:style>
  <w:style w:type="character" w:customStyle="1" w:styleId="73">
    <w:name w:val="Основной шрифт абзаца7"/>
    <w:rsid w:val="000D2F36"/>
  </w:style>
  <w:style w:type="character" w:customStyle="1" w:styleId="64">
    <w:name w:val="Основной шрифт абзаца6"/>
    <w:rsid w:val="000D2F36"/>
  </w:style>
  <w:style w:type="character" w:customStyle="1" w:styleId="WW-Absatz-Standardschriftart111111111111111111111111111111111">
    <w:name w:val="WW-Absatz-Standardschriftart111111111111111111111111111111111"/>
    <w:rsid w:val="000D2F36"/>
  </w:style>
  <w:style w:type="character" w:customStyle="1" w:styleId="WW-Absatz-Standardschriftart1111111111111111111111111111111111">
    <w:name w:val="WW-Absatz-Standardschriftart1111111111111111111111111111111111"/>
    <w:rsid w:val="000D2F36"/>
  </w:style>
  <w:style w:type="character" w:customStyle="1" w:styleId="WW-Absatz-Standardschriftart11111111111111111111111111111111111">
    <w:name w:val="WW-Absatz-Standardschriftart11111111111111111111111111111111111"/>
    <w:rsid w:val="000D2F36"/>
  </w:style>
  <w:style w:type="character" w:customStyle="1" w:styleId="WW-Absatz-Standardschriftart111111111111111111111111111111111111">
    <w:name w:val="WW-Absatz-Standardschriftart111111111111111111111111111111111111"/>
    <w:rsid w:val="000D2F36"/>
  </w:style>
  <w:style w:type="character" w:customStyle="1" w:styleId="WW-Absatz-Standardschriftart1111111111111111111111111111111111111">
    <w:name w:val="WW-Absatz-Standardschriftart1111111111111111111111111111111111111"/>
    <w:rsid w:val="000D2F36"/>
  </w:style>
  <w:style w:type="character" w:customStyle="1" w:styleId="WW-Absatz-Standardschriftart11111111111111111111111111111111111111">
    <w:name w:val="WW-Absatz-Standardschriftart11111111111111111111111111111111111111"/>
    <w:rsid w:val="000D2F36"/>
  </w:style>
  <w:style w:type="character" w:customStyle="1" w:styleId="WW-Absatz-Standardschriftart111111111111111111111111111111111111111">
    <w:name w:val="WW-Absatz-Standardschriftart111111111111111111111111111111111111111"/>
    <w:rsid w:val="000D2F36"/>
  </w:style>
  <w:style w:type="character" w:customStyle="1" w:styleId="WW-Absatz-Standardschriftart1111111111111111111111111111111111111111">
    <w:name w:val="WW-Absatz-Standardschriftart1111111111111111111111111111111111111111"/>
    <w:rsid w:val="000D2F36"/>
  </w:style>
  <w:style w:type="character" w:customStyle="1" w:styleId="WW-Absatz-Standardschriftart11111111111111111111111111111111111111111">
    <w:name w:val="WW-Absatz-Standardschriftart11111111111111111111111111111111111111111"/>
    <w:rsid w:val="000D2F36"/>
  </w:style>
  <w:style w:type="character" w:customStyle="1" w:styleId="WW-Absatz-Standardschriftart111111111111111111111111111111111111111111">
    <w:name w:val="WW-Absatz-Standardschriftart111111111111111111111111111111111111111111"/>
    <w:rsid w:val="000D2F36"/>
  </w:style>
  <w:style w:type="character" w:customStyle="1" w:styleId="WW-Absatz-Standardschriftart1111111111111111111111111111111111111111111">
    <w:name w:val="WW-Absatz-Standardschriftart1111111111111111111111111111111111111111111"/>
    <w:rsid w:val="000D2F36"/>
  </w:style>
  <w:style w:type="character" w:customStyle="1" w:styleId="WW-Absatz-Standardschriftart11111111111111111111111111111111111111111111">
    <w:name w:val="WW-Absatz-Standardschriftart11111111111111111111111111111111111111111111"/>
    <w:rsid w:val="000D2F36"/>
  </w:style>
  <w:style w:type="character" w:customStyle="1" w:styleId="WW-Absatz-Standardschriftart111111111111111111111111111111111111111111111">
    <w:name w:val="WW-Absatz-Standardschriftart111111111111111111111111111111111111111111111"/>
    <w:rsid w:val="000D2F36"/>
  </w:style>
  <w:style w:type="character" w:customStyle="1" w:styleId="WW-Absatz-Standardschriftart1111111111111111111111111111111111111111111111">
    <w:name w:val="WW-Absatz-Standardschriftart1111111111111111111111111111111111111111111111"/>
    <w:rsid w:val="000D2F36"/>
  </w:style>
  <w:style w:type="character" w:customStyle="1" w:styleId="WW-Absatz-Standardschriftart11111111111111111111111111111111111111111111111">
    <w:name w:val="WW-Absatz-Standardschriftart11111111111111111111111111111111111111111111111"/>
    <w:rsid w:val="000D2F36"/>
  </w:style>
  <w:style w:type="character" w:customStyle="1" w:styleId="WW8Num87z0">
    <w:name w:val="WW8Num87z0"/>
    <w:rsid w:val="000D2F36"/>
    <w:rPr>
      <w:rFonts w:ascii="Symbol" w:hAnsi="Symbol" w:hint="default"/>
    </w:rPr>
  </w:style>
  <w:style w:type="character" w:customStyle="1" w:styleId="WW8Num101z0">
    <w:name w:val="WW8Num101z0"/>
    <w:rsid w:val="000D2F36"/>
    <w:rPr>
      <w:rFonts w:ascii="Symbol" w:hAnsi="Symbol" w:hint="default"/>
    </w:rPr>
  </w:style>
  <w:style w:type="character" w:customStyle="1" w:styleId="WW8Num101z1">
    <w:name w:val="WW8Num101z1"/>
    <w:rsid w:val="000D2F36"/>
    <w:rPr>
      <w:rFonts w:ascii="Times New Roman" w:eastAsia="Times New Roman" w:hAnsi="Times New Roman" w:cs="Times New Roman" w:hint="default"/>
    </w:rPr>
  </w:style>
  <w:style w:type="character" w:customStyle="1" w:styleId="WW8Num101z2">
    <w:name w:val="WW8Num101z2"/>
    <w:rsid w:val="000D2F36"/>
    <w:rPr>
      <w:rFonts w:ascii="Times New Roman" w:eastAsia="Times New Roman" w:hAnsi="Times New Roman" w:cs="Times New Roman" w:hint="default"/>
      <w:b/>
      <w:bCs w:val="0"/>
      <w:i/>
      <w:iCs w:val="0"/>
    </w:rPr>
  </w:style>
  <w:style w:type="character" w:customStyle="1" w:styleId="WW8Num101z4">
    <w:name w:val="WW8Num101z4"/>
    <w:rsid w:val="000D2F36"/>
    <w:rPr>
      <w:rFonts w:ascii="Courier New" w:hAnsi="Courier New" w:cs="Courier New" w:hint="default"/>
    </w:rPr>
  </w:style>
  <w:style w:type="character" w:customStyle="1" w:styleId="WW8Num101z5">
    <w:name w:val="WW8Num101z5"/>
    <w:rsid w:val="000D2F36"/>
    <w:rPr>
      <w:rFonts w:ascii="Wingdings" w:hAnsi="Wingdings" w:hint="default"/>
    </w:rPr>
  </w:style>
  <w:style w:type="character" w:customStyle="1" w:styleId="FontStyle11">
    <w:name w:val="Font Style11"/>
    <w:rsid w:val="000D2F36"/>
    <w:rPr>
      <w:rFonts w:ascii="Times New Roman" w:hAnsi="Times New Roman" w:cs="Times New Roman" w:hint="default"/>
      <w:spacing w:val="30"/>
      <w:sz w:val="20"/>
      <w:szCs w:val="20"/>
    </w:rPr>
  </w:style>
  <w:style w:type="character" w:customStyle="1" w:styleId="FontStyle12">
    <w:name w:val="Font Style12"/>
    <w:rsid w:val="000D2F36"/>
    <w:rPr>
      <w:rFonts w:ascii="Times New Roman" w:hAnsi="Times New Roman" w:cs="Times New Roman" w:hint="default"/>
      <w:b/>
      <w:bCs/>
      <w:i/>
      <w:iCs/>
      <w:spacing w:val="-10"/>
      <w:sz w:val="18"/>
      <w:szCs w:val="18"/>
    </w:rPr>
  </w:style>
  <w:style w:type="character" w:customStyle="1" w:styleId="FontStyle15">
    <w:name w:val="Font Style15"/>
    <w:rsid w:val="000D2F36"/>
    <w:rPr>
      <w:rFonts w:ascii="Times New Roman" w:hAnsi="Times New Roman" w:cs="Times New Roman" w:hint="default"/>
      <w:sz w:val="30"/>
      <w:szCs w:val="30"/>
    </w:rPr>
  </w:style>
  <w:style w:type="character" w:customStyle="1" w:styleId="FontStyle16">
    <w:name w:val="Font Style16"/>
    <w:rsid w:val="000D2F36"/>
    <w:rPr>
      <w:rFonts w:ascii="Times New Roman" w:hAnsi="Times New Roman" w:cs="Times New Roman" w:hint="default"/>
      <w:sz w:val="22"/>
      <w:szCs w:val="22"/>
    </w:rPr>
  </w:style>
  <w:style w:type="character" w:customStyle="1" w:styleId="FontStyle17">
    <w:name w:val="Font Style17"/>
    <w:rsid w:val="000D2F36"/>
    <w:rPr>
      <w:rFonts w:ascii="Times New Roman" w:hAnsi="Times New Roman" w:cs="Times New Roman" w:hint="default"/>
      <w:sz w:val="24"/>
      <w:szCs w:val="24"/>
    </w:rPr>
  </w:style>
  <w:style w:type="character" w:customStyle="1" w:styleId="FontStyle13">
    <w:name w:val="Font Style13"/>
    <w:rsid w:val="000D2F36"/>
    <w:rPr>
      <w:rFonts w:ascii="Times New Roman" w:hAnsi="Times New Roman" w:cs="Times New Roman" w:hint="default"/>
      <w:sz w:val="24"/>
      <w:szCs w:val="24"/>
    </w:rPr>
  </w:style>
  <w:style w:type="character" w:customStyle="1" w:styleId="216">
    <w:name w:val="Основной текст с отступом 2 Знак1"/>
    <w:semiHidden/>
    <w:rsid w:val="000D2F36"/>
    <w:rPr>
      <w:rFonts w:ascii="Arial" w:eastAsia="Times New Roman" w:hAnsi="Arial"/>
      <w:sz w:val="24"/>
      <w:szCs w:val="24"/>
    </w:rPr>
  </w:style>
  <w:style w:type="character" w:customStyle="1" w:styleId="315">
    <w:name w:val="Основной текст с отступом 3 Знак1"/>
    <w:semiHidden/>
    <w:rsid w:val="000D2F36"/>
    <w:rPr>
      <w:rFonts w:ascii="Arial" w:eastAsia="Times New Roman" w:hAnsi="Arial"/>
      <w:sz w:val="16"/>
      <w:szCs w:val="16"/>
    </w:rPr>
  </w:style>
  <w:style w:type="character" w:customStyle="1" w:styleId="217">
    <w:name w:val="Основной текст 2 Знак1"/>
    <w:uiPriority w:val="99"/>
    <w:semiHidden/>
    <w:rsid w:val="000D2F36"/>
    <w:rPr>
      <w:rFonts w:ascii="Arial" w:eastAsia="Times New Roman" w:hAnsi="Arial"/>
      <w:sz w:val="24"/>
      <w:szCs w:val="24"/>
    </w:rPr>
  </w:style>
  <w:style w:type="character" w:customStyle="1" w:styleId="affff6">
    <w:name w:val="Гипертекстовая ссылка"/>
    <w:uiPriority w:val="99"/>
    <w:rsid w:val="000D2F36"/>
    <w:rPr>
      <w:rFonts w:ascii="Times New Roman" w:hAnsi="Times New Roman" w:cs="Times New Roman" w:hint="default"/>
      <w:b/>
      <w:bCs w:val="0"/>
      <w:color w:val="106BBE"/>
      <w:sz w:val="26"/>
    </w:rPr>
  </w:style>
  <w:style w:type="character" w:customStyle="1" w:styleId="apple-converted-space">
    <w:name w:val="apple-converted-space"/>
    <w:rsid w:val="000D2F36"/>
  </w:style>
  <w:style w:type="character" w:customStyle="1" w:styleId="blk">
    <w:name w:val="blk"/>
    <w:rsid w:val="000D2F36"/>
  </w:style>
  <w:style w:type="character" w:customStyle="1" w:styleId="s6">
    <w:name w:val="s6"/>
    <w:rsid w:val="000D2F36"/>
  </w:style>
  <w:style w:type="character" w:customStyle="1" w:styleId="1fc">
    <w:name w:val="Подзаголовок Знак1"/>
    <w:uiPriority w:val="99"/>
    <w:rsid w:val="000D2F36"/>
    <w:rPr>
      <w:rFonts w:ascii="Calibri" w:eastAsia="Times New Roman" w:hAnsi="Calibri" w:cs="Times New Roman"/>
      <w:color w:val="5A5A5A"/>
      <w:spacing w:val="15"/>
      <w:sz w:val="22"/>
      <w:szCs w:val="22"/>
    </w:rPr>
  </w:style>
  <w:style w:type="character" w:customStyle="1" w:styleId="1fd">
    <w:name w:val="Заголовок Знак1"/>
    <w:uiPriority w:val="99"/>
    <w:rsid w:val="000D2F36"/>
    <w:rPr>
      <w:rFonts w:ascii="Cambria" w:eastAsia="Times New Roman" w:hAnsi="Cambria" w:cs="Times New Roman" w:hint="default"/>
      <w:spacing w:val="-10"/>
      <w:kern w:val="28"/>
      <w:sz w:val="56"/>
      <w:szCs w:val="56"/>
    </w:rPr>
  </w:style>
  <w:style w:type="character" w:customStyle="1" w:styleId="FontStyle48">
    <w:name w:val="Font Style48"/>
    <w:rsid w:val="000D2F36"/>
    <w:rPr>
      <w:rFonts w:ascii="Times New Roman" w:hAnsi="Times New Roman" w:cs="Times New Roman" w:hint="default"/>
      <w:sz w:val="12"/>
      <w:szCs w:val="12"/>
    </w:rPr>
  </w:style>
  <w:style w:type="character" w:customStyle="1" w:styleId="s10">
    <w:name w:val="s_10"/>
    <w:rsid w:val="000D2F36"/>
  </w:style>
  <w:style w:type="character" w:customStyle="1" w:styleId="WW8Num7z3">
    <w:name w:val="WW8Num7z3"/>
    <w:rsid w:val="000D2F36"/>
    <w:rPr>
      <w:rFonts w:ascii="Wingdings" w:hAnsi="Wingdings" w:hint="default"/>
    </w:rPr>
  </w:style>
  <w:style w:type="character" w:customStyle="1" w:styleId="115">
    <w:name w:val="Основной шрифт абзаца11"/>
    <w:rsid w:val="000D2F36"/>
  </w:style>
  <w:style w:type="character" w:customStyle="1" w:styleId="WW8Num8z3">
    <w:name w:val="WW8Num8z3"/>
    <w:rsid w:val="000D2F36"/>
    <w:rPr>
      <w:rFonts w:ascii="Symbol" w:hAnsi="Symbol" w:hint="default"/>
    </w:rPr>
  </w:style>
  <w:style w:type="character" w:customStyle="1" w:styleId="103">
    <w:name w:val="Основной шрифт абзаца10"/>
    <w:rsid w:val="000D2F36"/>
  </w:style>
  <w:style w:type="character" w:customStyle="1" w:styleId="WW8Num9z3">
    <w:name w:val="WW8Num9z3"/>
    <w:rsid w:val="000D2F36"/>
    <w:rPr>
      <w:rFonts w:ascii="Wingdings" w:hAnsi="Wingdings" w:hint="default"/>
    </w:rPr>
  </w:style>
  <w:style w:type="character" w:customStyle="1" w:styleId="93">
    <w:name w:val="Основной шрифт абзаца9"/>
    <w:rsid w:val="000D2F36"/>
  </w:style>
  <w:style w:type="character" w:customStyle="1" w:styleId="WW8Num12z3">
    <w:name w:val="WW8Num12z3"/>
    <w:rsid w:val="000D2F36"/>
    <w:rPr>
      <w:rFonts w:ascii="Symbol" w:hAnsi="Symbol" w:hint="default"/>
    </w:rPr>
  </w:style>
  <w:style w:type="character" w:customStyle="1" w:styleId="WW8Num16z4">
    <w:name w:val="WW8Num16z4"/>
    <w:rsid w:val="000D2F36"/>
    <w:rPr>
      <w:rFonts w:ascii="Courier New" w:hAnsi="Courier New" w:cs="Courier New" w:hint="default"/>
    </w:rPr>
  </w:style>
  <w:style w:type="character" w:customStyle="1" w:styleId="WW8Num16z5">
    <w:name w:val="WW8Num16z5"/>
    <w:rsid w:val="000D2F36"/>
    <w:rPr>
      <w:rFonts w:ascii="Wingdings" w:hAnsi="Wingdings" w:hint="default"/>
    </w:rPr>
  </w:style>
  <w:style w:type="character" w:customStyle="1" w:styleId="WW-Absatz-Standardschriftart111111111111111111111111111111111111111111111111">
    <w:name w:val="WW-Absatz-Standardschriftart111111111111111111111111111111111111111111111111"/>
    <w:rsid w:val="000D2F36"/>
  </w:style>
  <w:style w:type="character" w:customStyle="1" w:styleId="WW-Absatz-Standardschriftart1111111111111111111111111111111111111111111111111">
    <w:name w:val="WW-Absatz-Standardschriftart1111111111111111111111111111111111111111111111111"/>
    <w:rsid w:val="000D2F36"/>
  </w:style>
  <w:style w:type="character" w:customStyle="1" w:styleId="WW-Absatz-Standardschriftart11111111111111111111111111111111111111111111111111">
    <w:name w:val="WW-Absatz-Standardschriftart11111111111111111111111111111111111111111111111111"/>
    <w:rsid w:val="000D2F36"/>
  </w:style>
  <w:style w:type="character" w:customStyle="1" w:styleId="WW-Absatz-Standardschriftart111111111111111111111111111111111111111111111111111">
    <w:name w:val="WW-Absatz-Standardschriftart111111111111111111111111111111111111111111111111111"/>
    <w:rsid w:val="000D2F36"/>
  </w:style>
  <w:style w:type="character" w:customStyle="1" w:styleId="WW-Absatz-Standardschriftart1111111111111111111111111111111111111111111111111111">
    <w:name w:val="WW-Absatz-Standardschriftart1111111111111111111111111111111111111111111111111111"/>
    <w:rsid w:val="000D2F36"/>
  </w:style>
  <w:style w:type="character" w:customStyle="1" w:styleId="WW-Absatz-Standardschriftart11111111111111111111111111111111111111111111111111111">
    <w:name w:val="WW-Absatz-Standardschriftart11111111111111111111111111111111111111111111111111111"/>
    <w:rsid w:val="000D2F36"/>
  </w:style>
  <w:style w:type="character" w:customStyle="1" w:styleId="WW-Absatz-Standardschriftart111111111111111111111111111111111111111111111111111111">
    <w:name w:val="WW-Absatz-Standardschriftart111111111111111111111111111111111111111111111111111111"/>
    <w:rsid w:val="000D2F36"/>
  </w:style>
  <w:style w:type="character" w:customStyle="1" w:styleId="WW-Absatz-Standardschriftart1111111111111111111111111111111111111111111111111111111">
    <w:name w:val="WW-Absatz-Standardschriftart1111111111111111111111111111111111111111111111111111111"/>
    <w:rsid w:val="000D2F36"/>
  </w:style>
  <w:style w:type="character" w:customStyle="1" w:styleId="WW-Absatz-Standardschriftart11111111111111111111111111111111111111111111111111111111">
    <w:name w:val="WW-Absatz-Standardschriftart11111111111111111111111111111111111111111111111111111111"/>
    <w:rsid w:val="000D2F36"/>
  </w:style>
  <w:style w:type="character" w:customStyle="1" w:styleId="WW-Absatz-Standardschriftart111111111111111111111111111111111111111111111111111111111">
    <w:name w:val="WW-Absatz-Standardschriftart111111111111111111111111111111111111111111111111111111111"/>
    <w:rsid w:val="000D2F36"/>
  </w:style>
  <w:style w:type="character" w:customStyle="1" w:styleId="WW-Absatz-Standardschriftart1111111111111111111111111111111111111111111111111111111111">
    <w:name w:val="WW-Absatz-Standardschriftart1111111111111111111111111111111111111111111111111111111111"/>
    <w:rsid w:val="000D2F36"/>
  </w:style>
  <w:style w:type="character" w:customStyle="1" w:styleId="WW-Absatz-Standardschriftart11111111111111111111111111111111111111111111111111111111111">
    <w:name w:val="WW-Absatz-Standardschriftart11111111111111111111111111111111111111111111111111111111111"/>
    <w:rsid w:val="000D2F36"/>
  </w:style>
  <w:style w:type="character" w:customStyle="1" w:styleId="WW-Absatz-Standardschriftart111111111111111111111111111111111111111111111111111111111111">
    <w:name w:val="WW-Absatz-Standardschriftart111111111111111111111111111111111111111111111111111111111111"/>
    <w:rsid w:val="000D2F36"/>
  </w:style>
  <w:style w:type="character" w:customStyle="1" w:styleId="WW-Absatz-Standardschriftart1111111111111111111111111111111111111111111111111111111111111">
    <w:name w:val="WW-Absatz-Standardschriftart1111111111111111111111111111111111111111111111111111111111111"/>
    <w:rsid w:val="000D2F36"/>
  </w:style>
  <w:style w:type="character" w:customStyle="1" w:styleId="WW-Absatz-Standardschriftart11111111111111111111111111111111111111111111111111111111111111">
    <w:name w:val="WW-Absatz-Standardschriftart11111111111111111111111111111111111111111111111111111111111111"/>
    <w:rsid w:val="000D2F36"/>
  </w:style>
  <w:style w:type="character" w:customStyle="1" w:styleId="WW-Absatz-Standardschriftart111111111111111111111111111111111111111111111111111111111111111">
    <w:name w:val="WW-Absatz-Standardschriftart111111111111111111111111111111111111111111111111111111111111111"/>
    <w:rsid w:val="000D2F36"/>
  </w:style>
  <w:style w:type="character" w:customStyle="1" w:styleId="WW-Absatz-Standardschriftart1111111111111111111111111111111111111111111111111111111111111111">
    <w:name w:val="WW-Absatz-Standardschriftart1111111111111111111111111111111111111111111111111111111111111111"/>
    <w:rsid w:val="000D2F36"/>
  </w:style>
  <w:style w:type="character" w:customStyle="1" w:styleId="WW-Absatz-Standardschriftart11111111111111111111111111111111111111111111111111111111111111111">
    <w:name w:val="WW-Absatz-Standardschriftart11111111111111111111111111111111111111111111111111111111111111111"/>
    <w:rsid w:val="000D2F36"/>
  </w:style>
  <w:style w:type="character" w:customStyle="1" w:styleId="WW-Absatz-Standardschriftart111111111111111111111111111111111111111111111111111111111111111111">
    <w:name w:val="WW-Absatz-Standardschriftart111111111111111111111111111111111111111111111111111111111111111111"/>
    <w:rsid w:val="000D2F36"/>
  </w:style>
  <w:style w:type="character" w:customStyle="1" w:styleId="WW-Absatz-Standardschriftart1111111111111111111111111111111111111111111111111111111111111111111">
    <w:name w:val="WW-Absatz-Standardschriftart1111111111111111111111111111111111111111111111111111111111111111111"/>
    <w:rsid w:val="000D2F36"/>
  </w:style>
  <w:style w:type="character" w:customStyle="1" w:styleId="WW-Absatz-Standardschriftart11111111111111111111111111111111111111111111111111111111111111111111">
    <w:name w:val="WW-Absatz-Standardschriftart11111111111111111111111111111111111111111111111111111111111111111111"/>
    <w:rsid w:val="000D2F36"/>
  </w:style>
  <w:style w:type="character" w:customStyle="1" w:styleId="WW-Absatz-Standardschriftart111111111111111111111111111111111111111111111111111111111111111111111">
    <w:name w:val="WW-Absatz-Standardschriftart111111111111111111111111111111111111111111111111111111111111111111111"/>
    <w:rsid w:val="000D2F36"/>
  </w:style>
  <w:style w:type="character" w:customStyle="1" w:styleId="WW-Absatz-Standardschriftart1111111111111111111111111111111111111111111111111111111111111111111111">
    <w:name w:val="WW-Absatz-Standardschriftart1111111111111111111111111111111111111111111111111111111111111111111111"/>
    <w:rsid w:val="000D2F36"/>
  </w:style>
  <w:style w:type="character" w:customStyle="1" w:styleId="WW-Absatz-Standardschriftart11111111111111111111111111111111111111111111111111111111111111111111111">
    <w:name w:val="WW-Absatz-Standardschriftart11111111111111111111111111111111111111111111111111111111111111111111111"/>
    <w:rsid w:val="000D2F36"/>
  </w:style>
  <w:style w:type="character" w:customStyle="1" w:styleId="WW-Absatz-Standardschriftart1111111111111111111111111111111111111111111111111111111111111111111111111">
    <w:name w:val="WW-Absatz-Standardschriftart1111111111111111111111111111111111111111111111111111111111111111111111111"/>
    <w:rsid w:val="000D2F36"/>
  </w:style>
  <w:style w:type="character" w:customStyle="1" w:styleId="WW-Absatz-Standardschriftart11111111111111111111111111111111111111111111111111111111111111111111111111">
    <w:name w:val="WW-Absatz-Standardschriftart11111111111111111111111111111111111111111111111111111111111111111111111111"/>
    <w:rsid w:val="000D2F36"/>
  </w:style>
  <w:style w:type="character" w:customStyle="1" w:styleId="WW-Absatz-Standardschriftart111111111111111111111111111111111111111111111111111111111111111111111111111">
    <w:name w:val="WW-Absatz-Standardschriftart111111111111111111111111111111111111111111111111111111111111111111111111111"/>
    <w:rsid w:val="000D2F36"/>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D2F36"/>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D2F36"/>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D2F36"/>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D2F36"/>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D2F36"/>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D2F3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D2F3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D2F36"/>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D2F36"/>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D2F36"/>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D2F36"/>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D2F36"/>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D2F36"/>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D2F36"/>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D2F36"/>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D2F36"/>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D2F36"/>
  </w:style>
  <w:style w:type="character" w:customStyle="1" w:styleId="WW8Num1z1">
    <w:name w:val="WW8Num1z1"/>
    <w:rsid w:val="000D2F36"/>
    <w:rPr>
      <w:rFonts w:ascii="Wingdings 2" w:hAnsi="Wingdings 2" w:cs="StarSymbol" w:hint="default"/>
      <w:sz w:val="18"/>
      <w:szCs w:val="18"/>
    </w:rPr>
  </w:style>
  <w:style w:type="character" w:customStyle="1" w:styleId="WW8Num1z2">
    <w:name w:val="WW8Num1z2"/>
    <w:rsid w:val="000D2F36"/>
    <w:rPr>
      <w:rFonts w:ascii="StarSymbol" w:hAnsi="StarSymbol" w:cs="StarSymbol" w:hint="default"/>
      <w:sz w:val="18"/>
      <w:szCs w:val="18"/>
    </w:rPr>
  </w:style>
  <w:style w:type="character" w:customStyle="1" w:styleId="WW8Num2z1">
    <w:name w:val="WW8Num2z1"/>
    <w:rsid w:val="000D2F36"/>
    <w:rPr>
      <w:rFonts w:ascii="Wingdings 2" w:hAnsi="Wingdings 2" w:cs="StarSymbol" w:hint="default"/>
      <w:sz w:val="18"/>
      <w:szCs w:val="18"/>
    </w:rPr>
  </w:style>
  <w:style w:type="character" w:customStyle="1" w:styleId="WW8Num2z2">
    <w:name w:val="WW8Num2z2"/>
    <w:rsid w:val="000D2F36"/>
    <w:rPr>
      <w:rFonts w:ascii="StarSymbol" w:hAnsi="StarSymbol" w:cs="StarSymbol" w:hint="default"/>
      <w:sz w:val="18"/>
      <w:szCs w:val="18"/>
    </w:rPr>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D2F36"/>
  </w:style>
  <w:style w:type="character" w:customStyle="1" w:styleId="WW8Num3z1">
    <w:name w:val="WW8Num3z1"/>
    <w:rsid w:val="000D2F36"/>
    <w:rPr>
      <w:rFonts w:ascii="Wingdings 2" w:hAnsi="Wingdings 2" w:cs="StarSymbol" w:hint="default"/>
      <w:sz w:val="18"/>
      <w:szCs w:val="18"/>
    </w:rPr>
  </w:style>
  <w:style w:type="character" w:customStyle="1" w:styleId="WW8Num3z2">
    <w:name w:val="WW8Num3z2"/>
    <w:rsid w:val="000D2F36"/>
    <w:rPr>
      <w:rFonts w:ascii="StarSymbol" w:hAnsi="StarSymbol" w:cs="StarSymbol" w:hint="default"/>
      <w:sz w:val="18"/>
      <w:szCs w:val="18"/>
    </w:rPr>
  </w:style>
  <w:style w:type="character" w:customStyle="1" w:styleId="WW8NumSt10z0">
    <w:name w:val="WW8NumSt10z0"/>
    <w:rsid w:val="000D2F36"/>
    <w:rPr>
      <w:rFonts w:ascii="Symbol" w:hAnsi="Symbol" w:hint="default"/>
    </w:rPr>
  </w:style>
  <w:style w:type="character" w:customStyle="1" w:styleId="WW8NumSt11z0">
    <w:name w:val="WW8NumSt11z0"/>
    <w:rsid w:val="000D2F36"/>
    <w:rPr>
      <w:rFonts w:ascii="Symbol" w:hAnsi="Symbol" w:hint="default"/>
    </w:rPr>
  </w:style>
  <w:style w:type="character" w:customStyle="1" w:styleId="WW8NumSt14z0">
    <w:name w:val="WW8NumSt14z0"/>
    <w:rsid w:val="000D2F36"/>
    <w:rPr>
      <w:rFonts w:ascii="Symbol" w:hAnsi="Symbol" w:hint="default"/>
    </w:rPr>
  </w:style>
  <w:style w:type="character" w:customStyle="1" w:styleId="WW8Num65z0">
    <w:name w:val="WW8Num65z0"/>
    <w:rsid w:val="000D2F36"/>
    <w:rPr>
      <w:rFonts w:ascii="Symbol" w:hAnsi="Symbol" w:hint="default"/>
    </w:rPr>
  </w:style>
  <w:style w:type="character" w:customStyle="1" w:styleId="WW8Num32z4">
    <w:name w:val="WW8Num32z4"/>
    <w:rsid w:val="000D2F36"/>
    <w:rPr>
      <w:rFonts w:ascii="Courier New" w:hAnsi="Courier New" w:cs="Courier New" w:hint="default"/>
    </w:rPr>
  </w:style>
  <w:style w:type="character" w:customStyle="1" w:styleId="FontStyle154">
    <w:name w:val="Font Style154"/>
    <w:rsid w:val="000D2F36"/>
    <w:rPr>
      <w:rFonts w:ascii="Times New Roman" w:hAnsi="Times New Roman" w:cs="Times New Roman" w:hint="default"/>
      <w:sz w:val="24"/>
      <w:szCs w:val="24"/>
    </w:rPr>
  </w:style>
  <w:style w:type="table" w:customStyle="1" w:styleId="1fe">
    <w:name w:val="Сетка таблицы1"/>
    <w:basedOn w:val="a4"/>
    <w:next w:val="aff6"/>
    <w:rsid w:val="000D2F3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D2F36"/>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
    <w:name w:val="List Bullet"/>
    <w:basedOn w:val="a2"/>
    <w:unhideWhenUsed/>
    <w:rsid w:val="000D2F36"/>
    <w:pPr>
      <w:numPr>
        <w:numId w:val="10"/>
      </w:numPr>
      <w:contextualSpacing/>
    </w:pPr>
  </w:style>
  <w:style w:type="paragraph" w:customStyle="1" w:styleId="NumberAndDate">
    <w:name w:val="NumberAndDate"/>
    <w:aliases w:val="!Дата и Номер"/>
    <w:qFormat/>
    <w:rsid w:val="00D75A6C"/>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2"/>
    <w:rsid w:val="00D75A6C"/>
    <w:rPr>
      <w:sz w:val="28"/>
    </w:rPr>
  </w:style>
  <w:style w:type="paragraph" w:customStyle="1" w:styleId="NormalWeb">
    <w:name w:val="Normal (Web)"/>
    <w:basedOn w:val="a2"/>
    <w:rsid w:val="004E2C4C"/>
    <w:pPr>
      <w:spacing w:before="100" w:after="100"/>
      <w:ind w:firstLine="0"/>
      <w:jc w:val="left"/>
    </w:pPr>
    <w:rPr>
      <w:rFonts w:ascii="Times New Roman" w:hAnsi="Times New Roman"/>
      <w:szCs w:val="20"/>
    </w:rPr>
  </w:style>
  <w:style w:type="paragraph" w:customStyle="1" w:styleId="af">
    <w:basedOn w:val="a2"/>
    <w:next w:val="ac"/>
    <w:link w:val="ae"/>
    <w:uiPriority w:val="99"/>
    <w:qFormat/>
    <w:rsid w:val="00AB0B25"/>
    <w:pPr>
      <w:overflowPunct w:val="0"/>
      <w:autoSpaceDE w:val="0"/>
      <w:autoSpaceDN w:val="0"/>
      <w:adjustRightInd w:val="0"/>
      <w:ind w:firstLine="0"/>
      <w:jc w:val="center"/>
      <w:textAlignment w:val="baseline"/>
    </w:pPr>
    <w:rPr>
      <w:rFonts w:ascii="Times New Roman" w:hAnsi="Times New Roman"/>
      <w:b/>
      <w:spacing w:val="100"/>
      <w:sz w:val="36"/>
      <w:szCs w:val="20"/>
    </w:rPr>
  </w:style>
  <w:style w:type="paragraph" w:customStyle="1" w:styleId="Normal">
    <w:name w:val="Normal"/>
    <w:rsid w:val="004E2C4C"/>
    <w:pPr>
      <w:widowControl w:val="0"/>
      <w:spacing w:line="300" w:lineRule="auto"/>
      <w:ind w:firstLine="200"/>
      <w:jc w:val="both"/>
    </w:pPr>
    <w:rPr>
      <w:rFonts w:ascii="Times New Roman" w:eastAsia="Times New Roman" w:hAnsi="Times New Roman"/>
      <w:snapToGrid w:val="0"/>
      <w:sz w:val="32"/>
    </w:rPr>
  </w:style>
  <w:style w:type="paragraph" w:customStyle="1" w:styleId="ListParagraph">
    <w:name w:val="List Paragraph"/>
    <w:basedOn w:val="a2"/>
    <w:rsid w:val="004E2C4C"/>
    <w:pPr>
      <w:spacing w:after="200" w:line="276" w:lineRule="auto"/>
      <w:ind w:left="720" w:firstLine="0"/>
      <w:jc w:val="left"/>
    </w:pPr>
    <w:rPr>
      <w:rFonts w:ascii="Calibri" w:hAnsi="Calibri"/>
      <w:sz w:val="22"/>
      <w:szCs w:val="22"/>
      <w:lang w:eastAsia="en-US"/>
    </w:rPr>
  </w:style>
  <w:style w:type="paragraph" w:customStyle="1" w:styleId="b5">
    <w:name w:val="Обычнbй"/>
    <w:rsid w:val="004E2C4C"/>
    <w:pPr>
      <w:widowControl w:val="0"/>
      <w:suppressAutoHyphens/>
      <w:snapToGrid w:val="0"/>
    </w:pPr>
    <w:rPr>
      <w:rFonts w:ascii="Times New Roman" w:eastAsia="Arial" w:hAnsi="Times New Roman"/>
      <w:sz w:val="28"/>
      <w:lang w:eastAsia="ar-SA"/>
    </w:rPr>
  </w:style>
  <w:style w:type="numbering" w:customStyle="1" w:styleId="116">
    <w:name w:val="Нет списка11"/>
    <w:next w:val="a5"/>
    <w:semiHidden/>
    <w:unhideWhenUsed/>
    <w:rsid w:val="004E2C4C"/>
  </w:style>
  <w:style w:type="numbering" w:customStyle="1" w:styleId="1110">
    <w:name w:val="Нет списка111"/>
    <w:next w:val="a5"/>
    <w:semiHidden/>
    <w:rsid w:val="004E2C4C"/>
  </w:style>
  <w:style w:type="numbering" w:customStyle="1" w:styleId="3f">
    <w:name w:val="Нет списка3"/>
    <w:next w:val="a5"/>
    <w:semiHidden/>
    <w:rsid w:val="004E2C4C"/>
  </w:style>
  <w:style w:type="numbering" w:customStyle="1" w:styleId="45">
    <w:name w:val="Нет списка4"/>
    <w:next w:val="a5"/>
    <w:uiPriority w:val="99"/>
    <w:semiHidden/>
    <w:unhideWhenUsed/>
    <w:rsid w:val="004E2C4C"/>
  </w:style>
  <w:style w:type="character" w:styleId="affff7">
    <w:name w:val="Emphasis"/>
    <w:uiPriority w:val="20"/>
    <w:qFormat/>
    <w:rsid w:val="004E2C4C"/>
    <w:rPr>
      <w:i/>
      <w:iCs/>
    </w:rPr>
  </w:style>
  <w:style w:type="paragraph" w:customStyle="1" w:styleId="117">
    <w:name w:val=" Знак1 Знак Знак Знак1"/>
    <w:basedOn w:val="a2"/>
    <w:rsid w:val="004E2C4C"/>
    <w:pPr>
      <w:spacing w:after="160" w:line="240" w:lineRule="exact"/>
      <w:ind w:firstLine="0"/>
      <w:jc w:val="left"/>
    </w:pPr>
    <w:rPr>
      <w:rFonts w:ascii="Verdana" w:hAnsi="Verdana"/>
      <w:lang w:val="en-US" w:eastAsia="en-US"/>
    </w:rPr>
  </w:style>
  <w:style w:type="paragraph" w:styleId="46">
    <w:name w:val="toc 4"/>
    <w:basedOn w:val="a2"/>
    <w:next w:val="a2"/>
    <w:autoRedefine/>
    <w:uiPriority w:val="39"/>
    <w:unhideWhenUsed/>
    <w:rsid w:val="004E2C4C"/>
    <w:pPr>
      <w:spacing w:after="100" w:line="276" w:lineRule="auto"/>
      <w:ind w:left="660" w:firstLine="0"/>
      <w:jc w:val="left"/>
    </w:pPr>
    <w:rPr>
      <w:rFonts w:ascii="Calibri" w:hAnsi="Calibri"/>
      <w:sz w:val="22"/>
      <w:szCs w:val="22"/>
    </w:rPr>
  </w:style>
  <w:style w:type="paragraph" w:styleId="54">
    <w:name w:val="toc 5"/>
    <w:basedOn w:val="a2"/>
    <w:next w:val="a2"/>
    <w:autoRedefine/>
    <w:uiPriority w:val="39"/>
    <w:unhideWhenUsed/>
    <w:rsid w:val="004E2C4C"/>
    <w:pPr>
      <w:spacing w:after="100" w:line="276" w:lineRule="auto"/>
      <w:ind w:left="880" w:firstLine="0"/>
      <w:jc w:val="left"/>
    </w:pPr>
    <w:rPr>
      <w:rFonts w:ascii="Calibri" w:hAnsi="Calibri"/>
      <w:sz w:val="22"/>
      <w:szCs w:val="22"/>
    </w:rPr>
  </w:style>
  <w:style w:type="paragraph" w:styleId="65">
    <w:name w:val="toc 6"/>
    <w:basedOn w:val="a2"/>
    <w:next w:val="a2"/>
    <w:autoRedefine/>
    <w:uiPriority w:val="39"/>
    <w:unhideWhenUsed/>
    <w:rsid w:val="004E2C4C"/>
    <w:pPr>
      <w:spacing w:after="100" w:line="276" w:lineRule="auto"/>
      <w:ind w:left="1100" w:firstLine="0"/>
      <w:jc w:val="left"/>
    </w:pPr>
    <w:rPr>
      <w:rFonts w:ascii="Calibri" w:hAnsi="Calibri"/>
      <w:sz w:val="22"/>
      <w:szCs w:val="22"/>
    </w:rPr>
  </w:style>
  <w:style w:type="paragraph" w:styleId="74">
    <w:name w:val="toc 7"/>
    <w:basedOn w:val="a2"/>
    <w:next w:val="a2"/>
    <w:autoRedefine/>
    <w:uiPriority w:val="39"/>
    <w:unhideWhenUsed/>
    <w:rsid w:val="004E2C4C"/>
    <w:pPr>
      <w:spacing w:after="100" w:line="276" w:lineRule="auto"/>
      <w:ind w:left="1320" w:firstLine="0"/>
      <w:jc w:val="left"/>
    </w:pPr>
    <w:rPr>
      <w:rFonts w:ascii="Calibri" w:hAnsi="Calibri"/>
      <w:sz w:val="22"/>
      <w:szCs w:val="22"/>
    </w:rPr>
  </w:style>
  <w:style w:type="paragraph" w:styleId="82">
    <w:name w:val="toc 8"/>
    <w:basedOn w:val="a2"/>
    <w:next w:val="a2"/>
    <w:autoRedefine/>
    <w:uiPriority w:val="39"/>
    <w:unhideWhenUsed/>
    <w:rsid w:val="004E2C4C"/>
    <w:pPr>
      <w:spacing w:after="100" w:line="276" w:lineRule="auto"/>
      <w:ind w:left="1540" w:firstLine="0"/>
      <w:jc w:val="left"/>
    </w:pPr>
    <w:rPr>
      <w:rFonts w:ascii="Calibri" w:hAnsi="Calibri"/>
      <w:sz w:val="22"/>
      <w:szCs w:val="22"/>
    </w:rPr>
  </w:style>
  <w:style w:type="paragraph" w:styleId="94">
    <w:name w:val="toc 9"/>
    <w:basedOn w:val="a2"/>
    <w:next w:val="a2"/>
    <w:autoRedefine/>
    <w:uiPriority w:val="39"/>
    <w:unhideWhenUsed/>
    <w:rsid w:val="004E2C4C"/>
    <w:pPr>
      <w:spacing w:after="100" w:line="276" w:lineRule="auto"/>
      <w:ind w:left="1760" w:firstLine="0"/>
      <w:jc w:val="left"/>
    </w:pPr>
    <w:rPr>
      <w:rFonts w:ascii="Calibri" w:hAnsi="Calibri"/>
      <w:sz w:val="22"/>
      <w:szCs w:val="22"/>
    </w:rPr>
  </w:style>
  <w:style w:type="paragraph" w:customStyle="1" w:styleId="1ff">
    <w:name w:val="Заголовок1"/>
    <w:basedOn w:val="a2"/>
    <w:next w:val="ad"/>
    <w:rsid w:val="004E2C4C"/>
    <w:pPr>
      <w:keepNext/>
      <w:widowControl w:val="0"/>
      <w:suppressAutoHyphens/>
      <w:spacing w:before="240" w:after="120"/>
      <w:ind w:firstLine="0"/>
      <w:jc w:val="left"/>
    </w:pPr>
    <w:rPr>
      <w:rFonts w:eastAsia="Lucida Sans Unicode" w:cs="Tahoma"/>
      <w:kern w:val="1"/>
      <w:sz w:val="28"/>
      <w:szCs w:val="28"/>
      <w:lang w:eastAsia="ar-SA"/>
    </w:rPr>
  </w:style>
  <w:style w:type="numbering" w:customStyle="1" w:styleId="55">
    <w:name w:val="Нет списка5"/>
    <w:next w:val="a5"/>
    <w:uiPriority w:val="99"/>
    <w:semiHidden/>
    <w:unhideWhenUsed/>
    <w:rsid w:val="004E2C4C"/>
  </w:style>
  <w:style w:type="table" w:customStyle="1" w:styleId="2f">
    <w:name w:val="Сетка таблицы2"/>
    <w:basedOn w:val="a4"/>
    <w:next w:val="aff6"/>
    <w:uiPriority w:val="59"/>
    <w:rsid w:val="004E2C4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0">
    <w:name w:val="Сетка таблицы3"/>
    <w:basedOn w:val="a4"/>
    <w:next w:val="aff6"/>
    <w:rsid w:val="006175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5"/>
    <w:uiPriority w:val="99"/>
    <w:semiHidden/>
    <w:unhideWhenUsed/>
    <w:rsid w:val="00617563"/>
  </w:style>
  <w:style w:type="table" w:customStyle="1" w:styleId="316">
    <w:name w:val="Сетка таблицы31"/>
    <w:basedOn w:val="a4"/>
    <w:next w:val="aff6"/>
    <w:uiPriority w:val="59"/>
    <w:rsid w:val="0061756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4"/>
    <w:next w:val="aff6"/>
    <w:rsid w:val="007517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4"/>
    <w:next w:val="aff6"/>
    <w:uiPriority w:val="59"/>
    <w:rsid w:val="007517B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365403">
      <w:bodyDiv w:val="1"/>
      <w:marLeft w:val="0"/>
      <w:marRight w:val="0"/>
      <w:marTop w:val="0"/>
      <w:marBottom w:val="0"/>
      <w:divBdr>
        <w:top w:val="none" w:sz="0" w:space="0" w:color="auto"/>
        <w:left w:val="none" w:sz="0" w:space="0" w:color="auto"/>
        <w:bottom w:val="none" w:sz="0" w:space="0" w:color="auto"/>
        <w:right w:val="none" w:sz="0" w:space="0" w:color="auto"/>
      </w:divBdr>
    </w:div>
    <w:div w:id="797189659">
      <w:bodyDiv w:val="1"/>
      <w:marLeft w:val="0"/>
      <w:marRight w:val="0"/>
      <w:marTop w:val="0"/>
      <w:marBottom w:val="0"/>
      <w:divBdr>
        <w:top w:val="none" w:sz="0" w:space="0" w:color="auto"/>
        <w:left w:val="none" w:sz="0" w:space="0" w:color="auto"/>
        <w:bottom w:val="none" w:sz="0" w:space="0" w:color="auto"/>
        <w:right w:val="none" w:sz="0" w:space="0" w:color="auto"/>
      </w:divBdr>
    </w:div>
    <w:div w:id="949701199">
      <w:bodyDiv w:val="1"/>
      <w:marLeft w:val="0"/>
      <w:marRight w:val="0"/>
      <w:marTop w:val="0"/>
      <w:marBottom w:val="0"/>
      <w:divBdr>
        <w:top w:val="none" w:sz="0" w:space="0" w:color="auto"/>
        <w:left w:val="none" w:sz="0" w:space="0" w:color="auto"/>
        <w:bottom w:val="none" w:sz="0" w:space="0" w:color="auto"/>
        <w:right w:val="none" w:sz="0" w:space="0" w:color="auto"/>
      </w:divBdr>
    </w:div>
    <w:div w:id="993992437">
      <w:bodyDiv w:val="1"/>
      <w:marLeft w:val="0"/>
      <w:marRight w:val="0"/>
      <w:marTop w:val="0"/>
      <w:marBottom w:val="0"/>
      <w:divBdr>
        <w:top w:val="none" w:sz="0" w:space="0" w:color="auto"/>
        <w:left w:val="none" w:sz="0" w:space="0" w:color="auto"/>
        <w:bottom w:val="none" w:sz="0" w:space="0" w:color="auto"/>
        <w:right w:val="none" w:sz="0" w:space="0" w:color="auto"/>
      </w:divBdr>
    </w:div>
    <w:div w:id="15759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3.xml"/><Relationship Id="rId39" Type="http://schemas.openxmlformats.org/officeDocument/2006/relationships/footer" Target="footer14.xml"/><Relationship Id="rId21" Type="http://schemas.openxmlformats.org/officeDocument/2006/relationships/header" Target="header1.xml"/><Relationship Id="rId34" Type="http://schemas.openxmlformats.org/officeDocument/2006/relationships/image" Target="media/image15.em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4.xml"/><Relationship Id="rId55" Type="http://schemas.openxmlformats.org/officeDocument/2006/relationships/footer" Target="footer19.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3.xml"/><Relationship Id="rId33" Type="http://schemas.openxmlformats.org/officeDocument/2006/relationships/footer" Target="footer10.xml"/><Relationship Id="rId38" Type="http://schemas.openxmlformats.org/officeDocument/2006/relationships/image" Target="media/image16.wmf"/><Relationship Id="rId46"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32" Type="http://schemas.openxmlformats.org/officeDocument/2006/relationships/footer" Target="footer9.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image" Target="media/image20.jpeg"/><Relationship Id="rId53" Type="http://schemas.openxmlformats.org/officeDocument/2006/relationships/footer" Target="footer18.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footer" Target="footer12.xml"/><Relationship Id="rId49" Type="http://schemas.openxmlformats.org/officeDocument/2006/relationships/image" Target="media/image24.jpeg"/><Relationship Id="rId57" Type="http://schemas.openxmlformats.org/officeDocument/2006/relationships/image" Target="media/image26.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footer" Target="footer8.xml"/><Relationship Id="rId44" Type="http://schemas.openxmlformats.org/officeDocument/2006/relationships/image" Target="media/image19.jpeg"/><Relationship Id="rId52"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5.jpeg"/><Relationship Id="rId8" Type="http://schemas.openxmlformats.org/officeDocument/2006/relationships/image" Target="media/image2.emf"/><Relationship Id="rId51" Type="http://schemas.openxmlformats.org/officeDocument/2006/relationships/header" Target="header5.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styles</Template>
  <TotalTime>0</TotalTime>
  <Pages>1</Pages>
  <Words>52684</Words>
  <Characters>300303</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Царук Раиса Сергеевна</dc:creator>
  <cp:keywords/>
  <dc:description/>
  <cp:lastModifiedBy>Царук Раиса Сергеевна</cp:lastModifiedBy>
  <cp:revision>2</cp:revision>
  <cp:lastPrinted>2011-06-01T13:17:00Z</cp:lastPrinted>
  <dcterms:created xsi:type="dcterms:W3CDTF">2025-03-27T13:05:00Z</dcterms:created>
  <dcterms:modified xsi:type="dcterms:W3CDTF">2025-03-27T13:05:00Z</dcterms:modified>
</cp:coreProperties>
</file>