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F8E6" w14:textId="77777777" w:rsidR="00254213" w:rsidRPr="00254213" w:rsidRDefault="00254213" w:rsidP="00254213">
      <w:r w:rsidRPr="00254213">
        <w:t xml:space="preserve">АДМИНИСТРАЦИЯ </w:t>
      </w:r>
    </w:p>
    <w:p w14:paraId="147D4FEC" w14:textId="77777777" w:rsidR="00254213" w:rsidRPr="00254213" w:rsidRDefault="00254213" w:rsidP="00254213">
      <w:r w:rsidRPr="00254213">
        <w:t xml:space="preserve">ЗАЛУЖЕНСКОГО СЕЛЬСКОГО ПОСЕЛЕНИЯ </w:t>
      </w:r>
    </w:p>
    <w:p w14:paraId="266FC556" w14:textId="77777777" w:rsidR="00254213" w:rsidRPr="00254213" w:rsidRDefault="00254213" w:rsidP="00254213">
      <w:r w:rsidRPr="00254213">
        <w:t xml:space="preserve">ЛИНСКИНСКОГО МУНИЦИПАЛЬНОГО РАЙОНА </w:t>
      </w:r>
    </w:p>
    <w:p w14:paraId="28F23B5A" w14:textId="77777777" w:rsidR="00254213" w:rsidRPr="00254213" w:rsidRDefault="00254213" w:rsidP="00254213">
      <w:r w:rsidRPr="00254213">
        <w:t xml:space="preserve">ВОРОНЕЖСКОЙ ОБЛАСТИ </w:t>
      </w:r>
    </w:p>
    <w:p w14:paraId="6FDBADA1" w14:textId="77777777" w:rsidR="00254213" w:rsidRPr="00254213" w:rsidRDefault="00254213" w:rsidP="00254213">
      <w:r w:rsidRPr="00254213">
        <w:t xml:space="preserve">_____________________________________________ </w:t>
      </w:r>
    </w:p>
    <w:p w14:paraId="59A0F3B2" w14:textId="77777777" w:rsidR="00254213" w:rsidRPr="00254213" w:rsidRDefault="00254213" w:rsidP="00254213">
      <w:r w:rsidRPr="00254213">
        <w:t xml:space="preserve">  </w:t>
      </w:r>
    </w:p>
    <w:p w14:paraId="0EB1D766" w14:textId="77777777" w:rsidR="00254213" w:rsidRPr="00254213" w:rsidRDefault="00254213" w:rsidP="00254213">
      <w:r w:rsidRPr="00254213">
        <w:t xml:space="preserve">ПОСТАНОВЛЕНИЕ </w:t>
      </w:r>
    </w:p>
    <w:p w14:paraId="57A10E77" w14:textId="77777777" w:rsidR="00254213" w:rsidRPr="00254213" w:rsidRDefault="00254213" w:rsidP="00254213">
      <w:r w:rsidRPr="00254213">
        <w:t xml:space="preserve">  </w:t>
      </w:r>
    </w:p>
    <w:p w14:paraId="58B4BDBA" w14:textId="77777777" w:rsidR="00254213" w:rsidRPr="00254213" w:rsidRDefault="00254213" w:rsidP="00254213">
      <w:r w:rsidRPr="00254213">
        <w:t xml:space="preserve">  </w:t>
      </w:r>
    </w:p>
    <w:p w14:paraId="28DF61E3" w14:textId="77777777" w:rsidR="00254213" w:rsidRPr="00254213" w:rsidRDefault="00254213" w:rsidP="00254213">
      <w:r w:rsidRPr="00254213">
        <w:t xml:space="preserve">от   16.03.2020 г. № 26 </w:t>
      </w:r>
    </w:p>
    <w:p w14:paraId="1CBB08B9" w14:textId="77777777" w:rsidR="00254213" w:rsidRPr="00254213" w:rsidRDefault="00254213" w:rsidP="00254213">
      <w:r w:rsidRPr="00254213">
        <w:t xml:space="preserve">              с. Залужное </w:t>
      </w:r>
    </w:p>
    <w:p w14:paraId="4E4A7114" w14:textId="77777777" w:rsidR="00254213" w:rsidRPr="00254213" w:rsidRDefault="00254213" w:rsidP="00254213">
      <w:r w:rsidRPr="00254213">
        <w:t xml:space="preserve">  </w:t>
      </w:r>
    </w:p>
    <w:p w14:paraId="18E0FE3C" w14:textId="77777777" w:rsidR="00254213" w:rsidRPr="00254213" w:rsidRDefault="00254213" w:rsidP="00254213">
      <w:r w:rsidRPr="00254213">
        <w:t xml:space="preserve">О создании межведомственной комиссии </w:t>
      </w:r>
    </w:p>
    <w:p w14:paraId="0A8601D7" w14:textId="77777777" w:rsidR="00254213" w:rsidRPr="00254213" w:rsidRDefault="00254213" w:rsidP="00254213">
      <w:r w:rsidRPr="00254213">
        <w:t xml:space="preserve">  </w:t>
      </w:r>
    </w:p>
    <w:p w14:paraId="520157DE" w14:textId="77777777" w:rsidR="00254213" w:rsidRPr="00254213" w:rsidRDefault="00254213" w:rsidP="00254213">
      <w:r w:rsidRPr="00254213">
        <w:t xml:space="preserve">            Руководствуясь пунктом 8 части 1 статьи 14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Залуженского сельского поселения Лискинского муниципального района Воронежской области                                      п о с т а н о в л я е т: </w:t>
      </w:r>
    </w:p>
    <w:p w14:paraId="1894B36C" w14:textId="77777777" w:rsidR="00254213" w:rsidRPr="00254213" w:rsidRDefault="00254213" w:rsidP="00254213">
      <w:r w:rsidRPr="00254213">
        <w:t xml:space="preserve">1. Создать постоянную межведомственную комиссию при администрации Залуженского сельского поселения Лискинского муниципального района Воронежской области по оценке жилых помещений жилищного фонда, расположенного на территории Залуженского сельского поселения Лискинского муниципального района Воронежской области и утвердить ее состав: </w:t>
      </w:r>
    </w:p>
    <w:p w14:paraId="1BB3EC8F" w14:textId="77777777" w:rsidR="00254213" w:rsidRPr="00254213" w:rsidRDefault="00254213" w:rsidP="00254213">
      <w:r w:rsidRPr="00254213">
        <w:t xml:space="preserve">Председатель комиссии: </w:t>
      </w:r>
    </w:p>
    <w:p w14:paraId="6086F7DF" w14:textId="77777777" w:rsidR="00254213" w:rsidRPr="00254213" w:rsidRDefault="00254213" w:rsidP="00254213">
      <w:r w:rsidRPr="00254213">
        <w:t xml:space="preserve">Блинова И.И. -            глава Залуженского сельского     поселения </w:t>
      </w:r>
    </w:p>
    <w:p w14:paraId="34E0229E" w14:textId="77777777" w:rsidR="00254213" w:rsidRPr="00254213" w:rsidRDefault="00254213" w:rsidP="00254213">
      <w:r w:rsidRPr="00254213">
        <w:t xml:space="preserve">Лискинского муниципального района Воронежской области; </w:t>
      </w:r>
    </w:p>
    <w:p w14:paraId="159CE3DD" w14:textId="77777777" w:rsidR="00254213" w:rsidRPr="00254213" w:rsidRDefault="00254213" w:rsidP="00254213">
      <w:r w:rsidRPr="00254213">
        <w:t xml:space="preserve">  </w:t>
      </w:r>
    </w:p>
    <w:p w14:paraId="3EDE4E4E" w14:textId="77777777" w:rsidR="00254213" w:rsidRPr="00254213" w:rsidRDefault="00254213" w:rsidP="00254213">
      <w:r w:rsidRPr="00254213">
        <w:t xml:space="preserve">Члены комиссии: </w:t>
      </w:r>
    </w:p>
    <w:p w14:paraId="716EE8F0" w14:textId="77777777" w:rsidR="00254213" w:rsidRPr="00254213" w:rsidRDefault="00254213" w:rsidP="00254213">
      <w:r w:rsidRPr="00254213">
        <w:t xml:space="preserve">Кондратьев С.В. -        начальник         отдела        надзорной </w:t>
      </w:r>
    </w:p>
    <w:p w14:paraId="46EB40E3" w14:textId="77777777" w:rsidR="00254213" w:rsidRPr="00254213" w:rsidRDefault="00254213" w:rsidP="00254213">
      <w:r w:rsidRPr="00254213">
        <w:t xml:space="preserve">                                     деятельности и профилактической работы по </w:t>
      </w:r>
    </w:p>
    <w:p w14:paraId="4A252E7D" w14:textId="77777777" w:rsidR="00254213" w:rsidRPr="00254213" w:rsidRDefault="00254213" w:rsidP="00254213">
      <w:r w:rsidRPr="00254213">
        <w:t xml:space="preserve">                                      Лискинскому и Бобровскому районам </w:t>
      </w:r>
    </w:p>
    <w:p w14:paraId="0F754C14" w14:textId="77777777" w:rsidR="00254213" w:rsidRPr="00254213" w:rsidRDefault="00254213" w:rsidP="00254213">
      <w:r w:rsidRPr="00254213">
        <w:t xml:space="preserve">                                       (по согласованию); </w:t>
      </w:r>
    </w:p>
    <w:p w14:paraId="21F44680" w14:textId="77777777" w:rsidR="00254213" w:rsidRPr="00254213" w:rsidRDefault="00254213" w:rsidP="00254213">
      <w:r w:rsidRPr="00254213">
        <w:t xml:space="preserve">  </w:t>
      </w:r>
    </w:p>
    <w:p w14:paraId="33416EEC" w14:textId="77777777" w:rsidR="00254213" w:rsidRPr="00254213" w:rsidRDefault="00254213" w:rsidP="00254213">
      <w:r w:rsidRPr="00254213">
        <w:lastRenderedPageBreak/>
        <w:t xml:space="preserve">Машина Э.А.     -        директор Бюро технической инвентаризации </w:t>
      </w:r>
    </w:p>
    <w:p w14:paraId="70492614" w14:textId="77777777" w:rsidR="00254213" w:rsidRPr="00254213" w:rsidRDefault="00254213" w:rsidP="00254213">
      <w:r w:rsidRPr="00254213">
        <w:t xml:space="preserve">Лискинского района Воронежской области филиал        Акционерного             общества «Воронежоблтехинвентаризация» (по согласованию); </w:t>
      </w:r>
    </w:p>
    <w:p w14:paraId="4146BF02" w14:textId="77777777" w:rsidR="00254213" w:rsidRPr="00254213" w:rsidRDefault="00254213" w:rsidP="00254213">
      <w:r w:rsidRPr="00254213">
        <w:t xml:space="preserve">  </w:t>
      </w:r>
    </w:p>
    <w:p w14:paraId="521A7F60" w14:textId="77777777" w:rsidR="00254213" w:rsidRPr="00254213" w:rsidRDefault="00254213" w:rsidP="00254213">
      <w:r w:rsidRPr="00254213">
        <w:t xml:space="preserve">Воробьева О.И. -         начальник отдела главного архитектора администрации Лискинского муниципального района (по согласованию); </w:t>
      </w:r>
    </w:p>
    <w:p w14:paraId="5D9562EF" w14:textId="77777777" w:rsidR="00254213" w:rsidRPr="00254213" w:rsidRDefault="00254213" w:rsidP="00254213">
      <w:r w:rsidRPr="00254213">
        <w:t xml:space="preserve">  </w:t>
      </w:r>
    </w:p>
    <w:p w14:paraId="47015B97" w14:textId="77777777" w:rsidR="00254213" w:rsidRPr="00254213" w:rsidRDefault="00254213" w:rsidP="00254213">
      <w:r w:rsidRPr="00254213">
        <w:t xml:space="preserve">Яценко М.В.      -         заместитель главного врача филиала в Лискинском, Бобровском, Каменском, Каширском,       Острогожском       районах      Федерального бюджетного учреждения здравоохранения «Центр гигиены и эпидемиологии в Воронежской области» (по   согласованию). </w:t>
      </w:r>
    </w:p>
    <w:p w14:paraId="1A2397DC" w14:textId="77777777" w:rsidR="00254213" w:rsidRPr="00254213" w:rsidRDefault="00254213" w:rsidP="00254213">
      <w:r w:rsidRPr="00254213">
        <w:t xml:space="preserve">  </w:t>
      </w:r>
    </w:p>
    <w:p w14:paraId="62858AE4" w14:textId="77777777" w:rsidR="00254213" w:rsidRPr="00254213" w:rsidRDefault="00254213" w:rsidP="00254213">
      <w:r w:rsidRPr="00254213">
        <w:t xml:space="preserve">2. Признать утратившими силу постановление администрации Залуженского сельского поселения Лискинского муниципального района Воронежской области от 15.10.2015 № 182 «О создании межведомственной комиссии». </w:t>
      </w:r>
    </w:p>
    <w:p w14:paraId="382E40F8" w14:textId="77777777" w:rsidR="00254213" w:rsidRPr="00254213" w:rsidRDefault="00254213" w:rsidP="00254213">
      <w:r w:rsidRPr="00254213">
        <w:t xml:space="preserve">  </w:t>
      </w:r>
    </w:p>
    <w:p w14:paraId="617F3266" w14:textId="77777777" w:rsidR="00254213" w:rsidRPr="00254213" w:rsidRDefault="00254213" w:rsidP="00254213">
      <w:r w:rsidRPr="00254213">
        <w:t xml:space="preserve">3. Настоящее постановление вступает в силу с момента его подписания.     </w:t>
      </w:r>
    </w:p>
    <w:p w14:paraId="67BD57C2" w14:textId="77777777" w:rsidR="00254213" w:rsidRPr="00254213" w:rsidRDefault="00254213" w:rsidP="00254213">
      <w:r w:rsidRPr="00254213">
        <w:t xml:space="preserve">  </w:t>
      </w:r>
    </w:p>
    <w:p w14:paraId="65DC8C1C" w14:textId="77777777" w:rsidR="00254213" w:rsidRPr="00254213" w:rsidRDefault="00254213" w:rsidP="00254213">
      <w:r w:rsidRPr="00254213">
        <w:t xml:space="preserve">  </w:t>
      </w:r>
    </w:p>
    <w:p w14:paraId="58F7F7D2" w14:textId="77777777" w:rsidR="00254213" w:rsidRPr="00254213" w:rsidRDefault="00254213" w:rsidP="00254213">
      <w:r w:rsidRPr="00254213">
        <w:t xml:space="preserve">  </w:t>
      </w:r>
    </w:p>
    <w:p w14:paraId="3BEB1179" w14:textId="77777777" w:rsidR="00254213" w:rsidRPr="00254213" w:rsidRDefault="00254213" w:rsidP="00254213">
      <w:r w:rsidRPr="00254213">
        <w:t xml:space="preserve">Глава Залуженского    </w:t>
      </w:r>
    </w:p>
    <w:p w14:paraId="440A3529" w14:textId="77777777" w:rsidR="00254213" w:rsidRPr="00254213" w:rsidRDefault="00254213" w:rsidP="00254213">
      <w:r w:rsidRPr="00254213">
        <w:t>сельского поселения                                                            И.И. Блинова                 </w:t>
      </w:r>
    </w:p>
    <w:p w14:paraId="2875E33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82"/>
    <w:rsid w:val="00254213"/>
    <w:rsid w:val="00312C96"/>
    <w:rsid w:val="005A7B2A"/>
    <w:rsid w:val="008D6E62"/>
    <w:rsid w:val="009A4982"/>
    <w:rsid w:val="00AE66DA"/>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7704A-A80A-4728-AFBD-9BAAD392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49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49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49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49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49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49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49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9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49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49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49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49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49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4982"/>
    <w:rPr>
      <w:rFonts w:eastAsiaTheme="majorEastAsia" w:cstheme="majorBidi"/>
      <w:color w:val="595959" w:themeColor="text1" w:themeTint="A6"/>
    </w:rPr>
  </w:style>
  <w:style w:type="character" w:customStyle="1" w:styleId="80">
    <w:name w:val="Заголовок 8 Знак"/>
    <w:basedOn w:val="a0"/>
    <w:link w:val="8"/>
    <w:uiPriority w:val="9"/>
    <w:semiHidden/>
    <w:rsid w:val="009A49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4982"/>
    <w:rPr>
      <w:rFonts w:eastAsiaTheme="majorEastAsia" w:cstheme="majorBidi"/>
      <w:color w:val="272727" w:themeColor="text1" w:themeTint="D8"/>
    </w:rPr>
  </w:style>
  <w:style w:type="paragraph" w:styleId="a3">
    <w:name w:val="Title"/>
    <w:basedOn w:val="a"/>
    <w:next w:val="a"/>
    <w:link w:val="a4"/>
    <w:uiPriority w:val="10"/>
    <w:qFormat/>
    <w:rsid w:val="009A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4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9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49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4982"/>
    <w:pPr>
      <w:spacing w:before="160"/>
      <w:jc w:val="center"/>
    </w:pPr>
    <w:rPr>
      <w:i/>
      <w:iCs/>
      <w:color w:val="404040" w:themeColor="text1" w:themeTint="BF"/>
    </w:rPr>
  </w:style>
  <w:style w:type="character" w:customStyle="1" w:styleId="22">
    <w:name w:val="Цитата 2 Знак"/>
    <w:basedOn w:val="a0"/>
    <w:link w:val="21"/>
    <w:uiPriority w:val="29"/>
    <w:rsid w:val="009A4982"/>
    <w:rPr>
      <w:i/>
      <w:iCs/>
      <w:color w:val="404040" w:themeColor="text1" w:themeTint="BF"/>
    </w:rPr>
  </w:style>
  <w:style w:type="paragraph" w:styleId="a7">
    <w:name w:val="List Paragraph"/>
    <w:basedOn w:val="a"/>
    <w:uiPriority w:val="34"/>
    <w:qFormat/>
    <w:rsid w:val="009A4982"/>
    <w:pPr>
      <w:ind w:left="720"/>
      <w:contextualSpacing/>
    </w:pPr>
  </w:style>
  <w:style w:type="character" w:styleId="a8">
    <w:name w:val="Intense Emphasis"/>
    <w:basedOn w:val="a0"/>
    <w:uiPriority w:val="21"/>
    <w:qFormat/>
    <w:rsid w:val="009A4982"/>
    <w:rPr>
      <w:i/>
      <w:iCs/>
      <w:color w:val="0F4761" w:themeColor="accent1" w:themeShade="BF"/>
    </w:rPr>
  </w:style>
  <w:style w:type="paragraph" w:styleId="a9">
    <w:name w:val="Intense Quote"/>
    <w:basedOn w:val="a"/>
    <w:next w:val="a"/>
    <w:link w:val="aa"/>
    <w:uiPriority w:val="30"/>
    <w:qFormat/>
    <w:rsid w:val="009A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A4982"/>
    <w:rPr>
      <w:i/>
      <w:iCs/>
      <w:color w:val="0F4761" w:themeColor="accent1" w:themeShade="BF"/>
    </w:rPr>
  </w:style>
  <w:style w:type="character" w:styleId="ab">
    <w:name w:val="Intense Reference"/>
    <w:basedOn w:val="a0"/>
    <w:uiPriority w:val="32"/>
    <w:qFormat/>
    <w:rsid w:val="009A49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1409">
      <w:bodyDiv w:val="1"/>
      <w:marLeft w:val="0"/>
      <w:marRight w:val="0"/>
      <w:marTop w:val="0"/>
      <w:marBottom w:val="0"/>
      <w:divBdr>
        <w:top w:val="none" w:sz="0" w:space="0" w:color="auto"/>
        <w:left w:val="none" w:sz="0" w:space="0" w:color="auto"/>
        <w:bottom w:val="none" w:sz="0" w:space="0" w:color="auto"/>
        <w:right w:val="none" w:sz="0" w:space="0" w:color="auto"/>
      </w:divBdr>
    </w:div>
    <w:div w:id="10816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2025-05-27T08:56:00Z</dcterms:created>
  <dcterms:modified xsi:type="dcterms:W3CDTF">2025-05-27T08:56:00Z</dcterms:modified>
</cp:coreProperties>
</file>