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5584" w14:textId="77777777" w:rsidR="00634226" w:rsidRPr="00634226" w:rsidRDefault="00634226" w:rsidP="00634226">
      <w:r w:rsidRPr="00634226">
        <w:rPr>
          <w:b/>
          <w:bCs/>
        </w:rPr>
        <w:t> </w:t>
      </w:r>
      <w:r w:rsidRPr="00634226">
        <w:t xml:space="preserve"> </w:t>
      </w:r>
    </w:p>
    <w:p w14:paraId="6EB67B5F" w14:textId="77777777" w:rsidR="00634226" w:rsidRPr="00634226" w:rsidRDefault="00634226" w:rsidP="00634226">
      <w:r w:rsidRPr="00634226">
        <w:rPr>
          <w:b/>
          <w:bCs/>
        </w:rPr>
        <w:t>АДМИНИСТРАЦИЯ</w:t>
      </w:r>
      <w:r w:rsidRPr="00634226">
        <w:t xml:space="preserve"> </w:t>
      </w:r>
    </w:p>
    <w:p w14:paraId="69A7EFB8" w14:textId="77777777" w:rsidR="00634226" w:rsidRPr="00634226" w:rsidRDefault="00634226" w:rsidP="00634226">
      <w:r w:rsidRPr="00634226">
        <w:rPr>
          <w:b/>
          <w:bCs/>
        </w:rPr>
        <w:t>ЗАЛУЖЕНСКОГО СЕЛЬСКОГО ПОСЕЛЕНИЯ</w:t>
      </w:r>
      <w:r w:rsidRPr="00634226">
        <w:t xml:space="preserve"> </w:t>
      </w:r>
    </w:p>
    <w:p w14:paraId="6AA46658" w14:textId="77777777" w:rsidR="00634226" w:rsidRPr="00634226" w:rsidRDefault="00634226" w:rsidP="00634226">
      <w:r w:rsidRPr="00634226">
        <w:rPr>
          <w:b/>
          <w:bCs/>
        </w:rPr>
        <w:t>ЛИНСКИНСКОГО МУНИЦИПАЛЬНОГО РАЙОНА</w:t>
      </w:r>
      <w:r w:rsidRPr="00634226">
        <w:t xml:space="preserve"> </w:t>
      </w:r>
    </w:p>
    <w:p w14:paraId="3FF72B84" w14:textId="77777777" w:rsidR="00634226" w:rsidRPr="00634226" w:rsidRDefault="00634226" w:rsidP="00634226">
      <w:r w:rsidRPr="00634226">
        <w:rPr>
          <w:b/>
          <w:bCs/>
        </w:rPr>
        <w:t>ВОРОНЕЖСКОЙ ОБЛАСТИ</w:t>
      </w:r>
      <w:r w:rsidRPr="00634226">
        <w:t xml:space="preserve"> </w:t>
      </w:r>
    </w:p>
    <w:p w14:paraId="084D2FDD" w14:textId="77777777" w:rsidR="00634226" w:rsidRPr="00634226" w:rsidRDefault="00634226" w:rsidP="00634226">
      <w:r w:rsidRPr="00634226">
        <w:t xml:space="preserve">_____________________________________________ </w:t>
      </w:r>
    </w:p>
    <w:p w14:paraId="1431DAA6" w14:textId="77777777" w:rsidR="00634226" w:rsidRPr="00634226" w:rsidRDefault="00634226" w:rsidP="00634226">
      <w:r w:rsidRPr="00634226">
        <w:rPr>
          <w:b/>
          <w:bCs/>
        </w:rPr>
        <w:t> </w:t>
      </w:r>
      <w:r w:rsidRPr="00634226">
        <w:t xml:space="preserve"> </w:t>
      </w:r>
    </w:p>
    <w:p w14:paraId="579DCFF8" w14:textId="77777777" w:rsidR="00634226" w:rsidRPr="00634226" w:rsidRDefault="00634226" w:rsidP="00634226">
      <w:r w:rsidRPr="00634226">
        <w:rPr>
          <w:b/>
          <w:bCs/>
        </w:rPr>
        <w:t>ПОСТАНОВЛЕНИЕ</w:t>
      </w:r>
      <w:r w:rsidRPr="00634226">
        <w:t xml:space="preserve"> </w:t>
      </w:r>
    </w:p>
    <w:p w14:paraId="5C4049BD" w14:textId="77777777" w:rsidR="00634226" w:rsidRPr="00634226" w:rsidRDefault="00634226" w:rsidP="00634226">
      <w:r w:rsidRPr="00634226">
        <w:rPr>
          <w:b/>
          <w:bCs/>
        </w:rPr>
        <w:t> </w:t>
      </w:r>
      <w:r w:rsidRPr="00634226">
        <w:t xml:space="preserve"> </w:t>
      </w:r>
    </w:p>
    <w:p w14:paraId="2959C009" w14:textId="77777777" w:rsidR="00634226" w:rsidRPr="00634226" w:rsidRDefault="00634226" w:rsidP="00634226">
      <w:r w:rsidRPr="00634226">
        <w:rPr>
          <w:b/>
          <w:bCs/>
          <w:u w:val="single"/>
        </w:rPr>
        <w:t>от 27.12.2021 г.</w:t>
      </w:r>
      <w:r w:rsidRPr="00634226">
        <w:rPr>
          <w:b/>
          <w:bCs/>
        </w:rPr>
        <w:t xml:space="preserve"> №</w:t>
      </w:r>
      <w:r w:rsidRPr="00634226">
        <w:rPr>
          <w:b/>
          <w:bCs/>
          <w:u w:val="single"/>
        </w:rPr>
        <w:t xml:space="preserve"> 112               </w:t>
      </w:r>
    </w:p>
    <w:tbl>
      <w:tblPr>
        <w:tblW w:w="0" w:type="auto"/>
        <w:tblCellMar>
          <w:left w:w="0" w:type="dxa"/>
          <w:right w:w="0" w:type="dxa"/>
        </w:tblCellMar>
        <w:tblLook w:val="04A0" w:firstRow="1" w:lastRow="0" w:firstColumn="1" w:lastColumn="0" w:noHBand="0" w:noVBand="1"/>
      </w:tblPr>
      <w:tblGrid>
        <w:gridCol w:w="9304"/>
        <w:gridCol w:w="45"/>
        <w:gridCol w:w="6"/>
      </w:tblGrid>
      <w:tr w:rsidR="00634226" w:rsidRPr="00634226" w14:paraId="0528A92B" w14:textId="77777777" w:rsidTr="00634226">
        <w:tc>
          <w:tcPr>
            <w:tcW w:w="0" w:type="auto"/>
            <w:gridSpan w:val="3"/>
            <w:vAlign w:val="center"/>
            <w:hideMark/>
          </w:tcPr>
          <w:p w14:paraId="7328F414" w14:textId="77777777" w:rsidR="00634226" w:rsidRPr="00634226" w:rsidRDefault="00634226" w:rsidP="00634226">
            <w:r w:rsidRPr="00634226">
              <w:t xml:space="preserve">с. Залужное </w:t>
            </w:r>
          </w:p>
        </w:tc>
      </w:tr>
      <w:tr w:rsidR="00634226" w:rsidRPr="00634226" w14:paraId="7A066EA6" w14:textId="77777777" w:rsidTr="00634226">
        <w:tc>
          <w:tcPr>
            <w:tcW w:w="0" w:type="auto"/>
            <w:vAlign w:val="center"/>
            <w:hideMark/>
          </w:tcPr>
          <w:p w14:paraId="03EE7A84" w14:textId="77777777" w:rsidR="00634226" w:rsidRPr="00634226" w:rsidRDefault="00634226" w:rsidP="00634226">
            <w:r w:rsidRPr="00634226">
              <w:rPr>
                <w:b/>
                <w:bCs/>
              </w:rPr>
              <w:t> </w:t>
            </w:r>
            <w:r w:rsidRPr="00634226">
              <w:t xml:space="preserve"> </w:t>
            </w:r>
          </w:p>
          <w:p w14:paraId="6EDECDA7" w14:textId="77777777" w:rsidR="00634226" w:rsidRPr="00634226" w:rsidRDefault="00634226" w:rsidP="00634226">
            <w:r w:rsidRPr="00634226">
              <w:rPr>
                <w:b/>
                <w:bCs/>
              </w:rPr>
              <w:t>О признании утратившими силу отдельных муниципальных правовых актов администрации Залуженского сельского поселения Лискинского муниципального района Воронежской области</w:t>
            </w:r>
            <w:r w:rsidRPr="00634226">
              <w:t xml:space="preserve"> </w:t>
            </w:r>
          </w:p>
          <w:p w14:paraId="7484663E" w14:textId="77777777" w:rsidR="00634226" w:rsidRPr="00634226" w:rsidRDefault="00634226" w:rsidP="00634226">
            <w:r w:rsidRPr="00634226">
              <w:t xml:space="preserve">  </w:t>
            </w:r>
          </w:p>
          <w:p w14:paraId="16534BFE" w14:textId="77777777" w:rsidR="00634226" w:rsidRPr="00634226" w:rsidRDefault="00634226" w:rsidP="00634226">
            <w:r w:rsidRPr="00634226">
              <w:t xml:space="preserve">  </w:t>
            </w:r>
          </w:p>
        </w:tc>
        <w:tc>
          <w:tcPr>
            <w:tcW w:w="0" w:type="auto"/>
            <w:vAlign w:val="center"/>
            <w:hideMark/>
          </w:tcPr>
          <w:p w14:paraId="1496FF4E" w14:textId="77777777" w:rsidR="00634226" w:rsidRPr="00634226" w:rsidRDefault="00634226" w:rsidP="00634226">
            <w:r w:rsidRPr="00634226">
              <w:t xml:space="preserve">  </w:t>
            </w:r>
          </w:p>
        </w:tc>
        <w:tc>
          <w:tcPr>
            <w:tcW w:w="0" w:type="auto"/>
            <w:vAlign w:val="center"/>
            <w:hideMark/>
          </w:tcPr>
          <w:p w14:paraId="7FCD175E" w14:textId="77777777" w:rsidR="00634226" w:rsidRPr="00634226" w:rsidRDefault="00634226" w:rsidP="00634226"/>
        </w:tc>
      </w:tr>
    </w:tbl>
    <w:p w14:paraId="63CFE019" w14:textId="77777777" w:rsidR="00634226" w:rsidRPr="00634226" w:rsidRDefault="00634226" w:rsidP="00634226">
      <w:r w:rsidRPr="00634226">
        <w:t xml:space="preserve">          В целях приведения муниципальных нормативных правовых актов в соответствие с действующим законодательством,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администрация Залуженского сельского поселения Лискинского муниципального района Воронежской области </w:t>
      </w:r>
      <w:r w:rsidRPr="00634226">
        <w:rPr>
          <w:b/>
          <w:bCs/>
        </w:rPr>
        <w:t>п о с т а н о в л я е т</w:t>
      </w:r>
      <w:r w:rsidRPr="00634226">
        <w:t xml:space="preserve">: </w:t>
      </w:r>
    </w:p>
    <w:p w14:paraId="38D4FA6C" w14:textId="77777777" w:rsidR="00634226" w:rsidRPr="00634226" w:rsidRDefault="00634226" w:rsidP="00634226">
      <w:r w:rsidRPr="00634226">
        <w:rPr>
          <w:b/>
          <w:bCs/>
        </w:rPr>
        <w:t> </w:t>
      </w:r>
      <w:r w:rsidRPr="00634226">
        <w:t xml:space="preserve"> </w:t>
      </w:r>
    </w:p>
    <w:p w14:paraId="5D97C4D1" w14:textId="77777777" w:rsidR="00634226" w:rsidRPr="00634226" w:rsidRDefault="00634226" w:rsidP="00634226">
      <w:r w:rsidRPr="00634226">
        <w:t xml:space="preserve">1.     Признать утратившими силу: </w:t>
      </w:r>
    </w:p>
    <w:p w14:paraId="22667FFC" w14:textId="77777777" w:rsidR="00634226" w:rsidRPr="00634226" w:rsidRDefault="00634226" w:rsidP="00634226">
      <w:r w:rsidRPr="00634226">
        <w:t xml:space="preserve">1) постановление администрации Залуженского сельского поселения Лискинского муниципального района Воронежской области от 15.06.2018 № 56 «Об утверждении Порядка оформления заданий на проведение мероприятий по контролю и их содержание, оформления результатов мероприятий по контролю без взаимодействия с юридическими лицами, индивидуальными предпринимателями»; </w:t>
      </w:r>
    </w:p>
    <w:p w14:paraId="5148BC44" w14:textId="77777777" w:rsidR="00634226" w:rsidRPr="00634226" w:rsidRDefault="00634226" w:rsidP="00634226">
      <w:r w:rsidRPr="00634226">
        <w:t xml:space="preserve">2) постановление администрации Залуженского сельского поселения Лискинского муниципального района Воронежской области от 15.03.2019 № 28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 </w:t>
      </w:r>
    </w:p>
    <w:p w14:paraId="6E6B4EBF" w14:textId="77777777" w:rsidR="00634226" w:rsidRPr="00634226" w:rsidRDefault="00634226" w:rsidP="00634226">
      <w:r w:rsidRPr="00634226">
        <w:t xml:space="preserve">3) постановление администрации Залуженского сельского поселения Лискинского муниципального района Воронежской области от 28.10.2020 № 77 «О внесении изменений в постановление администрации Залуженского сельского поселения Лискинского </w:t>
      </w:r>
      <w:r w:rsidRPr="00634226">
        <w:lastRenderedPageBreak/>
        <w:t xml:space="preserve">муниципального района Воронежской области от 15.03.2019 № 28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 </w:t>
      </w:r>
    </w:p>
    <w:p w14:paraId="25B8F19F" w14:textId="77777777" w:rsidR="00634226" w:rsidRPr="00634226" w:rsidRDefault="00634226" w:rsidP="00634226">
      <w:r w:rsidRPr="00634226">
        <w:t xml:space="preserve">4) постановление администрации Залуженского сельского поселения Лискинского муниципального района Воронежской области от 02.03.2021 № 19 «О внесении изменений в постановление администрации Залуженского сельского поселения Лискинского муниципального района Воронежской области от 15.03.2019 № 28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 </w:t>
      </w:r>
    </w:p>
    <w:p w14:paraId="431A1A88" w14:textId="77777777" w:rsidR="00634226" w:rsidRPr="00634226" w:rsidRDefault="00634226" w:rsidP="00634226">
      <w:r w:rsidRPr="00634226">
        <w:t xml:space="preserve">5) постановление администрации Залуженского сельского поселения Лискинского муниципального района Воронежской области от 08.04.2019 № 45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в границах Залуженского сельского поселения Лискинского муниципального района Воронежской области»; </w:t>
      </w:r>
    </w:p>
    <w:p w14:paraId="5B78AEF8" w14:textId="77777777" w:rsidR="00634226" w:rsidRPr="00634226" w:rsidRDefault="00634226" w:rsidP="00634226">
      <w:r w:rsidRPr="00634226">
        <w:t xml:space="preserve">6) постановление администрации Залуженского сельского поселения Лискинского муниципального района Воронежской области от 08.04.2019 № 46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 </w:t>
      </w:r>
    </w:p>
    <w:p w14:paraId="3FDD3896" w14:textId="77777777" w:rsidR="00634226" w:rsidRPr="00634226" w:rsidRDefault="00634226" w:rsidP="00634226">
      <w:r w:rsidRPr="00634226">
        <w:t xml:space="preserve">7) постановление администрации Залуженского сельского поселения Лискинского муниципального района Воронежской области от 07.08.2020 № 60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территории Залуженского сельского поселения Лискинского муниципального района воронежской области»; </w:t>
      </w:r>
    </w:p>
    <w:p w14:paraId="24D099D3" w14:textId="77777777" w:rsidR="00634226" w:rsidRPr="00634226" w:rsidRDefault="00634226" w:rsidP="00634226">
      <w:r w:rsidRPr="00634226">
        <w:t xml:space="preserve">8) постановление администрации Залуженского сельского поселения Лискинского муниципального района Воронежской области от 29.07.2019 № 77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Залуженского сельского поселения»; </w:t>
      </w:r>
    </w:p>
    <w:p w14:paraId="71AA0A7E" w14:textId="77777777" w:rsidR="00634226" w:rsidRPr="00634226" w:rsidRDefault="00634226" w:rsidP="00634226">
      <w:r w:rsidRPr="00634226">
        <w:t xml:space="preserve">9) постановление администрации Залуженского сельского поселения Лискинского муниципального района Воронежской области от 02.03.2021 № 18 «О внесении изменений в постановление администрации Залуженского сельского поселения Лискинского муниципального района Воронежской области от 29.07.2019 № 77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Залуженского сельского поселения»; </w:t>
      </w:r>
    </w:p>
    <w:p w14:paraId="2361719F" w14:textId="77777777" w:rsidR="00634226" w:rsidRPr="00634226" w:rsidRDefault="00634226" w:rsidP="00634226">
      <w:r w:rsidRPr="00634226">
        <w:t xml:space="preserve">10) постановление администрации Залуженского сельского поселения Лискинского муниципального района Воронежской области от 28.09.2017         № 118 «Об утверждении Перечня видов муниципального контроля и органов местного самоуправления Залуженского </w:t>
      </w:r>
      <w:r w:rsidRPr="00634226">
        <w:lastRenderedPageBreak/>
        <w:t xml:space="preserve">сельского поселения Лискинского муниципального района Воронежской области, уполномоченных на их осуществление»; </w:t>
      </w:r>
    </w:p>
    <w:p w14:paraId="6C509F53" w14:textId="77777777" w:rsidR="00634226" w:rsidRPr="00634226" w:rsidRDefault="00634226" w:rsidP="00634226">
      <w:r w:rsidRPr="00634226">
        <w:t xml:space="preserve">11) постановление администрации Залуженского сельского поселения Лискинского муниципального района Воронежской области от 07.11.2019    № 111 «О внесении изменений в постановление администрации Залуженского сельского поселения Лискинского муниципального района Воронежской области от 28.09.2017 № 118 «Об утверждении Перечня видов муниципального контроля и органов местного самоуправления Залуженского сельского поселения Лискинского муниципального Воронежской области, уполномоченных на их осуществление» . </w:t>
      </w:r>
    </w:p>
    <w:p w14:paraId="6BFD26B0" w14:textId="77777777" w:rsidR="00634226" w:rsidRPr="00634226" w:rsidRDefault="00634226" w:rsidP="00634226">
      <w:r w:rsidRPr="00634226">
        <w:t xml:space="preserve">        2.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69C231BC" w14:textId="77777777" w:rsidR="00634226" w:rsidRPr="00634226" w:rsidRDefault="00634226" w:rsidP="00634226">
      <w:r w:rsidRPr="00634226">
        <w:t xml:space="preserve">3. Настоящее постановление вступает в силу с 1 января 2022 г. </w:t>
      </w:r>
    </w:p>
    <w:p w14:paraId="59FAE69E" w14:textId="77777777" w:rsidR="00634226" w:rsidRPr="00634226" w:rsidRDefault="00634226" w:rsidP="00634226">
      <w:r w:rsidRPr="00634226">
        <w:t xml:space="preserve">  </w:t>
      </w:r>
    </w:p>
    <w:p w14:paraId="096E15C4" w14:textId="77777777" w:rsidR="00634226" w:rsidRPr="00634226" w:rsidRDefault="00634226" w:rsidP="00634226">
      <w:r w:rsidRPr="00634226">
        <w:t xml:space="preserve">  </w:t>
      </w:r>
    </w:p>
    <w:p w14:paraId="5F45B5ED" w14:textId="77777777" w:rsidR="00634226" w:rsidRPr="00634226" w:rsidRDefault="00634226" w:rsidP="00634226">
      <w:r w:rsidRPr="00634226">
        <w:t xml:space="preserve">Глава Залуженского </w:t>
      </w:r>
    </w:p>
    <w:p w14:paraId="10612802" w14:textId="77777777" w:rsidR="00634226" w:rsidRPr="00634226" w:rsidRDefault="00634226" w:rsidP="00634226">
      <w:r w:rsidRPr="00634226">
        <w:t xml:space="preserve">сельского поселения                                                             И.И. Блинова </w:t>
      </w:r>
    </w:p>
    <w:p w14:paraId="577D70D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CC"/>
    <w:rsid w:val="00312C96"/>
    <w:rsid w:val="005A7B2A"/>
    <w:rsid w:val="005F1ECC"/>
    <w:rsid w:val="00634226"/>
    <w:rsid w:val="008D6E62"/>
    <w:rsid w:val="008F5A3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FBAA1-24BD-4F6D-8EE4-47303E9F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F1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F1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F1E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F1E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F1E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1E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F1E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1E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F1E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E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F1E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F1E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F1E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F1E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F1E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1ECC"/>
    <w:rPr>
      <w:rFonts w:eastAsiaTheme="majorEastAsia" w:cstheme="majorBidi"/>
      <w:color w:val="595959" w:themeColor="text1" w:themeTint="A6"/>
    </w:rPr>
  </w:style>
  <w:style w:type="character" w:customStyle="1" w:styleId="80">
    <w:name w:val="Заголовок 8 Знак"/>
    <w:basedOn w:val="a0"/>
    <w:link w:val="8"/>
    <w:uiPriority w:val="9"/>
    <w:semiHidden/>
    <w:rsid w:val="005F1E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F1ECC"/>
    <w:rPr>
      <w:rFonts w:eastAsiaTheme="majorEastAsia" w:cstheme="majorBidi"/>
      <w:color w:val="272727" w:themeColor="text1" w:themeTint="D8"/>
    </w:rPr>
  </w:style>
  <w:style w:type="paragraph" w:styleId="a3">
    <w:name w:val="Title"/>
    <w:basedOn w:val="a"/>
    <w:next w:val="a"/>
    <w:link w:val="a4"/>
    <w:uiPriority w:val="10"/>
    <w:qFormat/>
    <w:rsid w:val="005F1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1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1E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1ECC"/>
    <w:pPr>
      <w:spacing w:before="160"/>
      <w:jc w:val="center"/>
    </w:pPr>
    <w:rPr>
      <w:i/>
      <w:iCs/>
      <w:color w:val="404040" w:themeColor="text1" w:themeTint="BF"/>
    </w:rPr>
  </w:style>
  <w:style w:type="character" w:customStyle="1" w:styleId="22">
    <w:name w:val="Цитата 2 Знак"/>
    <w:basedOn w:val="a0"/>
    <w:link w:val="21"/>
    <w:uiPriority w:val="29"/>
    <w:rsid w:val="005F1ECC"/>
    <w:rPr>
      <w:i/>
      <w:iCs/>
      <w:color w:val="404040" w:themeColor="text1" w:themeTint="BF"/>
    </w:rPr>
  </w:style>
  <w:style w:type="paragraph" w:styleId="a7">
    <w:name w:val="List Paragraph"/>
    <w:basedOn w:val="a"/>
    <w:uiPriority w:val="34"/>
    <w:qFormat/>
    <w:rsid w:val="005F1ECC"/>
    <w:pPr>
      <w:ind w:left="720"/>
      <w:contextualSpacing/>
    </w:pPr>
  </w:style>
  <w:style w:type="character" w:styleId="a8">
    <w:name w:val="Intense Emphasis"/>
    <w:basedOn w:val="a0"/>
    <w:uiPriority w:val="21"/>
    <w:qFormat/>
    <w:rsid w:val="005F1ECC"/>
    <w:rPr>
      <w:i/>
      <w:iCs/>
      <w:color w:val="0F4761" w:themeColor="accent1" w:themeShade="BF"/>
    </w:rPr>
  </w:style>
  <w:style w:type="paragraph" w:styleId="a9">
    <w:name w:val="Intense Quote"/>
    <w:basedOn w:val="a"/>
    <w:next w:val="a"/>
    <w:link w:val="aa"/>
    <w:uiPriority w:val="30"/>
    <w:qFormat/>
    <w:rsid w:val="005F1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1ECC"/>
    <w:rPr>
      <w:i/>
      <w:iCs/>
      <w:color w:val="0F4761" w:themeColor="accent1" w:themeShade="BF"/>
    </w:rPr>
  </w:style>
  <w:style w:type="character" w:styleId="ab">
    <w:name w:val="Intense Reference"/>
    <w:basedOn w:val="a0"/>
    <w:uiPriority w:val="32"/>
    <w:qFormat/>
    <w:rsid w:val="005F1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37820">
      <w:bodyDiv w:val="1"/>
      <w:marLeft w:val="0"/>
      <w:marRight w:val="0"/>
      <w:marTop w:val="0"/>
      <w:marBottom w:val="0"/>
      <w:divBdr>
        <w:top w:val="none" w:sz="0" w:space="0" w:color="auto"/>
        <w:left w:val="none" w:sz="0" w:space="0" w:color="auto"/>
        <w:bottom w:val="none" w:sz="0" w:space="0" w:color="auto"/>
        <w:right w:val="none" w:sz="0" w:space="0" w:color="auto"/>
      </w:divBdr>
    </w:div>
    <w:div w:id="9177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2025-05-16T07:06:00Z</dcterms:created>
  <dcterms:modified xsi:type="dcterms:W3CDTF">2025-05-16T07:06:00Z</dcterms:modified>
</cp:coreProperties>
</file>