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73" w:rsidRPr="00653473" w:rsidRDefault="00653473" w:rsidP="00653473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smallCaps/>
          <w:color w:val="000000"/>
          <w:spacing w:val="4"/>
          <w:sz w:val="21"/>
          <w:szCs w:val="21"/>
          <w:lang w:eastAsia="ru-RU"/>
        </w:rPr>
        <w:t>РОССИЙСКАЯ ФЕДЕРАЦИЯ</w:t>
      </w:r>
    </w:p>
    <w:p w:rsidR="00653473" w:rsidRPr="00653473" w:rsidRDefault="00653473" w:rsidP="00653473">
      <w:pPr>
        <w:shd w:val="clear" w:color="auto" w:fill="FFFFFF"/>
        <w:spacing w:before="120" w:after="0" w:line="240" w:lineRule="auto"/>
        <w:ind w:right="-443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000000"/>
          <w:spacing w:val="-4"/>
          <w:sz w:val="21"/>
          <w:szCs w:val="21"/>
          <w:lang w:eastAsia="ru-RU"/>
        </w:rPr>
        <w:t>СОВЕТ НАРОДНЫХ ДЕПУТАТОВ ЗАЛУЖЕНСКОГО СЕЛЬСКОГО ПОСЕЛЕНИЯ</w:t>
      </w:r>
    </w:p>
    <w:p w:rsidR="00653473" w:rsidRPr="00653473" w:rsidRDefault="00653473" w:rsidP="00653473">
      <w:pPr>
        <w:shd w:val="clear" w:color="auto" w:fill="FFFFFF"/>
        <w:spacing w:before="120" w:after="0" w:line="240" w:lineRule="auto"/>
        <w:ind w:right="-443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000000"/>
          <w:spacing w:val="-4"/>
          <w:sz w:val="21"/>
          <w:szCs w:val="21"/>
          <w:lang w:eastAsia="ru-RU"/>
        </w:rPr>
        <w:t>ЛИСКИНСКОГО МУНИЦИПАЛЬНОГО РАЙОНА  ВОРОНЕЖСКОЙ ОБЛАСТИ</w:t>
      </w:r>
    </w:p>
    <w:p w:rsidR="00653473" w:rsidRPr="00653473" w:rsidRDefault="00653473" w:rsidP="0065347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  <w:lang w:eastAsia="ru-RU"/>
        </w:rPr>
        <w:t>Р Е Ш Е Н И Е</w:t>
      </w:r>
    </w:p>
    <w:p w:rsidR="00653473" w:rsidRPr="00653473" w:rsidRDefault="00653473" w:rsidP="00653473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28.02.2011г. № 119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  утверждении  дополнительных оснований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признания безнадежными к взысканию недоимки,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задолженности по пеням и штрафам по местным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налогам и перечня документов, подтверждающих обстоятельства признания безнадежными к взысканию недоимки, задолженности по пеням, штрафам.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В соответствии с пунктами 3, 5 статьи 59 Налогового кодекса Российской Федерации,   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Залуженского сельского поселения   Лискинского муниципального района Воронежской области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РЕШИЛ: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1.Решение Совета народных депутатов  Залуженского сельского поселения  № 115 от 26.01.2011 года «Об утверждении порядка списания недоимки и задолженности по пеням и штрафам…» признать утратившим силу</w:t>
      </w:r>
      <w:r w:rsidRPr="006534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2.Утвердить дополнительные основания признания безнадежными к взысканию недоимки, задолженности по пеням и штрафам по местным налогам, согласно приложению № 1 к настоящему Решению.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3.Утвердить перечень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налогам, согласно приложению № 2 к настоящему Решению.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4.Принятие решений о признании безнадежной к взысканию и списании недоимки и задолженности по пеням и штрафам по местным налогам по </w:t>
      </w: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дополнительным основаниям производится в Порядке  утвержденном Приказом ФНС РФ от 19.08.2010 N ЯК-7-8/393@.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5.Настоящее решение вступает в силу с момента его обнародования.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Глава Залуженского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сельского поселения:                           В.М.Пономарев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Залуженского сельского поселения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Лискинского муниципального района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28.02.2011г.   № 119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Дополнительные основания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признания безнадежными к взысканию недоимки, задолженности по пеням и штрафам по местным налогам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</w:t>
      </w:r>
      <w:r w:rsidRPr="00653473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Установить, что кроме случаев, установленных п. 1 ст. 59 Налогового кодекса РФ, признаются безнадежными к взысканию и списываются недоимка и задолженность по пеням и штрафам по местным налогам, установленным в Залуженском сельском поселении по следующим дополнительным основаниям: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  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Завершение розыскных мероприятий органами внутренних дел и (или) службой судебных приставов по причине неустановления местонахождения налогоплательщика и отсутствия имущества, на которое по закону может быть обращено взыскание;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1.3. В отношении задолженности по земельному налогу (КБК – 18210904050100000110) по обязательствам, возникшим до 1 января 2006 года), мобилизуемый на территориях поселений). Код ОКАТО поселения- 20221816000.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Залуженского сельского поселения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Лискинского муниципального района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28.02.2011г.   № 119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 документов,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подтверждающих обстоятельства признания безнадежными к взысканию недоимки, задолженности по пеням, штрафам и процентам по местным налогам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Решение о признании безнадежной к взысканию и списании недоимки и задолженности по пеням и штрафам по местным налогам по дополнительным основаниям принимается на основании следующих документов: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При наличии основания, указанного в пункте 1.1. -1.2. Решения: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</w:t>
      </w: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справка налогового органа по месту учета организации (месту жительства физического лица) о суммах недоимки и задолженности по пеням, штрафам.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копия решения суда о взыскании задолженности по местным налогам;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копия постановления об окончании исполнительного производства, либо документы, подтверждающие невозможность совершения исполнения;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копия постановления о возвращении исполнительного документа, по которому взыскание не производилось или производилось частично;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д) материалы по розыску налогоплательщиков, направленные в органы внутренних дел и службе судебных приставов и возвращенные ими с подробными сведениями о проведенных розыскных мероприятиях.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  При наличии основания, указанного в пункте 1.3. Решения: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  решение о признании безнадежной к взысканию и списанию задолженности сложившейся в период с 1999г.- 2005 годы.</w:t>
      </w:r>
    </w:p>
    <w:p w:rsidR="00653473" w:rsidRPr="00653473" w:rsidRDefault="00653473" w:rsidP="006534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34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б) справка налогового органа по месту учета организации (месту жительства физического лица) о суммах недоимки и задолженности по пеням, штрафам.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39"/>
    <w:rsid w:val="002773E3"/>
    <w:rsid w:val="00423539"/>
    <w:rsid w:val="006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5946-BB97-4945-AEA8-52CE101B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5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2024-06-06T12:26:00Z</dcterms:created>
  <dcterms:modified xsi:type="dcterms:W3CDTF">2024-06-06T12:26:00Z</dcterms:modified>
</cp:coreProperties>
</file>