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B2D3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2D3C" w:rsidRDefault="0023511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3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2D3C" w:rsidRDefault="00235117">
            <w:pPr>
              <w:pStyle w:val="ConsPlusTitlePage0"/>
              <w:jc w:val="center"/>
            </w:pPr>
            <w:r>
              <w:rPr>
                <w:sz w:val="48"/>
              </w:rPr>
              <w:t>Закон Воронежской области от 02.06.2017 N 44-ОЗ</w:t>
            </w:r>
            <w:r>
              <w:rPr>
                <w:sz w:val="48"/>
              </w:rPr>
              <w:br/>
              <w:t>(ред. от 06.07.2017)</w:t>
            </w:r>
            <w:r>
              <w:rPr>
                <w:sz w:val="48"/>
              </w:rPr>
              <w:br/>
              <w:t>"О внесении изменений в Закон Воронежской области "О муниципальной службе в Воронежской области"</w:t>
            </w:r>
            <w:r>
              <w:rPr>
                <w:sz w:val="48"/>
              </w:rPr>
              <w:br/>
              <w:t>(принят Воронежской областной Думой 25.05.2017)</w:t>
            </w:r>
          </w:p>
        </w:tc>
      </w:tr>
      <w:tr w:rsidR="007B2D3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2D3C" w:rsidRDefault="0023511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19.03.2024</w:t>
            </w:r>
            <w:r>
              <w:rPr>
                <w:sz w:val="28"/>
              </w:rPr>
              <w:br/>
              <w:t> </w:t>
            </w:r>
          </w:p>
        </w:tc>
      </w:tr>
    </w:tbl>
    <w:p w:rsidR="007B2D3C" w:rsidRDefault="007B2D3C">
      <w:pPr>
        <w:pStyle w:val="ConsPlusNormal0"/>
        <w:sectPr w:rsidR="007B2D3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B2D3C" w:rsidRDefault="007B2D3C">
      <w:pPr>
        <w:pStyle w:val="ConsPlusNormal0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B2D3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2D3C" w:rsidRDefault="00235117">
            <w:pPr>
              <w:pStyle w:val="ConsPlusNormal0"/>
            </w:pPr>
            <w:r>
              <w:t>2 июня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2D3C" w:rsidRDefault="00235117">
            <w:pPr>
              <w:pStyle w:val="ConsPlusNormal0"/>
              <w:jc w:val="right"/>
            </w:pPr>
            <w:r>
              <w:t>N 44-ОЗ</w:t>
            </w:r>
          </w:p>
        </w:tc>
      </w:tr>
    </w:tbl>
    <w:p w:rsidR="007B2D3C" w:rsidRDefault="007B2D3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Title0"/>
        <w:jc w:val="center"/>
      </w:pPr>
      <w:r>
        <w:t>ВОРОНЕЖСКАЯ ОБЛАСТЬ</w:t>
      </w:r>
    </w:p>
    <w:p w:rsidR="007B2D3C" w:rsidRDefault="007B2D3C">
      <w:pPr>
        <w:pStyle w:val="ConsPlusTitle0"/>
        <w:jc w:val="center"/>
      </w:pPr>
    </w:p>
    <w:p w:rsidR="007B2D3C" w:rsidRDefault="00235117">
      <w:pPr>
        <w:pStyle w:val="ConsPlusTitle0"/>
        <w:jc w:val="center"/>
      </w:pPr>
      <w:r>
        <w:t>ЗАКОН</w:t>
      </w:r>
    </w:p>
    <w:p w:rsidR="007B2D3C" w:rsidRDefault="007B2D3C">
      <w:pPr>
        <w:pStyle w:val="ConsPlusTitle0"/>
        <w:jc w:val="center"/>
      </w:pPr>
    </w:p>
    <w:p w:rsidR="007B2D3C" w:rsidRDefault="00235117">
      <w:pPr>
        <w:pStyle w:val="ConsPlusTitle0"/>
        <w:jc w:val="center"/>
      </w:pPr>
      <w:r>
        <w:t>О ВНЕСЕНИИ ИЗМЕНЕНИЙ В ЗАКОН ВОРОНЕЖСКОЙ ОБЛАСТИ</w:t>
      </w:r>
    </w:p>
    <w:p w:rsidR="007B2D3C" w:rsidRDefault="00235117">
      <w:pPr>
        <w:pStyle w:val="ConsPlusTitle0"/>
        <w:jc w:val="center"/>
      </w:pPr>
      <w:r>
        <w:t>"О МУНИЦИПАЛЬНОЙ СЛУЖБЕ В ВОРОНЕЖСКОЙ ОБЛАСТИ"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jc w:val="right"/>
      </w:pPr>
      <w:r>
        <w:t>Принят областной Думой</w:t>
      </w:r>
    </w:p>
    <w:p w:rsidR="007B2D3C" w:rsidRDefault="00235117">
      <w:pPr>
        <w:pStyle w:val="ConsPlusNormal0"/>
        <w:jc w:val="right"/>
      </w:pPr>
      <w:r>
        <w:t>25 мая 2017 года</w:t>
      </w:r>
    </w:p>
    <w:p w:rsidR="007B2D3C" w:rsidRDefault="007B2D3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2D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D3C" w:rsidRDefault="007B2D3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D3C" w:rsidRDefault="007B2D3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D3C" w:rsidRDefault="0023511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D3C" w:rsidRDefault="0023511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06.07.2017 N 81-ОЗ)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D3C" w:rsidRDefault="007B2D3C">
            <w:pPr>
              <w:pStyle w:val="ConsPlusNormal0"/>
            </w:pPr>
          </w:p>
        </w:tc>
      </w:tr>
    </w:tbl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Title0"/>
        <w:ind w:firstLine="540"/>
        <w:jc w:val="both"/>
        <w:outlineLvl w:val="0"/>
      </w:pPr>
      <w:r>
        <w:t>Статья 1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 xml:space="preserve">Внести в </w:t>
      </w:r>
      <w:hyperlink r:id="rId1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Закон</w:t>
        </w:r>
      </w:hyperlink>
      <w:r>
        <w:t xml:space="preserve"> Воронежской области от 28 декабря 2007 года N 175-ОЗ "О муниципальной службе в Воронежской области" ("Молодой коммунар", 2008, 12 января; информационная сис</w:t>
      </w:r>
      <w:r>
        <w:t>тема "Портал Воронежской области в сети Интернет" (www.govvrn.ru), 2016, 19 июля) следующие изменения: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1) в </w:t>
      </w:r>
      <w:hyperlink r:id="rId1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статье 3</w:t>
        </w:r>
      </w:hyperlink>
      <w:r>
        <w:t>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а) </w:t>
      </w:r>
      <w:hyperlink r:id="rId12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"5) заместитель главы администрации городского округа или руководитель структурного подразделения администрации городского округа является</w:t>
      </w:r>
      <w:r>
        <w:t xml:space="preserve"> полномочным представителем главы городского округа в представительном органе городского округа;";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б) </w:t>
      </w:r>
      <w:hyperlink r:id="rId1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"6) </w:t>
      </w:r>
      <w:r>
        <w:t>заместитель главы администрации муниципального образования является руководителем аппарата (управляющим делами) администрации муниципального образования.";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2) </w:t>
      </w:r>
      <w:hyperlink r:id="rId14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часть 1 статьи 7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"1. Классные чины присваиваются муниципальным служащим в Воронежской области в соответствии с замещаемы</w:t>
      </w:r>
      <w:r>
        <w:t>ми должностями муниципальной службы в пределах группы должностей муниципальной службы, за исключением случаев, указанных в Положении о порядке присвоения и сохранения классных чинов муниципальным служащим в Воронежской области, являющимся приложением 6 к н</w:t>
      </w:r>
      <w:r>
        <w:t>астоящему Закону Воронежской области.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3) </w:t>
      </w:r>
      <w:hyperlink r:id="rId1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часть 4 статьи 8</w:t>
        </w:r>
      </w:hyperlink>
      <w:r>
        <w:t xml:space="preserve"> дополнить абзацем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"Проверка достоверности и полноты сведений о доходах, расходах, об имуществе и обязательствах имущественного</w:t>
      </w:r>
      <w:r>
        <w:t xml:space="preserve"> характера, представляемых в соответствии с частью 2.2 статьи 8.2 настоящего Закона Воронежской области, осуществляется по решению губернатора Воронежской области в порядке, установленном </w:t>
      </w:r>
      <w:hyperlink r:id="rId16" w:tooltip="Закон Воронежской области от 02.06.2017 N 45-ОЗ (ред. от 01.12.2017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">
        <w:r>
          <w:rPr>
            <w:color w:val="0000FF"/>
          </w:rPr>
          <w:t>Законом</w:t>
        </w:r>
      </w:hyperlink>
      <w:r>
        <w:t xml:space="preserve">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</w:t>
      </w:r>
      <w:r>
        <w:t xml:space="preserve">униципальных образований Воронежской области, сведений о доходах, расходах, об имуществе и обязательствах имущественного </w:t>
      </w:r>
      <w:r>
        <w:lastRenderedPageBreak/>
        <w:t>характера".";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4) </w:t>
      </w:r>
      <w:hyperlink r:id="rId1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 час</w:t>
        </w:r>
        <w:r>
          <w:rPr>
            <w:color w:val="0000FF"/>
          </w:rPr>
          <w:t>ти 5 статьи 8.1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"1) председатель комиссии (заместитель руководителя органа местного самоуправления (в муниципальном районе и городском округе), должностное лицо органа местного самоуправления (в городском и сельском поселении</w:t>
      </w:r>
      <w:r>
        <w:t>), председатель избирательной комиссии муниципального образования), муниципальные служащие органа местного самоуправления, аппарата избирательной комиссии муниципального образования;";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5) в </w:t>
      </w:r>
      <w:hyperlink r:id="rId1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статье 8.2</w:t>
        </w:r>
      </w:hyperlink>
      <w:r>
        <w:t>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а) </w:t>
      </w:r>
      <w:hyperlink r:id="rId1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первое предложение части 1</w:t>
        </w:r>
      </w:hyperlink>
      <w:r>
        <w:t xml:space="preserve"> дополнить словами ", за исключением лиц, указанных в части 2.2 нас</w:t>
      </w:r>
      <w:r>
        <w:t>тоящей статьи";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б) </w:t>
      </w:r>
      <w:hyperlink r:id="rId2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часть 2</w:t>
        </w:r>
      </w:hyperlink>
      <w:r>
        <w:t xml:space="preserve"> дополнить словами ", за исключением лиц, указанных в части 2.2 настоящей статьи";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в) </w:t>
      </w:r>
      <w:hyperlink r:id="rId2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"2.2. Граждане, претендующие на замещение должности главы местной администрации по контракту, и лицо, замещающее указанную должность, представ</w:t>
      </w:r>
      <w:r>
        <w:t>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</w:t>
      </w:r>
      <w:r>
        <w:t xml:space="preserve">онежской области в порядке, установленном </w:t>
      </w:r>
      <w:hyperlink r:id="rId22" w:tooltip="Закон Воронежской области от 02.06.2017 N 45-ОЗ (ред. от 01.12.2017) &quot;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">
        <w:r>
          <w:rPr>
            <w:color w:val="0000FF"/>
          </w:rPr>
          <w:t>Законом</w:t>
        </w:r>
      </w:hyperlink>
      <w:r>
        <w:t xml:space="preserve"> Воронежской области "О представлении гражданами, претендующими на замещение отдельных муниципальных должностей и </w:t>
      </w:r>
      <w:r>
        <w:t>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г) </w:t>
      </w:r>
      <w:hyperlink r:id="rId2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"3. Контроль за соответствием расходов муниципального служащего, его супруги (супруга) и несовершеннолетних детей их д</w:t>
      </w:r>
      <w:r>
        <w:t xml:space="preserve">оходам осуществляется в порядке, предусмотренном Федеральным </w:t>
      </w:r>
      <w:hyperlink r:id="rId24" w:tooltip="Федеральный закон от 25.12.2008 N 273-ФЗ (ред. от 03.04.2017) &quot;О противодействии корруп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2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</w:t>
      </w:r>
      <w:r>
        <w:t>амещающих государственные должности, и иных лиц их доходам", нормативными правовыми актами Президента Российской Федерации, законами Воронежской области и иными нормативными правовыми актами Воронежской области, уполномоченным структурным подразделением по</w:t>
      </w:r>
      <w:r>
        <w:t xml:space="preserve"> профилактике коррупционных и иных правонарушений правительства Воронежской области.";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6) </w:t>
      </w:r>
      <w:hyperlink r:id="rId26" w:tooltip="Закон Воронежской области от 28.12.2007 N 175-ОЗ (ред. от 18.07.2016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статью 11.1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"Статья 11.1. Ежегодный основной оплачиваемый отпуск муниципальных служащих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>Муниципальным служащим предоставляется ежегодный основной оплачиваемый отпуск продолжительностью 30 календарных дней.";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7) </w:t>
      </w:r>
      <w:hyperlink r:id="rId2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"Статья 12. Дополнительные отпуска муниципального служащего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>1. Муниципальному служащему предоставляется ежегодный дополнительный оплачиваемый отпуск за выслугу лет</w:t>
      </w:r>
      <w:r>
        <w:t xml:space="preserve"> продолжительностью: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1) при стаже муниципальной службы от 1 года до 5 лет - 1 календарный день;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2) при стаже муниципальной службы от 5 до 10 лет - 5 календарных дней;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3) при стаже муниципальной службы от 10 до 15 лет - 7 календарных дней;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4) при стаже муни</w:t>
      </w:r>
      <w:r>
        <w:t>ципальной службы 15 лет и более - 10 календарных дней.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2.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</w:t>
      </w:r>
      <w:r>
        <w:t>и календарных дня.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3.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отпусками.";</w:t>
      </w:r>
    </w:p>
    <w:p w:rsidR="007B2D3C" w:rsidRDefault="00235117">
      <w:pPr>
        <w:pStyle w:val="ConsPlusNormal0"/>
        <w:jc w:val="both"/>
      </w:pPr>
      <w:r>
        <w:t xml:space="preserve">(п. 7 в ред. </w:t>
      </w:r>
      <w:hyperlink r:id="rId28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06.07.2017 N 81-ОЗ)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8) в </w:t>
      </w:r>
      <w:hyperlink r:id="rId2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приложении 4</w:t>
        </w:r>
      </w:hyperlink>
      <w:r>
        <w:t xml:space="preserve"> к Закону Воронежской области: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а) в </w:t>
      </w:r>
      <w:hyperlink r:id="rId3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">
        <w:r>
          <w:rPr>
            <w:color w:val="0000FF"/>
          </w:rPr>
          <w:t>пункте 5.2 раздела 5</w:t>
        </w:r>
      </w:hyperlink>
      <w:r>
        <w:t xml:space="preserve"> "Рабочее (служебное время) и время отдыха":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- в </w:t>
      </w:r>
      <w:hyperlink r:id="rId3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">
        <w:r>
          <w:rPr>
            <w:color w:val="0000FF"/>
          </w:rPr>
          <w:t>подпункте 1</w:t>
        </w:r>
      </w:hyperlink>
      <w:r>
        <w:t xml:space="preserve"> слова "продолжительностью 35 календарных дней" заменить словами "продолжительностью 30 календарных дней";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(с изм. и доп., вст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"3) ежегодный дополнительный оплачиваемый отпуск за ненормированный служебный день продолжительностью три календарных дня;";</w:t>
      </w:r>
    </w:p>
    <w:p w:rsidR="007B2D3C" w:rsidRDefault="00235117">
      <w:pPr>
        <w:pStyle w:val="ConsPlusNormal0"/>
        <w:jc w:val="both"/>
      </w:pPr>
      <w:r>
        <w:t xml:space="preserve">(пп. "а" в ред. </w:t>
      </w:r>
      <w:hyperlink r:id="rId33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color w:val="0000FF"/>
          </w:rPr>
          <w:t>закона</w:t>
        </w:r>
      </w:hyperlink>
      <w:r>
        <w:t xml:space="preserve"> Воронежской области от 06.07.2017 N 81-ОЗ)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б) </w:t>
      </w:r>
      <w:hyperlink r:id="rId34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</w:t>
        </w:r>
        <w:r>
          <w:rPr>
            <w:color w:val="0000FF"/>
          </w:rPr>
          <w:t xml:space="preserve"> 7.1 раздела 7</w:t>
        </w:r>
      </w:hyperlink>
      <w:r>
        <w:t xml:space="preserve"> "Срок действия, изменение, прекращение Контракта"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"7.1. Настоящий Контракт заключен с "____"______20____ года на срок полномочий представительного органа муниципального образования, принявшего решение о назначе</w:t>
      </w:r>
      <w:r>
        <w:t>нии лица на должность главы местной администрации &lt;***&gt;.";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в) </w:t>
      </w:r>
      <w:hyperlink r:id="rId3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"&lt;***&gt; Для представительного органа муниципаль</w:t>
      </w:r>
      <w:r>
        <w:t xml:space="preserve">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района в соответствии с </w:t>
      </w:r>
      <w:hyperlink r:id="rId36" w:tooltip="Федеральный закон от 06.10.2003 N 131-ФЗ (ред. от 03.04.2017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абзацем вторым ча</w:t>
        </w:r>
        <w:r>
          <w:rPr>
            <w:color w:val="0000FF"/>
          </w:rPr>
          <w:t>сти 2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9) в </w:t>
      </w:r>
      <w:hyperlink r:id="rId3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абзаце третьем пункта 15</w:t>
        </w:r>
      </w:hyperlink>
      <w:r>
        <w:t xml:space="preserve"> приложения 5 к Закону Воронежской области слова "должностного регламента" заменить словами "должностной инструкции";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10) в </w:t>
      </w:r>
      <w:hyperlink r:id="rId38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приложении 6</w:t>
        </w:r>
      </w:hyperlink>
      <w:r>
        <w:t xml:space="preserve"> к Закону Воронежской области: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а) </w:t>
      </w:r>
      <w:hyperlink r:id="rId39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"4. Первый классный чин присваивается муниципальному служащему в соответствии с настоящим Положением после успешного завершения испытания, а если испытание не устанавливалось, то не ранее чем через три месяца после е</w:t>
      </w:r>
      <w:r>
        <w:t>го назначения на должность муниципальной службы.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Первый классный чин присваивается без сдачи квалификационного экзамена муниципальным служащим, замещающим должности муниципальной службы, с которыми заключен трудовой договор на неопределенный срок, а также </w:t>
      </w:r>
      <w:r>
        <w:t>муниципальным служащим, замещающим должности муниципальной службы, относящиеся к высшей группе должностей, с которыми заключен трудовой договор (контракт) на определенный срок.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Муниципальным служащим, замещающим должности муниципальной службы, с которыми з</w:t>
      </w:r>
      <w:r>
        <w:t>аключен срочный трудовой договор,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Днем при</w:t>
      </w:r>
      <w:r>
        <w:t>своения классного чина муниципальному служащему считается день издания представителем нанимателя распоряжения (приказа) о присвоении классного чина. Надбавка к должностному окладу за классный чин выплачивается со дня присвоения муниципальному служащему соо</w:t>
      </w:r>
      <w:r>
        <w:t>тветствующего классного чина.";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б) </w:t>
      </w:r>
      <w:hyperlink r:id="rId40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10</w:t>
        </w:r>
      </w:hyperlink>
      <w:r>
        <w:t xml:space="preserve"> признать утратившим силу;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в) </w:t>
      </w:r>
      <w:hyperlink r:id="rId41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14</w:t>
        </w:r>
      </w:hyperlink>
      <w:r>
        <w:t xml:space="preserve"> дополнить абзацами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"В случае если сроки для присвоения классных чинов, предусмотренные пунктом 13 настоящего Положения, истекают в период нахождения муниципального служащего в отпуске по уходу </w:t>
      </w:r>
      <w:r>
        <w:t>за ребенком до достижения им возраста трех лет, очередной классный чин присваивается муниципальному служащему в срок не ранее чем через три месяца со дня выхода из указанного отпуска.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В качестве меры поощрения за особые отличия в муниципальной службе класс</w:t>
      </w:r>
      <w:r>
        <w:t>ный чин муниципальному служащему может быть присвоен: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1) до истечения срока, установленного пунктом 13 настоящего Положения, но не ранее чем через шесть месяцев пребывания в замещаемой должности муниципальной службы, - не выше классного чина, соответствующ</w:t>
      </w:r>
      <w:r>
        <w:t>его этой должности муниципальной службы;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2)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</w:t>
      </w:r>
      <w:r>
        <w:t>лжность.";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г) </w:t>
      </w:r>
      <w:hyperlink r:id="rId42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16</w:t>
        </w:r>
      </w:hyperlink>
      <w:r>
        <w:t xml:space="preserve"> дополнить абзацем следующего содержания: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"Классный чин присваивается муниципальному служащему в соответствии с настоящим пункт</w:t>
      </w:r>
      <w:r>
        <w:t>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д) </w:t>
      </w:r>
      <w:hyperlink r:id="rId43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"17. При поступлении на муниципальную службу гражданина, имеющего классный чин иного вида государственной служб</w:t>
      </w:r>
      <w:r>
        <w:t>ы, дипломатический ранг, воинское или специальное звание, первый классный чин муниципальной службы присваивается в соответствии с пунктом 9 настоящего Положения.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При поступлении на муниципальную службу гражданина, имеющего классный чин федеральной гражданс</w:t>
      </w:r>
      <w:r>
        <w:t xml:space="preserve">кой службы, первый классный чин муниципальной службы присваивается ему с учетом </w:t>
      </w:r>
      <w:hyperlink r:id="rId44" w:tooltip="Закон Воронежской области от 30.05.2005 N 29-ОЗ (ред. от 02.06.2017) &quot;О государственной гражданской службе Воронежской области&quot; (принят Воронежской областной Думой 26.05.2005) (вместе с &quot;Реестром должностей гражданской службы Воронежской области&quot;) ------------">
        <w:r>
          <w:rPr>
            <w:color w:val="0000FF"/>
          </w:rPr>
          <w:t>соотношения</w:t>
        </w:r>
      </w:hyperlink>
      <w:r>
        <w:t xml:space="preserve"> классных чинов федеральной гражданской службы и классных </w:t>
      </w:r>
      <w:r>
        <w:t>чинов гражданской службы Воронежской области,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служащим, утвержденному Законом Воронежской области от 30 мая 2005 го</w:t>
      </w:r>
      <w:r>
        <w:t>да N 29-ОЗ "О государственной гражданской службе Воронежской области", и соотношения классных чинов гражданской службы Воронежской области и классных чинов муниципальной службы, установленного приложением к настоящему Положению, со дня назначения на должно</w:t>
      </w:r>
      <w:r>
        <w:t>сть муниципальной службы.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При поступлении на муниципальную службу гражданина, имеющего классный чин гражданской службы Воронежской области, первый классный чин муниципальной службы присваивается ему с учетом соотношения классных чинов гражданской службы Во</w:t>
      </w:r>
      <w:r>
        <w:t>ронежской области и классных чинов муниципальной службы, установленного приложением к настоящему Положению, со дня назначения на должность муниципальной службы.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Если классный чин, который должен быть присвоен гражданину с учетом соотношения классных чинов,</w:t>
      </w:r>
      <w:r>
        <w:t xml:space="preserve"> установленного абзацами вторым и третьим настоящего пункта, ниже, чем первый классный чин, установленный для группы должностей, к которой относится должность муниципальной службы, на которую принимается гражданин, то первый классный чин присваивается соот</w:t>
      </w:r>
      <w:r>
        <w:t>ветствии с пунктом 9 настоящего Положения.";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е) </w:t>
      </w:r>
      <w:hyperlink r:id="rId45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"18. Присвоенный классный чин сохраняется за муниципальным сл</w:t>
      </w:r>
      <w:r>
        <w:t>ужащим при переводе муниципального служащего на иные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и (или) увольн</w:t>
      </w:r>
      <w:r>
        <w:t>ении с муниципальной службы (в том числе в связи с выходом на пенсию), а также при поступлении на муниципальную службу вновь.";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ж) </w:t>
      </w:r>
      <w:hyperlink r:id="rId46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jc w:val="right"/>
      </w:pPr>
      <w:r>
        <w:t>"Приложение</w:t>
      </w:r>
    </w:p>
    <w:p w:rsidR="007B2D3C" w:rsidRDefault="00235117">
      <w:pPr>
        <w:pStyle w:val="ConsPlusNormal0"/>
        <w:jc w:val="right"/>
      </w:pPr>
      <w:r>
        <w:t>к Положению</w:t>
      </w:r>
    </w:p>
    <w:p w:rsidR="007B2D3C" w:rsidRDefault="00235117">
      <w:pPr>
        <w:pStyle w:val="ConsPlusNormal0"/>
        <w:jc w:val="right"/>
      </w:pPr>
      <w:r>
        <w:t>о порядке присвоения и сохранения</w:t>
      </w:r>
    </w:p>
    <w:p w:rsidR="007B2D3C" w:rsidRDefault="00235117">
      <w:pPr>
        <w:pStyle w:val="ConsPlusNormal0"/>
        <w:jc w:val="right"/>
      </w:pPr>
      <w:r>
        <w:t>классных чинов муниципальным служащим</w:t>
      </w:r>
    </w:p>
    <w:p w:rsidR="007B2D3C" w:rsidRDefault="00235117">
      <w:pPr>
        <w:pStyle w:val="ConsPlusNormal0"/>
        <w:jc w:val="right"/>
      </w:pPr>
      <w:r>
        <w:t>в Воронежской области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jc w:val="center"/>
      </w:pPr>
      <w:r>
        <w:t>СООТНОШЕНИЕ КЛАССНЫХ ЧИНОВ</w:t>
      </w:r>
    </w:p>
    <w:p w:rsidR="007B2D3C" w:rsidRDefault="00235117">
      <w:pPr>
        <w:pStyle w:val="ConsPlusNormal0"/>
        <w:jc w:val="center"/>
      </w:pPr>
      <w:r>
        <w:t>ГРАЖДАНСКОЙ СЛУЖБЫ ВОРОНЕЖСКОЙ ОБЛАСТИ И КЛАССНЫХ ЧИНОВ</w:t>
      </w:r>
    </w:p>
    <w:p w:rsidR="007B2D3C" w:rsidRDefault="00235117">
      <w:pPr>
        <w:pStyle w:val="ConsPlusNormal0"/>
        <w:jc w:val="center"/>
      </w:pPr>
      <w:r>
        <w:t>МУНИЦИПАЛЬНОЙ СЛУ</w:t>
      </w:r>
      <w:r>
        <w:t>ЖБЫ</w:t>
      </w:r>
    </w:p>
    <w:p w:rsidR="007B2D3C" w:rsidRDefault="007B2D3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3572"/>
      </w:tblGrid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  <w:jc w:val="center"/>
            </w:pPr>
            <w:r>
              <w:t>Классный чин гражданской службы Воронежской области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  <w:jc w:val="center"/>
            </w:pPr>
            <w:r>
              <w:t>Классный чин муниципальной службы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  <w:jc w:val="center"/>
            </w:pPr>
            <w:r>
              <w:t>3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действительный государственный советник Воронежской области 1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действительный муниципальный советник муниципальной службы 1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действительный государственный советник Воронежской области 2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действительный муниципальный советник муниципальной службы 2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действительный государственный советник Воронежской области 3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действительный муниципальный советник муниципал</w:t>
            </w:r>
            <w:r>
              <w:t>ьной службы 3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государственный советник Воронежской области 1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главный муниципальный советник муниципальной службы 1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государственный советник Воронежской области 2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главный муниципальный советник муниципальной службы 2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государственный советник Воронежской области 3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главный муниципальный советник муниципальной службы 3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советник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советник муниципальной службы 1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советник государств</w:t>
            </w:r>
            <w:r>
              <w:t>енной гражданской службы Воронежской области 2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советник муниципальной службы 2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советник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советник муниципальной службы 3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референт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референт муниципальной службы 1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референт государственной гражданской службы Воронежской области 2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референт муниципальной службы 2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референт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референт муниципальной службы 3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секретарь государственной гражданской службы Воронежской области 1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секретарь муниципальной службы 1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секретарь государственной гражданской службы Воронежской области 2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секретарь муниципальной службы 2 класса</w:t>
            </w:r>
          </w:p>
        </w:tc>
      </w:tr>
      <w:tr w:rsidR="007B2D3C">
        <w:tc>
          <w:tcPr>
            <w:tcW w:w="454" w:type="dxa"/>
          </w:tcPr>
          <w:p w:rsidR="007B2D3C" w:rsidRDefault="00235117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7B2D3C" w:rsidRDefault="00235117">
            <w:pPr>
              <w:pStyle w:val="ConsPlusNormal0"/>
            </w:pPr>
            <w:r>
              <w:t>секретарь государственной гражданской службы Воронежской области 3 класса</w:t>
            </w:r>
          </w:p>
        </w:tc>
        <w:tc>
          <w:tcPr>
            <w:tcW w:w="3572" w:type="dxa"/>
          </w:tcPr>
          <w:p w:rsidR="007B2D3C" w:rsidRDefault="00235117">
            <w:pPr>
              <w:pStyle w:val="ConsPlusNormal0"/>
            </w:pPr>
            <w:r>
              <w:t>секретарь муниципальной службы 3 класса</w:t>
            </w:r>
          </w:p>
        </w:tc>
      </w:tr>
    </w:tbl>
    <w:p w:rsidR="007B2D3C" w:rsidRDefault="00235117">
      <w:pPr>
        <w:pStyle w:val="ConsPlusNormal0"/>
        <w:spacing w:before="200"/>
        <w:jc w:val="right"/>
      </w:pPr>
      <w:r>
        <w:t>";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 xml:space="preserve">11) </w:t>
      </w:r>
      <w:hyperlink r:id="rId47" w:tooltip="Закон Воронежской области от 28.12.2007 N 175-ОЗ (ред. от 02.06.2017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------------ Недейс">
        <w:r>
          <w:rPr>
            <w:color w:val="0000FF"/>
          </w:rPr>
          <w:t>пункт 2.1</w:t>
        </w:r>
      </w:hyperlink>
      <w:r>
        <w:t xml:space="preserve"> приложения 7 к Закону Воронежской области после слов "уполномоченного им должностного лица" дополнить словами "уполномоченным структурным подразделением п</w:t>
      </w:r>
      <w:r>
        <w:t>о профилактике коррупционных и иных правонарушений правительства Воронежской области".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Title0"/>
        <w:ind w:firstLine="540"/>
        <w:jc w:val="both"/>
        <w:outlineLvl w:val="0"/>
      </w:pPr>
      <w:r>
        <w:t>Статья 2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 xml:space="preserve">1. Сохранить для муниципальных служащих в Воронежской области, имеющих на день вступления в силу Федерального </w:t>
      </w:r>
      <w:hyperlink r:id="rId48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 xml:space="preserve"> мая 2017 года N 90-ФЗ "О внесении изменений в статью 21 Федерального закона "О муниципальной службе в Российской Федерации" неиспользованные ежегодные оплачиваемые отпуска или части этих отпусков, право на их использование, а также право на выплату денежн</w:t>
      </w:r>
      <w:r>
        <w:t>ой компенсации за неиспользованные ежегодные оплачиваемые отпуска или части этих отпусков.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 xml:space="preserve">2. Исчислять в соответствии с требованиями </w:t>
      </w:r>
      <w:hyperlink r:id="rId49" w:tooltip="Федеральный закон от 02.03.2007 N 25-ФЗ (ред. от 01.05.2017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статьи 21</w:t>
        </w:r>
      </w:hyperlink>
      <w:r>
        <w:t xml:space="preserve"> Федерального закона от 2 марта 2007 года N 25-ФЗ "О муниципальной службе в Российской Федерации" (в редакции</w:t>
      </w:r>
      <w:r>
        <w:t xml:space="preserve"> Федерального закона от 1 мая 2017 года N 90-ФЗ "О внесении изменений в статью 21 Федерального закона "О муниципальной службе в Российской Федерации") и </w:t>
      </w:r>
      <w:hyperlink r:id="rId50" w:tooltip="Закон Воронежской области от 28.12.2007 N 175-ОЗ (ред. от 09.10.202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51" w:tooltip="Закон Воронежской области от 28.12.2007 N 175-ОЗ (ред. от 09.10.202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) {КонсультантПлюс}">
        <w:r>
          <w:rPr>
            <w:color w:val="0000FF"/>
          </w:rPr>
          <w:t>12</w:t>
        </w:r>
      </w:hyperlink>
      <w:r>
        <w:t xml:space="preserve"> Закона Воронежской области от 28 декабря 2007 года N 175-ОЗ "О муниципальной службе в Воронежской области" (в редакции настоящег</w:t>
      </w:r>
      <w:r>
        <w:t xml:space="preserve">о Закона Воронежской области) продолжительность ежегодных оплачиваемых отпусков, предоставляемых муниципальным служащим, замещающим должности муниципальной службы в Воронежской области на день вступления в силу Федерального </w:t>
      </w:r>
      <w:hyperlink r:id="rId5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 мая 2017 года N 90-ФЗ "О внес</w:t>
      </w:r>
      <w:r>
        <w:t>ении изменений в статью 21 Федерального закона "О муниципальной службе в Российской Федерации" и настоящего Закона Воронежской области, начиная с их нового служебного года.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3. Органам местного самоуправления в течение одного месяца со дня вступления в силу</w:t>
      </w:r>
      <w:r>
        <w:t xml:space="preserve"> настоящего Закона Воронежской области обеспечить присвоение классных чинов муниципальным служащим, замещающим должности муниципальной службы, на день вступления в силу настоящего Закона Воронежской области.</w:t>
      </w:r>
    </w:p>
    <w:p w:rsidR="007B2D3C" w:rsidRDefault="00235117">
      <w:pPr>
        <w:pStyle w:val="ConsPlusNormal0"/>
        <w:spacing w:before="200"/>
        <w:ind w:firstLine="540"/>
        <w:jc w:val="both"/>
      </w:pPr>
      <w:r>
        <w:t>4. Органам местного самоуправления привести муни</w:t>
      </w:r>
      <w:r>
        <w:t>ципальные правовые акты в соответствие настоящему Закону Воронежской области в течение трех месяцев со дня его вступления в силу.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Title0"/>
        <w:ind w:firstLine="540"/>
        <w:jc w:val="both"/>
        <w:outlineLvl w:val="0"/>
      </w:pPr>
      <w:r>
        <w:t>Статья 3</w:t>
      </w:r>
    </w:p>
    <w:p w:rsidR="007B2D3C" w:rsidRDefault="00235117">
      <w:pPr>
        <w:pStyle w:val="ConsPlusNormal0"/>
        <w:ind w:firstLine="540"/>
        <w:jc w:val="both"/>
      </w:pPr>
      <w:r>
        <w:t xml:space="preserve">(в ред. </w:t>
      </w:r>
      <w:hyperlink r:id="rId53" w:tooltip="Закон Воронежской области от 06.07.2017 N 81-ОЗ &quot;О внесении изменений в Закон Воронежской области &quot;О внесении изменений в Закон Воронежской области &quot;О муниципальной службе в Воронежской области&quot; (принят Воронежской областной Думой 29.06.2017)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Воронежской области от 06.07.2017 N 81-ОЗ)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235117">
      <w:pPr>
        <w:pStyle w:val="ConsPlusNormal0"/>
        <w:jc w:val="right"/>
      </w:pPr>
      <w:r>
        <w:t>Губернатор Воронежской области</w:t>
      </w:r>
    </w:p>
    <w:p w:rsidR="007B2D3C" w:rsidRDefault="00235117">
      <w:pPr>
        <w:pStyle w:val="ConsPlusNormal0"/>
        <w:jc w:val="right"/>
      </w:pPr>
      <w:r>
        <w:t>А.В.ГОРДЕЕВ</w:t>
      </w:r>
    </w:p>
    <w:p w:rsidR="007B2D3C" w:rsidRDefault="00235117">
      <w:pPr>
        <w:pStyle w:val="ConsPlusNormal0"/>
      </w:pPr>
      <w:r>
        <w:t>г. Воронеж,</w:t>
      </w:r>
    </w:p>
    <w:p w:rsidR="007B2D3C" w:rsidRDefault="00235117">
      <w:pPr>
        <w:pStyle w:val="ConsPlusNormal0"/>
        <w:spacing w:before="200"/>
      </w:pPr>
      <w:r>
        <w:t>02.06.2017</w:t>
      </w:r>
    </w:p>
    <w:p w:rsidR="007B2D3C" w:rsidRDefault="00235117">
      <w:pPr>
        <w:pStyle w:val="ConsPlusNormal0"/>
        <w:spacing w:before="200"/>
      </w:pPr>
      <w:r>
        <w:t>N 44-ОЗ</w:t>
      </w:r>
    </w:p>
    <w:p w:rsidR="007B2D3C" w:rsidRDefault="007B2D3C">
      <w:pPr>
        <w:pStyle w:val="ConsPlusNormal0"/>
        <w:ind w:firstLine="540"/>
        <w:jc w:val="both"/>
      </w:pPr>
    </w:p>
    <w:p w:rsidR="007B2D3C" w:rsidRDefault="007B2D3C">
      <w:pPr>
        <w:pStyle w:val="ConsPlusNormal0"/>
        <w:ind w:firstLine="540"/>
        <w:jc w:val="both"/>
      </w:pPr>
    </w:p>
    <w:p w:rsidR="007B2D3C" w:rsidRDefault="007B2D3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2D3C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17" w:rsidRDefault="00235117">
      <w:r>
        <w:separator/>
      </w:r>
    </w:p>
  </w:endnote>
  <w:endnote w:type="continuationSeparator" w:id="0">
    <w:p w:rsidR="00235117" w:rsidRDefault="002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3C" w:rsidRDefault="007B2D3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7B2D3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2D3C" w:rsidRDefault="0023511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2D3C" w:rsidRDefault="0023511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2D3C" w:rsidRDefault="0023511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B2D3C" w:rsidRDefault="0023511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3C" w:rsidRDefault="007B2D3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2D3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2D3C" w:rsidRDefault="0023511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2D3C" w:rsidRDefault="0023511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2D3C" w:rsidRDefault="0023511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462A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462A4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7B2D3C" w:rsidRDefault="0023511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17" w:rsidRDefault="00235117">
      <w:r>
        <w:separator/>
      </w:r>
    </w:p>
  </w:footnote>
  <w:footnote w:type="continuationSeparator" w:id="0">
    <w:p w:rsidR="00235117" w:rsidRDefault="0023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7B2D3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2D3C" w:rsidRDefault="0023511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02.06.2017 N 44-ОЗ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06.07.2017)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Воронежской области "...</w:t>
          </w:r>
        </w:p>
      </w:tc>
      <w:tc>
        <w:tcPr>
          <w:tcW w:w="2300" w:type="pct"/>
          <w:vAlign w:val="center"/>
        </w:tcPr>
        <w:p w:rsidR="007B2D3C" w:rsidRDefault="0023511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7B2D3C" w:rsidRDefault="007B2D3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2D3C" w:rsidRDefault="007B2D3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2D3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2D3C" w:rsidRDefault="0023511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02.06.2017 N 44-ОЗ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06.07.2017)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Воронежской област</w:t>
          </w:r>
          <w:r>
            <w:rPr>
              <w:rFonts w:ascii="Tahoma" w:hAnsi="Tahoma" w:cs="Tahoma"/>
              <w:sz w:val="16"/>
              <w:szCs w:val="16"/>
            </w:rPr>
            <w:t>и "...</w:t>
          </w:r>
        </w:p>
      </w:tc>
      <w:tc>
        <w:tcPr>
          <w:tcW w:w="2300" w:type="pct"/>
          <w:vAlign w:val="center"/>
        </w:tcPr>
        <w:p w:rsidR="007B2D3C" w:rsidRDefault="0023511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7B2D3C" w:rsidRDefault="007B2D3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2D3C" w:rsidRDefault="007B2D3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C"/>
    <w:rsid w:val="00235117"/>
    <w:rsid w:val="004462A4"/>
    <w:rsid w:val="007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E6828-5A3A-40AA-AB8C-0592C87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78149&amp;dst=100018" TargetMode="External"/><Relationship Id="rId18" Type="http://schemas.openxmlformats.org/officeDocument/2006/relationships/hyperlink" Target="https://login.consultant.ru/link/?req=doc&amp;base=RLAW181&amp;n=78149&amp;dst=101513" TargetMode="External"/><Relationship Id="rId26" Type="http://schemas.openxmlformats.org/officeDocument/2006/relationships/hyperlink" Target="https://login.consultant.ru/link/?req=doc&amp;base=RLAW181&amp;n=72229&amp;dst=100998" TargetMode="External"/><Relationship Id="rId39" Type="http://schemas.openxmlformats.org/officeDocument/2006/relationships/hyperlink" Target="https://login.consultant.ru/link/?req=doc&amp;base=RLAW181&amp;n=78149&amp;dst=101033" TargetMode="External"/><Relationship Id="rId21" Type="http://schemas.openxmlformats.org/officeDocument/2006/relationships/hyperlink" Target="https://login.consultant.ru/link/?req=doc&amp;base=RLAW181&amp;n=78149&amp;dst=101513" TargetMode="External"/><Relationship Id="rId34" Type="http://schemas.openxmlformats.org/officeDocument/2006/relationships/hyperlink" Target="https://login.consultant.ru/link/?req=doc&amp;base=RLAW181&amp;n=78149&amp;dst=102000" TargetMode="External"/><Relationship Id="rId42" Type="http://schemas.openxmlformats.org/officeDocument/2006/relationships/hyperlink" Target="https://login.consultant.ru/link/?req=doc&amp;base=RLAW181&amp;n=78149&amp;dst=101071" TargetMode="External"/><Relationship Id="rId47" Type="http://schemas.openxmlformats.org/officeDocument/2006/relationships/hyperlink" Target="https://login.consultant.ru/link/?req=doc&amp;base=RLAW181&amp;n=78149&amp;dst=101526" TargetMode="External"/><Relationship Id="rId50" Type="http://schemas.openxmlformats.org/officeDocument/2006/relationships/hyperlink" Target="https://login.consultant.ru/link/?req=doc&amp;base=RLAW181&amp;n=118690&amp;dst=100998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81&amp;n=78149&amp;dst=101490" TargetMode="External"/><Relationship Id="rId17" Type="http://schemas.openxmlformats.org/officeDocument/2006/relationships/hyperlink" Target="https://login.consultant.ru/link/?req=doc&amp;base=RLAW181&amp;n=78149&amp;dst=102041" TargetMode="External"/><Relationship Id="rId25" Type="http://schemas.openxmlformats.org/officeDocument/2006/relationships/hyperlink" Target="https://login.consultant.ru/link/?req=doc&amp;base=LAW&amp;n=188374" TargetMode="External"/><Relationship Id="rId33" Type="http://schemas.openxmlformats.org/officeDocument/2006/relationships/hyperlink" Target="https://login.consultant.ru/link/?req=doc&amp;base=RLAW181&amp;n=78625&amp;dst=100020" TargetMode="External"/><Relationship Id="rId38" Type="http://schemas.openxmlformats.org/officeDocument/2006/relationships/hyperlink" Target="https://login.consultant.ru/link/?req=doc&amp;base=RLAW181&amp;n=78149&amp;dst=101029" TargetMode="External"/><Relationship Id="rId46" Type="http://schemas.openxmlformats.org/officeDocument/2006/relationships/hyperlink" Target="https://login.consultant.ru/link/?req=doc&amp;base=RLAW181&amp;n=78149&amp;dst=101029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80995" TargetMode="External"/><Relationship Id="rId20" Type="http://schemas.openxmlformats.org/officeDocument/2006/relationships/hyperlink" Target="https://login.consultant.ru/link/?req=doc&amp;base=RLAW181&amp;n=78149&amp;dst=101515" TargetMode="External"/><Relationship Id="rId29" Type="http://schemas.openxmlformats.org/officeDocument/2006/relationships/hyperlink" Target="https://login.consultant.ru/link/?req=doc&amp;base=RLAW181&amp;n=78149&amp;dst=101908" TargetMode="External"/><Relationship Id="rId41" Type="http://schemas.openxmlformats.org/officeDocument/2006/relationships/hyperlink" Target="https://login.consultant.ru/link/?req=doc&amp;base=RLAW181&amp;n=78149&amp;dst=101069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81&amp;n=78149&amp;dst=100018" TargetMode="External"/><Relationship Id="rId24" Type="http://schemas.openxmlformats.org/officeDocument/2006/relationships/hyperlink" Target="https://login.consultant.ru/link/?req=doc&amp;base=LAW&amp;n=214856" TargetMode="External"/><Relationship Id="rId32" Type="http://schemas.openxmlformats.org/officeDocument/2006/relationships/hyperlink" Target="https://login.consultant.ru/link/?req=doc&amp;base=RLAW181&amp;n=78179&amp;dst=101995" TargetMode="External"/><Relationship Id="rId37" Type="http://schemas.openxmlformats.org/officeDocument/2006/relationships/hyperlink" Target="https://login.consultant.ru/link/?req=doc&amp;base=RLAW181&amp;n=78149&amp;dst=100640" TargetMode="External"/><Relationship Id="rId40" Type="http://schemas.openxmlformats.org/officeDocument/2006/relationships/hyperlink" Target="https://login.consultant.ru/link/?req=doc&amp;base=RLAW181&amp;n=78149&amp;dst=101062" TargetMode="External"/><Relationship Id="rId45" Type="http://schemas.openxmlformats.org/officeDocument/2006/relationships/hyperlink" Target="https://login.consultant.ru/link/?req=doc&amp;base=RLAW181&amp;n=78149&amp;dst=101074" TargetMode="External"/><Relationship Id="rId53" Type="http://schemas.openxmlformats.org/officeDocument/2006/relationships/hyperlink" Target="https://login.consultant.ru/link/?req=doc&amp;base=RLAW181&amp;n=78625&amp;dst=100025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1&amp;n=78149&amp;dst=101512" TargetMode="External"/><Relationship Id="rId23" Type="http://schemas.openxmlformats.org/officeDocument/2006/relationships/hyperlink" Target="https://login.consultant.ru/link/?req=doc&amp;base=RLAW181&amp;n=78149&amp;dst=101516" TargetMode="External"/><Relationship Id="rId28" Type="http://schemas.openxmlformats.org/officeDocument/2006/relationships/hyperlink" Target="https://login.consultant.ru/link/?req=doc&amp;base=RLAW181&amp;n=78625&amp;dst=100010" TargetMode="External"/><Relationship Id="rId36" Type="http://schemas.openxmlformats.org/officeDocument/2006/relationships/hyperlink" Target="https://login.consultant.ru/link/?req=doc&amp;base=LAW&amp;n=214851&amp;dst=509" TargetMode="External"/><Relationship Id="rId49" Type="http://schemas.openxmlformats.org/officeDocument/2006/relationships/hyperlink" Target="https://login.consultant.ru/link/?req=doc&amp;base=LAW&amp;n=216165&amp;dst=100180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81&amp;n=78149" TargetMode="External"/><Relationship Id="rId19" Type="http://schemas.openxmlformats.org/officeDocument/2006/relationships/hyperlink" Target="https://login.consultant.ru/link/?req=doc&amp;base=RLAW181&amp;n=78149&amp;dst=101514" TargetMode="External"/><Relationship Id="rId31" Type="http://schemas.openxmlformats.org/officeDocument/2006/relationships/hyperlink" Target="https://login.consultant.ru/link/?req=doc&amp;base=RLAW181&amp;n=78179&amp;dst=102063" TargetMode="External"/><Relationship Id="rId44" Type="http://schemas.openxmlformats.org/officeDocument/2006/relationships/hyperlink" Target="https://login.consultant.ru/link/?req=doc&amp;base=RLAW181&amp;n=78175&amp;dst=102168" TargetMode="External"/><Relationship Id="rId52" Type="http://schemas.openxmlformats.org/officeDocument/2006/relationships/hyperlink" Target="https://login.consultant.ru/link/?req=doc&amp;base=LAW&amp;n=2160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78625&amp;dst=100008" TargetMode="External"/><Relationship Id="rId14" Type="http://schemas.openxmlformats.org/officeDocument/2006/relationships/hyperlink" Target="https://login.consultant.ru/link/?req=doc&amp;base=RLAW181&amp;n=78149&amp;dst=100991" TargetMode="External"/><Relationship Id="rId22" Type="http://schemas.openxmlformats.org/officeDocument/2006/relationships/hyperlink" Target="https://login.consultant.ru/link/?req=doc&amp;base=RLAW181&amp;n=80995" TargetMode="External"/><Relationship Id="rId27" Type="http://schemas.openxmlformats.org/officeDocument/2006/relationships/hyperlink" Target="https://login.consultant.ru/link/?req=doc&amp;base=RLAW181&amp;n=78179&amp;dst=100071" TargetMode="External"/><Relationship Id="rId30" Type="http://schemas.openxmlformats.org/officeDocument/2006/relationships/hyperlink" Target="https://login.consultant.ru/link/?req=doc&amp;base=RLAW181&amp;n=78179&amp;dst=101992" TargetMode="External"/><Relationship Id="rId35" Type="http://schemas.openxmlformats.org/officeDocument/2006/relationships/hyperlink" Target="https://login.consultant.ru/link/?req=doc&amp;base=RLAW181&amp;n=78149&amp;dst=101908" TargetMode="External"/><Relationship Id="rId43" Type="http://schemas.openxmlformats.org/officeDocument/2006/relationships/hyperlink" Target="https://login.consultant.ru/link/?req=doc&amp;base=RLAW181&amp;n=78149&amp;dst=101073" TargetMode="External"/><Relationship Id="rId48" Type="http://schemas.openxmlformats.org/officeDocument/2006/relationships/hyperlink" Target="https://login.consultant.ru/link/?req=doc&amp;base=LAW&amp;n=216073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1&amp;n=118690&amp;dst=100071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02.06.2017 N 44-ОЗ
(ред. от 06.07.2017)
"О внесении изменений в Закон Воронежской области "О муниципальной службе в Воронежской области"
(принят Воронежской областной Думой 25.05.2017)</vt:lpstr>
    </vt:vector>
  </TitlesOfParts>
  <Company>КонсультантПлюс Версия 4023.00.50</Company>
  <LinksUpToDate>false</LinksUpToDate>
  <CharactersWithSpaces>33101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02.06.2017 N 44-ОЗ
(ред. от 06.07.2017)
"О внесении изменений в Закон Воронежской области "О муниципальной службе в Воронежской области"
(принят Воронежской областной Думой 25.05.2017)</dc:title>
  <dc:creator>User</dc:creator>
  <cp:lastModifiedBy>User</cp:lastModifiedBy>
  <cp:revision>2</cp:revision>
  <dcterms:created xsi:type="dcterms:W3CDTF">2024-06-03T05:14:00Z</dcterms:created>
  <dcterms:modified xsi:type="dcterms:W3CDTF">2024-06-03T05:14:00Z</dcterms:modified>
</cp:coreProperties>
</file>