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52" w:rsidRPr="009D528B" w:rsidRDefault="004C5A68" w:rsidP="0085162F">
      <w:pPr>
        <w:jc w:val="right"/>
        <w:rPr>
          <w:b/>
          <w:bCs/>
        </w:rPr>
      </w:pPr>
      <w:r>
        <w:t xml:space="preserve">           </w:t>
      </w:r>
      <w:r w:rsidR="002D0452" w:rsidRPr="009D528B">
        <w:t xml:space="preserve">    </w:t>
      </w:r>
      <w:r w:rsidR="002D0452" w:rsidRPr="009D528B">
        <w:rPr>
          <w:b/>
          <w:bCs/>
        </w:rPr>
        <w:t xml:space="preserve">     </w:t>
      </w:r>
    </w:p>
    <w:tbl>
      <w:tblPr>
        <w:tblW w:w="5000" w:type="pct"/>
        <w:tblLook w:val="0000"/>
      </w:tblPr>
      <w:tblGrid>
        <w:gridCol w:w="435"/>
        <w:gridCol w:w="9136"/>
      </w:tblGrid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  <w:r w:rsidRPr="009D528B">
              <w:t xml:space="preserve">   </w:t>
            </w: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  <w:r w:rsidRPr="009D528B">
              <w:t xml:space="preserve">                           </w:t>
            </w:r>
            <w:r>
              <w:t xml:space="preserve">Приложение № </w:t>
            </w:r>
            <w:r w:rsidR="00ED6C65">
              <w:t>5</w:t>
            </w:r>
          </w:p>
        </w:tc>
      </w:tr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A06FB2" w:rsidP="00A06FB2">
            <w:pPr>
              <w:jc w:val="right"/>
            </w:pPr>
            <w:r>
              <w:t xml:space="preserve">                                                        к</w:t>
            </w:r>
            <w:r w:rsidR="00D8120F">
              <w:t xml:space="preserve"> Решени</w:t>
            </w:r>
            <w:r w:rsidR="00FC54C7">
              <w:t>ю</w:t>
            </w:r>
            <w:r w:rsidR="002D0452" w:rsidRPr="009D528B">
              <w:t xml:space="preserve"> Совета народных депутатов</w:t>
            </w:r>
          </w:p>
          <w:p w:rsidR="002D0452" w:rsidRPr="009D528B" w:rsidRDefault="000339C7" w:rsidP="0085162F">
            <w:pPr>
              <w:jc w:val="right"/>
            </w:pPr>
            <w:proofErr w:type="spellStart"/>
            <w:r>
              <w:t>Залуженского</w:t>
            </w:r>
            <w:proofErr w:type="spellEnd"/>
            <w:r w:rsidR="00680198">
              <w:t xml:space="preserve"> </w:t>
            </w:r>
            <w:r w:rsidR="002D0452" w:rsidRPr="009D528B">
              <w:t xml:space="preserve"> сельского   поселения    </w:t>
            </w:r>
            <w:proofErr w:type="spellStart"/>
            <w:r w:rsidR="002D0452" w:rsidRPr="009D528B">
              <w:t>Лискинского</w:t>
            </w:r>
            <w:proofErr w:type="spellEnd"/>
          </w:p>
          <w:p w:rsidR="002D0452" w:rsidRPr="009D528B" w:rsidRDefault="002D0452" w:rsidP="0085162F">
            <w:pPr>
              <w:jc w:val="right"/>
            </w:pPr>
            <w:r w:rsidRPr="009D528B">
              <w:t>муниципального района Воронежской области</w:t>
            </w:r>
          </w:p>
          <w:p w:rsidR="002D0452" w:rsidRPr="009D528B" w:rsidRDefault="00AD29D3" w:rsidP="00A47D62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</w:t>
            </w:r>
            <w:r w:rsidR="00A47D62">
              <w:t>_________________</w:t>
            </w:r>
            <w:r w:rsidR="00680198">
              <w:t xml:space="preserve"> </w:t>
            </w:r>
            <w:r w:rsidR="00A47D62">
              <w:t xml:space="preserve"> №__________</w:t>
            </w:r>
            <w:r w:rsidR="002D0452" w:rsidRPr="009D528B">
              <w:t xml:space="preserve"> «О</w:t>
            </w:r>
            <w:r w:rsidR="004C66D7">
              <w:t xml:space="preserve">  бюджет</w:t>
            </w:r>
            <w:r w:rsidR="00FC54C7">
              <w:t>е</w:t>
            </w:r>
          </w:p>
        </w:tc>
      </w:tr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0339C7" w:rsidP="0085162F">
            <w:pPr>
              <w:jc w:val="right"/>
            </w:pPr>
            <w:proofErr w:type="spellStart"/>
            <w:r>
              <w:t>Залуженского</w:t>
            </w:r>
            <w:proofErr w:type="spellEnd"/>
            <w:r w:rsidR="002D0452" w:rsidRPr="009D528B">
              <w:t xml:space="preserve"> сельского     поселения</w:t>
            </w:r>
          </w:p>
          <w:p w:rsidR="002D0452" w:rsidRPr="009D528B" w:rsidRDefault="002D0452" w:rsidP="0085162F">
            <w:pPr>
              <w:jc w:val="right"/>
            </w:pPr>
            <w:r w:rsidRPr="009D528B">
              <w:t>Лискинского     муниципального    района</w:t>
            </w:r>
          </w:p>
          <w:p w:rsidR="00D43F54" w:rsidRDefault="002D0452" w:rsidP="0085162F">
            <w:pPr>
              <w:jc w:val="right"/>
            </w:pPr>
            <w:r w:rsidRPr="009D528B">
              <w:t>В</w:t>
            </w:r>
            <w:r w:rsidR="00A47D62">
              <w:t>оронежской области    на    2018</w:t>
            </w:r>
            <w:r w:rsidR="004C66D7">
              <w:t xml:space="preserve"> год</w:t>
            </w:r>
            <w:r w:rsidR="00D43F54">
              <w:t xml:space="preserve"> и</w:t>
            </w:r>
          </w:p>
          <w:p w:rsidR="002D0452" w:rsidRPr="009D528B" w:rsidRDefault="00A47D62" w:rsidP="0085162F">
            <w:pPr>
              <w:jc w:val="right"/>
            </w:pPr>
            <w:r>
              <w:t xml:space="preserve"> на плановый период 2019 и 2020</w:t>
            </w:r>
            <w:r w:rsidR="00D43F54">
              <w:t xml:space="preserve"> годов</w:t>
            </w:r>
            <w:r w:rsidR="004C66D7">
              <w:t>»</w:t>
            </w:r>
          </w:p>
          <w:p w:rsidR="002D0452" w:rsidRPr="009D528B" w:rsidRDefault="002D0452" w:rsidP="0085162F">
            <w:pPr>
              <w:jc w:val="right"/>
            </w:pPr>
          </w:p>
          <w:p w:rsidR="002D0452" w:rsidRPr="009D528B" w:rsidRDefault="002D0452" w:rsidP="0085162F">
            <w:pPr>
              <w:jc w:val="right"/>
            </w:pPr>
          </w:p>
        </w:tc>
      </w:tr>
    </w:tbl>
    <w:p w:rsidR="00617B10" w:rsidRDefault="00617B10" w:rsidP="002D0452">
      <w:pPr>
        <w:jc w:val="right"/>
      </w:pPr>
    </w:p>
    <w:p w:rsidR="00617B10" w:rsidRDefault="00617B10" w:rsidP="00D43F54">
      <w:pPr>
        <w:tabs>
          <w:tab w:val="left" w:pos="6270"/>
        </w:tabs>
        <w:ind w:left="-360"/>
      </w:pPr>
      <w:r>
        <w:tab/>
      </w:r>
      <w:r w:rsidR="000D4BBE">
        <w:t xml:space="preserve"> </w:t>
      </w:r>
    </w:p>
    <w:p w:rsidR="00617B10" w:rsidRPr="00BD778C" w:rsidRDefault="00617B10" w:rsidP="00C118AE">
      <w:pPr>
        <w:ind w:left="-360"/>
        <w:jc w:val="center"/>
      </w:pPr>
    </w:p>
    <w:p w:rsidR="00A06FB2" w:rsidRPr="00A06FB2" w:rsidRDefault="00617B10" w:rsidP="004C66D7">
      <w:pPr>
        <w:tabs>
          <w:tab w:val="left" w:pos="2835"/>
        </w:tabs>
        <w:ind w:left="-360"/>
        <w:jc w:val="center"/>
        <w:outlineLvl w:val="0"/>
        <w:rPr>
          <w:b/>
          <w:bCs/>
          <w:sz w:val="28"/>
          <w:szCs w:val="28"/>
        </w:rPr>
      </w:pPr>
      <w:r w:rsidRPr="00A06FB2">
        <w:rPr>
          <w:b/>
          <w:bCs/>
          <w:sz w:val="28"/>
          <w:szCs w:val="28"/>
        </w:rPr>
        <w:t>Перечень главных администратор</w:t>
      </w:r>
      <w:r w:rsidR="00F24564" w:rsidRPr="00A06FB2">
        <w:rPr>
          <w:b/>
          <w:bCs/>
          <w:sz w:val="28"/>
          <w:szCs w:val="28"/>
        </w:rPr>
        <w:t>ов  доходов</w:t>
      </w:r>
      <w:r w:rsidR="00E8752A" w:rsidRPr="00A06FB2">
        <w:rPr>
          <w:b/>
          <w:bCs/>
          <w:sz w:val="28"/>
          <w:szCs w:val="28"/>
        </w:rPr>
        <w:t xml:space="preserve"> </w:t>
      </w:r>
      <w:r w:rsidR="00D8120F" w:rsidRPr="00A06FB2">
        <w:rPr>
          <w:b/>
          <w:bCs/>
          <w:sz w:val="28"/>
          <w:szCs w:val="28"/>
        </w:rPr>
        <w:t xml:space="preserve"> </w:t>
      </w:r>
      <w:proofErr w:type="spellStart"/>
      <w:r w:rsidR="000339C7">
        <w:rPr>
          <w:b/>
          <w:bCs/>
          <w:sz w:val="28"/>
          <w:szCs w:val="28"/>
        </w:rPr>
        <w:t>Залуженского</w:t>
      </w:r>
      <w:proofErr w:type="spellEnd"/>
      <w:r w:rsidR="000339C7">
        <w:rPr>
          <w:b/>
          <w:bCs/>
          <w:sz w:val="28"/>
          <w:szCs w:val="28"/>
        </w:rPr>
        <w:t xml:space="preserve"> </w:t>
      </w:r>
      <w:proofErr w:type="gramStart"/>
      <w:r w:rsidRPr="00A06FB2">
        <w:rPr>
          <w:b/>
          <w:bCs/>
          <w:sz w:val="28"/>
          <w:szCs w:val="28"/>
        </w:rPr>
        <w:t>сельского</w:t>
      </w:r>
      <w:proofErr w:type="gramEnd"/>
      <w:r w:rsidRPr="00A06FB2">
        <w:rPr>
          <w:b/>
          <w:bCs/>
          <w:sz w:val="28"/>
          <w:szCs w:val="28"/>
        </w:rPr>
        <w:t xml:space="preserve"> </w:t>
      </w:r>
    </w:p>
    <w:p w:rsidR="00A06FB2" w:rsidRPr="00A06FB2" w:rsidRDefault="00617B10" w:rsidP="004C66D7">
      <w:pPr>
        <w:tabs>
          <w:tab w:val="left" w:pos="2835"/>
        </w:tabs>
        <w:ind w:left="-360"/>
        <w:jc w:val="center"/>
        <w:outlineLvl w:val="0"/>
        <w:rPr>
          <w:b/>
          <w:bCs/>
          <w:sz w:val="28"/>
          <w:szCs w:val="28"/>
        </w:rPr>
      </w:pPr>
      <w:r w:rsidRPr="00A06FB2">
        <w:rPr>
          <w:b/>
          <w:bCs/>
          <w:sz w:val="28"/>
          <w:szCs w:val="28"/>
        </w:rPr>
        <w:t>поселения органов местного самоуправления Лискинского</w:t>
      </w:r>
    </w:p>
    <w:p w:rsidR="00617B10" w:rsidRPr="00A06FB2" w:rsidRDefault="00617B10" w:rsidP="004C66D7">
      <w:pPr>
        <w:tabs>
          <w:tab w:val="left" w:pos="2835"/>
        </w:tabs>
        <w:ind w:left="-360"/>
        <w:jc w:val="center"/>
        <w:outlineLvl w:val="0"/>
        <w:rPr>
          <w:b/>
          <w:sz w:val="28"/>
          <w:szCs w:val="28"/>
        </w:rPr>
      </w:pPr>
      <w:r w:rsidRPr="00A06FB2">
        <w:rPr>
          <w:b/>
          <w:bCs/>
          <w:sz w:val="28"/>
          <w:szCs w:val="28"/>
        </w:rPr>
        <w:t xml:space="preserve"> муниципального района</w:t>
      </w:r>
      <w:r w:rsidR="00E8752A" w:rsidRPr="00A06FB2">
        <w:rPr>
          <w:b/>
          <w:bCs/>
          <w:sz w:val="28"/>
          <w:szCs w:val="28"/>
        </w:rPr>
        <w:t xml:space="preserve"> Воронежской области</w:t>
      </w:r>
    </w:p>
    <w:p w:rsidR="00617B10" w:rsidRPr="00C118AE" w:rsidRDefault="00617B10" w:rsidP="00C118AE">
      <w:pPr>
        <w:tabs>
          <w:tab w:val="left" w:pos="1590"/>
        </w:tabs>
        <w:jc w:val="center"/>
      </w:pPr>
    </w:p>
    <w:p w:rsidR="00617B10" w:rsidRPr="00C118AE" w:rsidRDefault="00617B10">
      <w:pPr>
        <w:tabs>
          <w:tab w:val="left" w:pos="159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1"/>
        <w:gridCol w:w="3726"/>
        <w:gridCol w:w="4580"/>
      </w:tblGrid>
      <w:tr w:rsidR="001505AD" w:rsidTr="001505AD">
        <w:trPr>
          <w:cantSplit/>
        </w:trPr>
        <w:tc>
          <w:tcPr>
            <w:tcW w:w="1241" w:type="dxa"/>
            <w:tcBorders>
              <w:bottom w:val="nil"/>
            </w:tcBorders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3726" w:type="dxa"/>
            <w:tcBorders>
              <w:bottom w:val="nil"/>
            </w:tcBorders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4580" w:type="dxa"/>
            <w:vMerge w:val="restart"/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  <w:p w:rsidR="001505AD" w:rsidRPr="001505AD" w:rsidRDefault="001505AD">
            <w:pPr>
              <w:tabs>
                <w:tab w:val="left" w:pos="1590"/>
              </w:tabs>
              <w:rPr>
                <w:bCs/>
              </w:rPr>
            </w:pPr>
            <w:r w:rsidRPr="001505AD">
              <w:rPr>
                <w:bCs/>
              </w:rPr>
              <w:t>Наименование</w:t>
            </w:r>
          </w:p>
        </w:tc>
      </w:tr>
      <w:tr w:rsidR="00617B10" w:rsidTr="001505AD">
        <w:trPr>
          <w:cantSplit/>
          <w:trHeight w:val="713"/>
        </w:trPr>
        <w:tc>
          <w:tcPr>
            <w:tcW w:w="1241" w:type="dxa"/>
            <w:tcBorders>
              <w:top w:val="nil"/>
            </w:tcBorders>
          </w:tcPr>
          <w:p w:rsidR="00617B10" w:rsidRPr="001505AD" w:rsidRDefault="001505AD">
            <w:pPr>
              <w:tabs>
                <w:tab w:val="left" w:pos="1590"/>
              </w:tabs>
              <w:rPr>
                <w:bCs/>
              </w:rPr>
            </w:pPr>
            <w:r w:rsidRPr="001505AD">
              <w:rPr>
                <w:bCs/>
              </w:rPr>
              <w:t>Код главы</w:t>
            </w:r>
          </w:p>
        </w:tc>
        <w:tc>
          <w:tcPr>
            <w:tcW w:w="3726" w:type="dxa"/>
            <w:tcBorders>
              <w:top w:val="nil"/>
            </w:tcBorders>
          </w:tcPr>
          <w:p w:rsidR="00617B10" w:rsidRPr="001505AD" w:rsidRDefault="001505AD">
            <w:pPr>
              <w:tabs>
                <w:tab w:val="left" w:pos="1590"/>
              </w:tabs>
              <w:rPr>
                <w:bCs/>
              </w:rPr>
            </w:pPr>
            <w:r w:rsidRPr="001505AD">
              <w:rPr>
                <w:bCs/>
              </w:rPr>
              <w:t>Код, группы, подгруппы, статьи и вида доходов</w:t>
            </w:r>
          </w:p>
        </w:tc>
        <w:tc>
          <w:tcPr>
            <w:tcW w:w="4580" w:type="dxa"/>
            <w:vMerge/>
          </w:tcPr>
          <w:p w:rsidR="00617B10" w:rsidRDefault="00617B10">
            <w:pPr>
              <w:tabs>
                <w:tab w:val="left" w:pos="1590"/>
              </w:tabs>
              <w:rPr>
                <w:b/>
                <w:bCs/>
              </w:rPr>
            </w:pPr>
          </w:p>
        </w:tc>
      </w:tr>
      <w:tr w:rsidR="001505AD" w:rsidRPr="00C118AE" w:rsidTr="001505AD">
        <w:trPr>
          <w:trHeight w:val="567"/>
        </w:trPr>
        <w:tc>
          <w:tcPr>
            <w:tcW w:w="9547" w:type="dxa"/>
            <w:gridSpan w:val="3"/>
            <w:vAlign w:val="center"/>
          </w:tcPr>
          <w:p w:rsidR="001505AD" w:rsidRPr="00C118AE" w:rsidRDefault="001505AD" w:rsidP="000339C7">
            <w:pPr>
              <w:jc w:val="center"/>
            </w:pPr>
            <w:r>
              <w:t xml:space="preserve">Администрация </w:t>
            </w:r>
            <w:proofErr w:type="spellStart"/>
            <w:r w:rsidR="000339C7">
              <w:t>Залуженского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Лискинского</w:t>
            </w:r>
            <w:proofErr w:type="spellEnd"/>
            <w:r>
              <w:t xml:space="preserve"> муниципального района Воронежской области</w:t>
            </w:r>
          </w:p>
        </w:tc>
      </w:tr>
      <w:tr w:rsidR="00617B10" w:rsidRPr="00C118AE" w:rsidTr="001505AD">
        <w:trPr>
          <w:trHeight w:val="1076"/>
        </w:trPr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717DB9">
            <w:pPr>
              <w:jc w:val="center"/>
            </w:pPr>
            <w:r>
              <w:t>1 08 04020 01 1</w:t>
            </w:r>
            <w:r w:rsidR="00617B10" w:rsidRPr="00C118AE">
              <w:t>000 110</w:t>
            </w:r>
          </w:p>
        </w:tc>
        <w:tc>
          <w:tcPr>
            <w:tcW w:w="4580" w:type="dxa"/>
            <w:vAlign w:val="bottom"/>
          </w:tcPr>
          <w:p w:rsidR="00617B10" w:rsidRPr="00C118AE" w:rsidRDefault="00617B10">
            <w:r w:rsidRPr="00C118AE">
              <w:t xml:space="preserve">государственная пошлина 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</w:tr>
      <w:tr w:rsidR="00260D58" w:rsidRPr="00C118AE" w:rsidTr="001505AD">
        <w:tc>
          <w:tcPr>
            <w:tcW w:w="1241" w:type="dxa"/>
            <w:vAlign w:val="center"/>
          </w:tcPr>
          <w:p w:rsidR="00260D58" w:rsidRPr="00C118AE" w:rsidRDefault="00260D58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260D58" w:rsidRPr="00C118AE" w:rsidRDefault="00260D58">
            <w:pPr>
              <w:jc w:val="center"/>
            </w:pPr>
            <w:r>
              <w:t>1 11 05025 10 0000 120</w:t>
            </w:r>
          </w:p>
        </w:tc>
        <w:tc>
          <w:tcPr>
            <w:tcW w:w="4580" w:type="dxa"/>
            <w:vAlign w:val="bottom"/>
          </w:tcPr>
          <w:p w:rsidR="00260D58" w:rsidRPr="00C118AE" w:rsidRDefault="00260D58">
            <w:r>
              <w:t>Доходы</w:t>
            </w:r>
            <w:proofErr w:type="gramStart"/>
            <w:r>
              <w:t xml:space="preserve"> ,</w:t>
            </w:r>
            <w:proofErr w:type="gramEnd"/>
            <w:r>
              <w:t xml:space="preserve"> получаемые в виде арендной платы , а также средства от продажи права на заключение договоров аренды за земли , находящегося в собственности</w:t>
            </w:r>
            <w:r w:rsidR="00C553B5">
              <w:t xml:space="preserve"> сельских</w:t>
            </w:r>
            <w:r>
              <w:t xml:space="preserve"> поселений ( за исключением земельных участков муници</w:t>
            </w:r>
            <w:r w:rsidR="00E41896">
              <w:t>пальных бюджетных и автономных у</w:t>
            </w:r>
            <w:r>
              <w:t>чреждений)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617B10">
            <w:pPr>
              <w:jc w:val="center"/>
            </w:pPr>
            <w:r w:rsidRPr="00C118AE">
              <w:t>1 11 05035 10 0000 120</w:t>
            </w:r>
          </w:p>
        </w:tc>
        <w:tc>
          <w:tcPr>
            <w:tcW w:w="4580" w:type="dxa"/>
            <w:vAlign w:val="bottom"/>
          </w:tcPr>
          <w:p w:rsidR="00617B10" w:rsidRPr="00C118AE" w:rsidRDefault="00617B10">
            <w:r w:rsidRPr="00C118AE">
              <w:t>доходы от сдачи в аренду имущества, находящегося в оперативном управлении органов управления поселений и созданных  ими учреждений (за исключением имущества муниципальных автономных учреждений)</w:t>
            </w:r>
          </w:p>
        </w:tc>
      </w:tr>
      <w:tr w:rsidR="00B37A32" w:rsidRPr="00C118AE" w:rsidTr="001505AD">
        <w:tc>
          <w:tcPr>
            <w:tcW w:w="1241" w:type="dxa"/>
            <w:vAlign w:val="center"/>
          </w:tcPr>
          <w:p w:rsidR="00B37A32" w:rsidRPr="00C118AE" w:rsidRDefault="00B37A32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B37A32" w:rsidRPr="00C118AE" w:rsidRDefault="00B37A32">
            <w:pPr>
              <w:jc w:val="center"/>
            </w:pPr>
            <w:r w:rsidRPr="00C118AE">
              <w:t>1 11 09045 10 0000 120</w:t>
            </w:r>
          </w:p>
        </w:tc>
        <w:tc>
          <w:tcPr>
            <w:tcW w:w="4580" w:type="dxa"/>
            <w:vAlign w:val="bottom"/>
          </w:tcPr>
          <w:p w:rsidR="00B37A32" w:rsidRPr="00C118AE" w:rsidRDefault="006F1BEE">
            <w:r w:rsidRPr="00C118AE">
              <w:t xml:space="preserve">Прочие поступления от использования имущества, находящегося в собственности поселений </w:t>
            </w:r>
            <w:proofErr w:type="gramStart"/>
            <w:r w:rsidRPr="00C118AE">
              <w:t xml:space="preserve">( </w:t>
            </w:r>
            <w:proofErr w:type="gramEnd"/>
            <w:r w:rsidRPr="00C118AE">
              <w:t xml:space="preserve">за исключением имущества муниципальных автономных учреждений, а также имущества муниципальных унитарных </w:t>
            </w:r>
            <w:r w:rsidRPr="00C118AE">
              <w:lastRenderedPageBreak/>
              <w:t>предприятий в т.ч. казенных)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lastRenderedPageBreak/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F71270">
            <w:pPr>
              <w:jc w:val="center"/>
            </w:pPr>
            <w:r w:rsidRPr="00C118AE">
              <w:t>1 13 01995 10 0003</w:t>
            </w:r>
            <w:r w:rsidR="001B72EA" w:rsidRPr="00C118AE">
              <w:t xml:space="preserve"> 130</w:t>
            </w:r>
          </w:p>
        </w:tc>
        <w:tc>
          <w:tcPr>
            <w:tcW w:w="4580" w:type="dxa"/>
            <w:vAlign w:val="bottom"/>
          </w:tcPr>
          <w:p w:rsidR="00617B10" w:rsidRPr="00C118AE" w:rsidRDefault="001B72EA">
            <w:r w:rsidRPr="00C118AE">
              <w:t>Прочие доходы от оказания платных услуг (работ) получателями средств бюджетов поселений</w:t>
            </w:r>
          </w:p>
        </w:tc>
      </w:tr>
      <w:tr w:rsidR="00190E56" w:rsidRPr="00C118AE" w:rsidTr="001505AD">
        <w:tc>
          <w:tcPr>
            <w:tcW w:w="1241" w:type="dxa"/>
            <w:vAlign w:val="center"/>
          </w:tcPr>
          <w:p w:rsidR="00190E56" w:rsidRPr="00C118AE" w:rsidRDefault="00190E56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190E56" w:rsidRPr="00C118AE" w:rsidRDefault="00D6226C">
            <w:pPr>
              <w:jc w:val="center"/>
            </w:pPr>
            <w:r w:rsidRPr="00C118AE">
              <w:t>1 14 06025</w:t>
            </w:r>
            <w:r w:rsidR="00B37A32" w:rsidRPr="00C118AE">
              <w:t xml:space="preserve"> 10 0000 43</w:t>
            </w:r>
            <w:r w:rsidR="00190E56" w:rsidRPr="00C118AE">
              <w:t>0</w:t>
            </w:r>
          </w:p>
        </w:tc>
        <w:tc>
          <w:tcPr>
            <w:tcW w:w="4580" w:type="dxa"/>
            <w:vAlign w:val="bottom"/>
          </w:tcPr>
          <w:p w:rsidR="00190E56" w:rsidRPr="00C118AE" w:rsidRDefault="00190E56">
            <w:r w:rsidRPr="00C118AE">
              <w:t>Доходы от продажи</w:t>
            </w:r>
            <w:r w:rsidR="00CA0C0E" w:rsidRPr="00C118AE">
              <w:t xml:space="preserve"> земельных участков</w:t>
            </w:r>
            <w:proofErr w:type="gramStart"/>
            <w:r w:rsidR="00CA0C0E" w:rsidRPr="00C118AE">
              <w:t xml:space="preserve"> ,</w:t>
            </w:r>
            <w:proofErr w:type="gramEnd"/>
            <w:r w:rsidR="00CA0C0E" w:rsidRPr="00C118AE">
              <w:t>находящиеся в собственности поселений ( за исключением земельны</w:t>
            </w:r>
            <w:r w:rsidR="00D6226C" w:rsidRPr="00C118AE">
              <w:t>х участков муниципальных бюджетных и автономных учреждений</w:t>
            </w:r>
            <w:r w:rsidR="00CA0C0E" w:rsidRPr="00C118AE">
              <w:t>)</w:t>
            </w:r>
          </w:p>
        </w:tc>
      </w:tr>
      <w:tr w:rsidR="00617B10" w:rsidRPr="00C118AE" w:rsidTr="001505AD">
        <w:trPr>
          <w:trHeight w:val="431"/>
        </w:trPr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9171CD">
            <w:pPr>
              <w:jc w:val="center"/>
            </w:pPr>
            <w:r w:rsidRPr="00D630B9">
              <w:t>1 14 0205</w:t>
            </w:r>
            <w:r w:rsidR="00617B10" w:rsidRPr="00D630B9">
              <w:t>3</w:t>
            </w:r>
            <w:r w:rsidR="00617B10" w:rsidRPr="00C118AE">
              <w:t xml:space="preserve"> 10 0000 410</w:t>
            </w:r>
          </w:p>
        </w:tc>
        <w:tc>
          <w:tcPr>
            <w:tcW w:w="4580" w:type="dxa"/>
            <w:vAlign w:val="bottom"/>
          </w:tcPr>
          <w:p w:rsidR="00617B10" w:rsidRPr="00C118AE" w:rsidRDefault="00617B10">
            <w:r w:rsidRPr="00C118AE">
              <w:t>Доходы от реализации иного имущества</w:t>
            </w:r>
            <w:proofErr w:type="gramStart"/>
            <w:r w:rsidRPr="00C118AE">
              <w:t xml:space="preserve"> ,</w:t>
            </w:r>
            <w:proofErr w:type="gramEnd"/>
            <w:r w:rsidRPr="00C118AE">
              <w:t xml:space="preserve"> находящегося в собственности поселений ( за исключением имущества муниципальных автономных учреждений, а также имущества муниципальных унитарных предприятий, в т.ч. казенных), в части реализации основных средств по указанному имуществу</w:t>
            </w:r>
          </w:p>
        </w:tc>
      </w:tr>
      <w:tr w:rsidR="004C66D7" w:rsidRPr="00C118AE" w:rsidTr="001505AD">
        <w:trPr>
          <w:trHeight w:val="431"/>
        </w:trPr>
        <w:tc>
          <w:tcPr>
            <w:tcW w:w="1241" w:type="dxa"/>
            <w:vAlign w:val="center"/>
          </w:tcPr>
          <w:p w:rsidR="004C66D7" w:rsidRPr="00C118AE" w:rsidRDefault="004C66D7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4C66D7" w:rsidRPr="00D630B9" w:rsidRDefault="004C66D7">
            <w:pPr>
              <w:jc w:val="center"/>
            </w:pPr>
            <w:r>
              <w:t>1 16 90050 10 0000 140</w:t>
            </w:r>
          </w:p>
        </w:tc>
        <w:tc>
          <w:tcPr>
            <w:tcW w:w="4580" w:type="dxa"/>
            <w:vAlign w:val="bottom"/>
          </w:tcPr>
          <w:p w:rsidR="004C66D7" w:rsidRPr="00C118AE" w:rsidRDefault="004C66D7">
            <w:r>
              <w:t>Прочее поступление от денежных взысканий (штрафов) и иных сумм в возмещение ущерба, зачисляемые  в бюджеты поселения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617B10">
            <w:pPr>
              <w:jc w:val="center"/>
            </w:pPr>
            <w:r w:rsidRPr="00C118AE">
              <w:t>1 17 01050 10 0000 180</w:t>
            </w:r>
          </w:p>
        </w:tc>
        <w:tc>
          <w:tcPr>
            <w:tcW w:w="4580" w:type="dxa"/>
            <w:vAlign w:val="bottom"/>
          </w:tcPr>
          <w:p w:rsidR="00617B10" w:rsidRPr="00C118AE" w:rsidRDefault="004C66D7">
            <w:r>
              <w:t>Н</w:t>
            </w:r>
            <w:r w:rsidR="00617B10" w:rsidRPr="00C118AE">
              <w:t>евыясненные поступления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617B1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617B10">
            <w:pPr>
              <w:jc w:val="center"/>
            </w:pPr>
            <w:r w:rsidRPr="00C118AE">
              <w:t>1 17 05050 10 0000 180</w:t>
            </w:r>
          </w:p>
        </w:tc>
        <w:tc>
          <w:tcPr>
            <w:tcW w:w="4580" w:type="dxa"/>
            <w:vAlign w:val="bottom"/>
          </w:tcPr>
          <w:p w:rsidR="00617B10" w:rsidRPr="00C118AE" w:rsidRDefault="004C66D7">
            <w:r>
              <w:t>П</w:t>
            </w:r>
            <w:r w:rsidR="00617B10" w:rsidRPr="00C118AE">
              <w:t xml:space="preserve">рочие неналоговые доходы бюджетов  поселений 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4249D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4249D0">
            <w:pPr>
              <w:jc w:val="center"/>
            </w:pPr>
            <w:r w:rsidRPr="00C118AE">
              <w:t>200 0000000 0000 000</w:t>
            </w:r>
          </w:p>
        </w:tc>
        <w:tc>
          <w:tcPr>
            <w:tcW w:w="4580" w:type="dxa"/>
            <w:vAlign w:val="bottom"/>
          </w:tcPr>
          <w:p w:rsidR="00617B10" w:rsidRPr="00C118AE" w:rsidRDefault="004249D0">
            <w:pPr>
              <w:rPr>
                <w:b/>
                <w:bCs/>
              </w:rPr>
            </w:pPr>
            <w:r w:rsidRPr="00C118AE">
              <w:rPr>
                <w:b/>
                <w:bCs/>
              </w:rPr>
              <w:t>Безвозмездные поступления</w:t>
            </w:r>
          </w:p>
        </w:tc>
      </w:tr>
      <w:tr w:rsidR="00891E7A" w:rsidRPr="00C118AE" w:rsidTr="001505AD">
        <w:tc>
          <w:tcPr>
            <w:tcW w:w="1241" w:type="dxa"/>
            <w:vAlign w:val="center"/>
          </w:tcPr>
          <w:p w:rsidR="00891E7A" w:rsidRPr="00C118AE" w:rsidRDefault="00891E7A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891E7A" w:rsidRDefault="00D43F54">
            <w:pPr>
              <w:jc w:val="center"/>
            </w:pPr>
            <w:r>
              <w:t>202 10000</w:t>
            </w:r>
            <w:r w:rsidR="00891E7A">
              <w:t xml:space="preserve"> 00 0000 151</w:t>
            </w:r>
          </w:p>
        </w:tc>
        <w:tc>
          <w:tcPr>
            <w:tcW w:w="4580" w:type="dxa"/>
            <w:vAlign w:val="bottom"/>
          </w:tcPr>
          <w:p w:rsidR="00891E7A" w:rsidRPr="00C118AE" w:rsidRDefault="00891E7A">
            <w:r>
              <w:t>Дотации бюджетам субъектов Российской Федерации и муниципальных образований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C118AE" w:rsidRDefault="004249D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D43F54">
            <w:pPr>
              <w:jc w:val="center"/>
            </w:pPr>
            <w:r>
              <w:t xml:space="preserve">202 15001 </w:t>
            </w:r>
            <w:r w:rsidR="004249D0" w:rsidRPr="00C118AE">
              <w:t xml:space="preserve"> 00 0000 151</w:t>
            </w:r>
          </w:p>
        </w:tc>
        <w:tc>
          <w:tcPr>
            <w:tcW w:w="4580" w:type="dxa"/>
            <w:vAlign w:val="bottom"/>
          </w:tcPr>
          <w:p w:rsidR="00617B10" w:rsidRPr="00C118AE" w:rsidRDefault="004249D0">
            <w:r w:rsidRPr="00C118AE">
              <w:t xml:space="preserve">Дотации бюджетам </w:t>
            </w:r>
            <w:r w:rsidR="00891E7A">
              <w:t>поселений на выравнивание бюджетной обеспеченности</w:t>
            </w:r>
          </w:p>
        </w:tc>
      </w:tr>
      <w:tr w:rsidR="00891E7A" w:rsidRPr="00C118AE" w:rsidTr="00D43F54">
        <w:trPr>
          <w:trHeight w:val="821"/>
        </w:trPr>
        <w:tc>
          <w:tcPr>
            <w:tcW w:w="1241" w:type="dxa"/>
            <w:vAlign w:val="center"/>
          </w:tcPr>
          <w:p w:rsidR="00891E7A" w:rsidRPr="00C118AE" w:rsidRDefault="00891E7A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891E7A" w:rsidRPr="00C118AE" w:rsidRDefault="00D43F54">
            <w:pPr>
              <w:tabs>
                <w:tab w:val="left" w:pos="1590"/>
              </w:tabs>
              <w:jc w:val="center"/>
            </w:pPr>
            <w:r>
              <w:t xml:space="preserve">202 15002 </w:t>
            </w:r>
            <w:r w:rsidR="00891E7A">
              <w:t xml:space="preserve"> 10 0000 151</w:t>
            </w:r>
          </w:p>
        </w:tc>
        <w:tc>
          <w:tcPr>
            <w:tcW w:w="4580" w:type="dxa"/>
            <w:vAlign w:val="center"/>
          </w:tcPr>
          <w:p w:rsidR="00891E7A" w:rsidRPr="00C118AE" w:rsidRDefault="00891E7A">
            <w:pPr>
              <w:tabs>
                <w:tab w:val="left" w:pos="1590"/>
              </w:tabs>
            </w:pPr>
            <w:r>
              <w:t>Дотации бюджетам поселений на поддержку</w:t>
            </w:r>
            <w:r w:rsidR="00D43F54">
              <w:t xml:space="preserve"> мер по обеспечению сбалансированности бюджетов</w:t>
            </w:r>
          </w:p>
        </w:tc>
      </w:tr>
      <w:tr w:rsidR="00617B10" w:rsidRPr="00C118AE" w:rsidTr="00D43F54">
        <w:trPr>
          <w:trHeight w:val="563"/>
        </w:trPr>
        <w:tc>
          <w:tcPr>
            <w:tcW w:w="1241" w:type="dxa"/>
            <w:vAlign w:val="center"/>
          </w:tcPr>
          <w:p w:rsidR="00617B10" w:rsidRPr="00C118AE" w:rsidRDefault="004249D0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617B10" w:rsidRPr="00C118AE" w:rsidRDefault="00D43F54">
            <w:pPr>
              <w:tabs>
                <w:tab w:val="left" w:pos="1590"/>
              </w:tabs>
              <w:jc w:val="center"/>
            </w:pPr>
            <w:r>
              <w:t>202 20000</w:t>
            </w:r>
            <w:r w:rsidR="004249D0" w:rsidRPr="00C118AE">
              <w:t xml:space="preserve"> 00 0000 151</w:t>
            </w:r>
          </w:p>
        </w:tc>
        <w:tc>
          <w:tcPr>
            <w:tcW w:w="4580" w:type="dxa"/>
            <w:vAlign w:val="center"/>
          </w:tcPr>
          <w:p w:rsidR="00BB6A49" w:rsidRPr="00C118AE" w:rsidRDefault="004249D0">
            <w:pPr>
              <w:tabs>
                <w:tab w:val="left" w:pos="1590"/>
              </w:tabs>
            </w:pPr>
            <w:r w:rsidRPr="00C118AE">
              <w:t>Субсидии бюджетам субъектов РФ и муниципальных образований</w:t>
            </w:r>
            <w:r w:rsidR="00265F3A" w:rsidRPr="00C118AE">
              <w:t>*</w:t>
            </w:r>
          </w:p>
        </w:tc>
      </w:tr>
      <w:tr w:rsidR="00BA3649" w:rsidRPr="00C118AE" w:rsidTr="001505AD">
        <w:tc>
          <w:tcPr>
            <w:tcW w:w="1241" w:type="dxa"/>
            <w:vAlign w:val="center"/>
          </w:tcPr>
          <w:p w:rsidR="00BA3649" w:rsidRPr="00C118AE" w:rsidRDefault="00BA3649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BA3649" w:rsidRPr="00C118AE" w:rsidRDefault="00D43F54">
            <w:pPr>
              <w:tabs>
                <w:tab w:val="left" w:pos="1590"/>
              </w:tabs>
              <w:jc w:val="center"/>
            </w:pPr>
            <w:r>
              <w:t>202 29999</w:t>
            </w:r>
            <w:r w:rsidR="00BA3649">
              <w:t xml:space="preserve"> 10 0000 151</w:t>
            </w:r>
          </w:p>
        </w:tc>
        <w:tc>
          <w:tcPr>
            <w:tcW w:w="4580" w:type="dxa"/>
            <w:vAlign w:val="center"/>
          </w:tcPr>
          <w:p w:rsidR="00BA3649" w:rsidRPr="00C118AE" w:rsidRDefault="00BA3649">
            <w:pPr>
              <w:tabs>
                <w:tab w:val="left" w:pos="1590"/>
              </w:tabs>
            </w:pPr>
            <w:r>
              <w:t>Прочие субсидии бюджетам поселений</w:t>
            </w:r>
          </w:p>
        </w:tc>
      </w:tr>
      <w:tr w:rsidR="005D7FEC" w:rsidRPr="00C118AE" w:rsidTr="001505AD">
        <w:tc>
          <w:tcPr>
            <w:tcW w:w="1241" w:type="dxa"/>
            <w:vAlign w:val="center"/>
          </w:tcPr>
          <w:p w:rsidR="005D7FEC" w:rsidRPr="00C118AE" w:rsidRDefault="002C15EF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5D7FEC" w:rsidRPr="00C118AE" w:rsidRDefault="00D43F54">
            <w:pPr>
              <w:tabs>
                <w:tab w:val="left" w:pos="1590"/>
              </w:tabs>
              <w:jc w:val="center"/>
            </w:pPr>
            <w:r>
              <w:t>202 300</w:t>
            </w:r>
            <w:r w:rsidR="002C15EF" w:rsidRPr="00C118AE">
              <w:t>00 00</w:t>
            </w:r>
            <w:r>
              <w:t xml:space="preserve"> 00</w:t>
            </w:r>
            <w:r w:rsidR="002C15EF" w:rsidRPr="00C118AE">
              <w:t xml:space="preserve">00 151 </w:t>
            </w:r>
          </w:p>
        </w:tc>
        <w:tc>
          <w:tcPr>
            <w:tcW w:w="4580" w:type="dxa"/>
            <w:vAlign w:val="center"/>
          </w:tcPr>
          <w:p w:rsidR="005D7FEC" w:rsidRPr="00C118AE" w:rsidRDefault="002C15EF">
            <w:pPr>
              <w:tabs>
                <w:tab w:val="left" w:pos="1590"/>
              </w:tabs>
            </w:pPr>
            <w:r w:rsidRPr="00C118AE">
              <w:t>Субвенции бюджетам субъектов РФ и муниципальных образований</w:t>
            </w:r>
            <w:r w:rsidR="00265F3A" w:rsidRPr="00C118AE">
              <w:t>*</w:t>
            </w:r>
          </w:p>
        </w:tc>
      </w:tr>
      <w:tr w:rsidR="00BA3649" w:rsidRPr="00C118AE" w:rsidTr="001505AD">
        <w:tc>
          <w:tcPr>
            <w:tcW w:w="1241" w:type="dxa"/>
            <w:vAlign w:val="center"/>
          </w:tcPr>
          <w:p w:rsidR="00BA3649" w:rsidRPr="00C118AE" w:rsidRDefault="00BA3649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BA3649" w:rsidRPr="00C118AE" w:rsidRDefault="00D43F54">
            <w:pPr>
              <w:tabs>
                <w:tab w:val="left" w:pos="1590"/>
              </w:tabs>
              <w:jc w:val="center"/>
            </w:pPr>
            <w:r>
              <w:t>202 35118</w:t>
            </w:r>
            <w:r w:rsidR="00BA3649">
              <w:t xml:space="preserve"> 10 0000 151</w:t>
            </w:r>
          </w:p>
        </w:tc>
        <w:tc>
          <w:tcPr>
            <w:tcW w:w="4580" w:type="dxa"/>
            <w:vAlign w:val="center"/>
          </w:tcPr>
          <w:p w:rsidR="00BA3649" w:rsidRPr="00C118AE" w:rsidRDefault="00BA3649">
            <w:pPr>
              <w:tabs>
                <w:tab w:val="left" w:pos="159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</w:tr>
      <w:tr w:rsidR="00E053DD" w:rsidRPr="00C118AE" w:rsidTr="001505AD">
        <w:tc>
          <w:tcPr>
            <w:tcW w:w="1241" w:type="dxa"/>
            <w:vAlign w:val="center"/>
          </w:tcPr>
          <w:p w:rsidR="00E053DD" w:rsidRPr="00C118AE" w:rsidRDefault="002C15EF">
            <w:pPr>
              <w:tabs>
                <w:tab w:val="left" w:pos="1590"/>
              </w:tabs>
              <w:jc w:val="center"/>
            </w:pPr>
            <w:r w:rsidRPr="00C118AE">
              <w:t>914</w:t>
            </w:r>
          </w:p>
        </w:tc>
        <w:tc>
          <w:tcPr>
            <w:tcW w:w="3726" w:type="dxa"/>
            <w:vAlign w:val="center"/>
          </w:tcPr>
          <w:p w:rsidR="00E053DD" w:rsidRPr="00C118AE" w:rsidRDefault="00D43F54">
            <w:pPr>
              <w:tabs>
                <w:tab w:val="left" w:pos="1590"/>
              </w:tabs>
              <w:jc w:val="center"/>
            </w:pPr>
            <w:r>
              <w:t>202 40</w:t>
            </w:r>
            <w:r w:rsidR="002C15EF" w:rsidRPr="00C118AE">
              <w:t>000 00 0000 151</w:t>
            </w:r>
          </w:p>
        </w:tc>
        <w:tc>
          <w:tcPr>
            <w:tcW w:w="4580" w:type="dxa"/>
            <w:vAlign w:val="center"/>
          </w:tcPr>
          <w:p w:rsidR="00E053DD" w:rsidRPr="00C118AE" w:rsidRDefault="002C15EF">
            <w:pPr>
              <w:tabs>
                <w:tab w:val="left" w:pos="1590"/>
              </w:tabs>
            </w:pPr>
            <w:r w:rsidRPr="00C118AE">
              <w:t>Иные межбюджетные трансферты</w:t>
            </w:r>
          </w:p>
        </w:tc>
      </w:tr>
      <w:tr w:rsidR="00D02216" w:rsidRPr="00C118AE" w:rsidTr="001505AD">
        <w:tc>
          <w:tcPr>
            <w:tcW w:w="1241" w:type="dxa"/>
            <w:vAlign w:val="center"/>
          </w:tcPr>
          <w:p w:rsidR="00D02216" w:rsidRDefault="00D02216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D02216" w:rsidRDefault="00DF22E7">
            <w:pPr>
              <w:jc w:val="center"/>
            </w:pPr>
            <w:r>
              <w:t>202 45160</w:t>
            </w:r>
            <w:r w:rsidR="0085162F">
              <w:t xml:space="preserve"> 10 0000 151</w:t>
            </w:r>
          </w:p>
        </w:tc>
        <w:tc>
          <w:tcPr>
            <w:tcW w:w="4580" w:type="dxa"/>
            <w:vAlign w:val="bottom"/>
          </w:tcPr>
          <w:p w:rsidR="00D02216" w:rsidRDefault="0085162F">
            <w:r>
              <w:t>Межбюджетные трансферты, предаваемые бюджетам поселений для компенсации дополнительных расходов, возникших в результате решений</w:t>
            </w:r>
            <w:proofErr w:type="gramStart"/>
            <w:r>
              <w:t xml:space="preserve"> ,</w:t>
            </w:r>
            <w:proofErr w:type="gramEnd"/>
            <w:r>
              <w:t xml:space="preserve"> принятых органами власти другого уровня</w:t>
            </w:r>
          </w:p>
        </w:tc>
      </w:tr>
      <w:tr w:rsidR="00D02216" w:rsidRPr="00C118AE" w:rsidTr="001505AD">
        <w:tc>
          <w:tcPr>
            <w:tcW w:w="1241" w:type="dxa"/>
            <w:vAlign w:val="center"/>
          </w:tcPr>
          <w:p w:rsidR="00D02216" w:rsidRDefault="0085162F">
            <w:pPr>
              <w:tabs>
                <w:tab w:val="left" w:pos="1590"/>
              </w:tabs>
              <w:jc w:val="center"/>
            </w:pPr>
            <w:r>
              <w:t>914 </w:t>
            </w:r>
          </w:p>
        </w:tc>
        <w:tc>
          <w:tcPr>
            <w:tcW w:w="3726" w:type="dxa"/>
            <w:vAlign w:val="center"/>
          </w:tcPr>
          <w:p w:rsidR="00D02216" w:rsidRDefault="00DF22E7">
            <w:pPr>
              <w:jc w:val="center"/>
            </w:pPr>
            <w:r>
              <w:t>202 40014</w:t>
            </w:r>
            <w:r w:rsidR="0085162F">
              <w:t xml:space="preserve"> 10 0000 151</w:t>
            </w:r>
          </w:p>
        </w:tc>
        <w:tc>
          <w:tcPr>
            <w:tcW w:w="4580" w:type="dxa"/>
            <w:vAlign w:val="bottom"/>
          </w:tcPr>
          <w:p w:rsidR="00D02216" w:rsidRDefault="0085162F">
            <w:r>
              <w:t xml:space="preserve">Межбюджетные трансферты, предаваемые бюджетам </w:t>
            </w:r>
            <w:r w:rsidR="00C553B5">
              <w:t xml:space="preserve">сельских </w:t>
            </w:r>
            <w:r>
              <w:lastRenderedPageBreak/>
              <w:t xml:space="preserve">поселений из бюджетов муниципальных районов на осуществление части полномочий по </w:t>
            </w:r>
            <w:r w:rsidR="00C553B5">
              <w:t>решению вопроса</w:t>
            </w:r>
            <w:r>
              <w:t xml:space="preserve"> местного значения в соответствии с заключенными соглашениями</w:t>
            </w:r>
          </w:p>
        </w:tc>
      </w:tr>
      <w:tr w:rsidR="00F264DF" w:rsidRPr="00C118AE" w:rsidTr="001505AD">
        <w:tc>
          <w:tcPr>
            <w:tcW w:w="1241" w:type="dxa"/>
            <w:vAlign w:val="center"/>
          </w:tcPr>
          <w:p w:rsidR="00F264DF" w:rsidRPr="00907D74" w:rsidRDefault="00F264DF">
            <w:pPr>
              <w:tabs>
                <w:tab w:val="left" w:pos="1590"/>
              </w:tabs>
              <w:jc w:val="center"/>
            </w:pPr>
            <w:r>
              <w:lastRenderedPageBreak/>
              <w:t>914</w:t>
            </w:r>
          </w:p>
        </w:tc>
        <w:tc>
          <w:tcPr>
            <w:tcW w:w="3726" w:type="dxa"/>
            <w:vAlign w:val="center"/>
          </w:tcPr>
          <w:p w:rsidR="00F264DF" w:rsidRDefault="00A457C9">
            <w:pPr>
              <w:jc w:val="center"/>
            </w:pPr>
            <w:r>
              <w:t>207 05010 10 0000 180</w:t>
            </w:r>
          </w:p>
        </w:tc>
        <w:tc>
          <w:tcPr>
            <w:tcW w:w="4580" w:type="dxa"/>
            <w:vAlign w:val="bottom"/>
          </w:tcPr>
          <w:p w:rsidR="00F264DF" w:rsidRDefault="00F264DF">
            <w:r>
              <w:t xml:space="preserve">Безвозмездное поступление от физических и юридических лиц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</w:tc>
      </w:tr>
      <w:tr w:rsidR="00617B10" w:rsidRPr="00C118AE" w:rsidTr="001505AD">
        <w:tc>
          <w:tcPr>
            <w:tcW w:w="1241" w:type="dxa"/>
            <w:vAlign w:val="center"/>
          </w:tcPr>
          <w:p w:rsidR="00617B10" w:rsidRPr="00907D74" w:rsidRDefault="007C6C8B">
            <w:pPr>
              <w:tabs>
                <w:tab w:val="left" w:pos="1590"/>
              </w:tabs>
              <w:jc w:val="center"/>
            </w:pPr>
            <w:r w:rsidRPr="00907D74">
              <w:t>914</w:t>
            </w:r>
          </w:p>
        </w:tc>
        <w:tc>
          <w:tcPr>
            <w:tcW w:w="3726" w:type="dxa"/>
            <w:vAlign w:val="center"/>
          </w:tcPr>
          <w:p w:rsidR="00617B10" w:rsidRPr="00907D74" w:rsidRDefault="00BA71BA">
            <w:pPr>
              <w:jc w:val="center"/>
            </w:pPr>
            <w:r>
              <w:t>207 0502</w:t>
            </w:r>
            <w:r w:rsidR="007C6C8B" w:rsidRPr="00907D74">
              <w:t>0 10 0000 180</w:t>
            </w:r>
          </w:p>
        </w:tc>
        <w:tc>
          <w:tcPr>
            <w:tcW w:w="4580" w:type="dxa"/>
            <w:vAlign w:val="bottom"/>
          </w:tcPr>
          <w:p w:rsidR="00617B10" w:rsidRPr="00907D74" w:rsidRDefault="00E55CAA">
            <w:r>
              <w:t>Поступления от денежных пожертвований</w:t>
            </w:r>
            <w:proofErr w:type="gramStart"/>
            <w:r>
              <w:t xml:space="preserve"> ,</w:t>
            </w:r>
            <w:proofErr w:type="gramEnd"/>
            <w:r>
              <w:t>предоставляемые физическими лицами получателям средств бюджетов поселений</w:t>
            </w:r>
          </w:p>
        </w:tc>
      </w:tr>
      <w:tr w:rsidR="00BA71BA" w:rsidRPr="00C118AE" w:rsidTr="001505AD">
        <w:tc>
          <w:tcPr>
            <w:tcW w:w="1241" w:type="dxa"/>
            <w:vAlign w:val="center"/>
          </w:tcPr>
          <w:p w:rsidR="00BA71BA" w:rsidRPr="00907D74" w:rsidRDefault="00BA71BA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BA71BA" w:rsidRPr="00907D74" w:rsidRDefault="00E55CAA" w:rsidP="00BA71BA">
            <w:r>
              <w:t xml:space="preserve">           207 0503</w:t>
            </w:r>
            <w:r w:rsidR="00BA71BA">
              <w:t>0</w:t>
            </w:r>
            <w:r>
              <w:t xml:space="preserve"> 10 000</w:t>
            </w:r>
            <w:r w:rsidR="00A457C9">
              <w:t>0</w:t>
            </w:r>
            <w:r>
              <w:t xml:space="preserve"> 1</w:t>
            </w:r>
            <w:r w:rsidR="00A457C9">
              <w:t>8</w:t>
            </w:r>
            <w:r>
              <w:t>0</w:t>
            </w:r>
          </w:p>
        </w:tc>
        <w:tc>
          <w:tcPr>
            <w:tcW w:w="4580" w:type="dxa"/>
            <w:vAlign w:val="bottom"/>
          </w:tcPr>
          <w:p w:rsidR="00BA71BA" w:rsidRPr="00907D74" w:rsidRDefault="00E55CAA">
            <w:r>
              <w:t>Прочие безвозмездные поступления в бюджеты поселений</w:t>
            </w:r>
          </w:p>
        </w:tc>
      </w:tr>
      <w:tr w:rsidR="00C213A6" w:rsidRPr="00C118AE" w:rsidTr="001505AD">
        <w:tc>
          <w:tcPr>
            <w:tcW w:w="1241" w:type="dxa"/>
            <w:vAlign w:val="center"/>
          </w:tcPr>
          <w:p w:rsidR="00C213A6" w:rsidRDefault="00C213A6">
            <w:pPr>
              <w:tabs>
                <w:tab w:val="left" w:pos="1590"/>
              </w:tabs>
              <w:jc w:val="center"/>
            </w:pPr>
            <w:r>
              <w:t>914</w:t>
            </w:r>
          </w:p>
        </w:tc>
        <w:tc>
          <w:tcPr>
            <w:tcW w:w="3726" w:type="dxa"/>
            <w:vAlign w:val="center"/>
          </w:tcPr>
          <w:p w:rsidR="00C213A6" w:rsidRDefault="00C213A6" w:rsidP="00C213A6">
            <w:pPr>
              <w:jc w:val="center"/>
            </w:pPr>
            <w:r>
              <w:t>208 05000 10 000</w:t>
            </w:r>
            <w:r w:rsidR="00A457C9">
              <w:t>0</w:t>
            </w:r>
            <w:r>
              <w:t xml:space="preserve"> 180</w:t>
            </w:r>
          </w:p>
        </w:tc>
        <w:tc>
          <w:tcPr>
            <w:tcW w:w="4580" w:type="dxa"/>
            <w:vAlign w:val="bottom"/>
          </w:tcPr>
          <w:p w:rsidR="00C213A6" w:rsidRDefault="00C213A6">
            <w:r>
              <w:t>Перечисления из бюджетов поселений (бюджетам поселений) для осуществления возврата (зачета) излишне уплаченных или излишне и взысканных сумм</w:t>
            </w:r>
          </w:p>
        </w:tc>
      </w:tr>
    </w:tbl>
    <w:p w:rsidR="00EC7C3C" w:rsidRPr="00C118AE" w:rsidRDefault="00265F3A" w:rsidP="00EC7C3C">
      <w:r w:rsidRPr="00C118AE">
        <w:t>* Поступление по данным кодам отражается в учёте соответствующего администратора поступлений в бюджет</w:t>
      </w:r>
      <w:r w:rsidR="00EC7C3C" w:rsidRPr="00C118AE">
        <w:t xml:space="preserve"> </w:t>
      </w:r>
      <w:proofErr w:type="spellStart"/>
      <w:r w:rsidR="000339C7">
        <w:t>Залуженского</w:t>
      </w:r>
      <w:proofErr w:type="spellEnd"/>
      <w:r w:rsidR="00491322" w:rsidRPr="00C118AE">
        <w:t xml:space="preserve"> </w:t>
      </w:r>
      <w:r w:rsidR="00EC7C3C" w:rsidRPr="00C118AE">
        <w:t xml:space="preserve">сельского поселения </w:t>
      </w:r>
      <w:proofErr w:type="spellStart"/>
      <w:r w:rsidR="00EC7C3C" w:rsidRPr="00C118AE">
        <w:t>Лискинского</w:t>
      </w:r>
      <w:proofErr w:type="spellEnd"/>
      <w:r w:rsidR="00EC7C3C" w:rsidRPr="00C118AE">
        <w:t xml:space="preserve"> муниципального района по кодам бюджетной классификации с применением кодов подвида доходов.</w:t>
      </w:r>
    </w:p>
    <w:p w:rsidR="00265F3A" w:rsidRPr="000E7603" w:rsidRDefault="00491322" w:rsidP="00491322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F3A" w:rsidRDefault="00265F3A" w:rsidP="00265F3A"/>
    <w:sectPr w:rsidR="00265F3A" w:rsidSect="00066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24B6F"/>
    <w:rsid w:val="000339C7"/>
    <w:rsid w:val="00056DD9"/>
    <w:rsid w:val="00066AA2"/>
    <w:rsid w:val="00072A73"/>
    <w:rsid w:val="000748F2"/>
    <w:rsid w:val="000A6D30"/>
    <w:rsid w:val="000C55F5"/>
    <w:rsid w:val="000D4BBE"/>
    <w:rsid w:val="000E21BE"/>
    <w:rsid w:val="000F17E8"/>
    <w:rsid w:val="000F47A5"/>
    <w:rsid w:val="001505AD"/>
    <w:rsid w:val="00190E56"/>
    <w:rsid w:val="001B72EA"/>
    <w:rsid w:val="002245F4"/>
    <w:rsid w:val="00260D58"/>
    <w:rsid w:val="00265F3A"/>
    <w:rsid w:val="002C15EF"/>
    <w:rsid w:val="002D0452"/>
    <w:rsid w:val="003335DF"/>
    <w:rsid w:val="00335F2A"/>
    <w:rsid w:val="00412335"/>
    <w:rsid w:val="004249D0"/>
    <w:rsid w:val="00491322"/>
    <w:rsid w:val="004C5A68"/>
    <w:rsid w:val="004C66D7"/>
    <w:rsid w:val="00596DC1"/>
    <w:rsid w:val="005B6B56"/>
    <w:rsid w:val="005D7FEC"/>
    <w:rsid w:val="005E1D36"/>
    <w:rsid w:val="00617B10"/>
    <w:rsid w:val="00646924"/>
    <w:rsid w:val="0066632C"/>
    <w:rsid w:val="00680198"/>
    <w:rsid w:val="006B7E22"/>
    <w:rsid w:val="006D522D"/>
    <w:rsid w:val="006F1BEE"/>
    <w:rsid w:val="006F5804"/>
    <w:rsid w:val="00717DB9"/>
    <w:rsid w:val="00746982"/>
    <w:rsid w:val="00757898"/>
    <w:rsid w:val="007A7812"/>
    <w:rsid w:val="007C6C8B"/>
    <w:rsid w:val="00824B6F"/>
    <w:rsid w:val="008309B8"/>
    <w:rsid w:val="0085162F"/>
    <w:rsid w:val="0087625D"/>
    <w:rsid w:val="00891E7A"/>
    <w:rsid w:val="00907D74"/>
    <w:rsid w:val="0091469A"/>
    <w:rsid w:val="009171CD"/>
    <w:rsid w:val="00952C2A"/>
    <w:rsid w:val="00986424"/>
    <w:rsid w:val="009F2A7D"/>
    <w:rsid w:val="00A01FE5"/>
    <w:rsid w:val="00A0652A"/>
    <w:rsid w:val="00A06FB2"/>
    <w:rsid w:val="00A409EE"/>
    <w:rsid w:val="00A457C9"/>
    <w:rsid w:val="00A47D62"/>
    <w:rsid w:val="00AD29D3"/>
    <w:rsid w:val="00AE1917"/>
    <w:rsid w:val="00AF4F5A"/>
    <w:rsid w:val="00B11CE3"/>
    <w:rsid w:val="00B37A32"/>
    <w:rsid w:val="00BA1DB2"/>
    <w:rsid w:val="00BA3649"/>
    <w:rsid w:val="00BA71BA"/>
    <w:rsid w:val="00BB6A49"/>
    <w:rsid w:val="00BC7E8D"/>
    <w:rsid w:val="00BD778C"/>
    <w:rsid w:val="00C118AE"/>
    <w:rsid w:val="00C213A6"/>
    <w:rsid w:val="00C553B5"/>
    <w:rsid w:val="00C57FB3"/>
    <w:rsid w:val="00CA0C0E"/>
    <w:rsid w:val="00D020FE"/>
    <w:rsid w:val="00D02216"/>
    <w:rsid w:val="00D43F54"/>
    <w:rsid w:val="00D47745"/>
    <w:rsid w:val="00D6226C"/>
    <w:rsid w:val="00D630B9"/>
    <w:rsid w:val="00D8120F"/>
    <w:rsid w:val="00DE3F39"/>
    <w:rsid w:val="00DF22E7"/>
    <w:rsid w:val="00E0253B"/>
    <w:rsid w:val="00E053DD"/>
    <w:rsid w:val="00E41896"/>
    <w:rsid w:val="00E55CAA"/>
    <w:rsid w:val="00E8752A"/>
    <w:rsid w:val="00EA22F3"/>
    <w:rsid w:val="00EC7C3C"/>
    <w:rsid w:val="00ED6C65"/>
    <w:rsid w:val="00F24564"/>
    <w:rsid w:val="00F264DF"/>
    <w:rsid w:val="00F3697E"/>
    <w:rsid w:val="00F71270"/>
    <w:rsid w:val="00FB5317"/>
    <w:rsid w:val="00FC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AA2"/>
    <w:rPr>
      <w:sz w:val="24"/>
      <w:szCs w:val="24"/>
    </w:rPr>
  </w:style>
  <w:style w:type="paragraph" w:styleId="1">
    <w:name w:val="heading 1"/>
    <w:basedOn w:val="a"/>
    <w:next w:val="a"/>
    <w:qFormat/>
    <w:rsid w:val="00066A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6AA2"/>
    <w:rPr>
      <w:b/>
      <w:bCs/>
    </w:rPr>
  </w:style>
  <w:style w:type="paragraph" w:styleId="a4">
    <w:name w:val="Balloon Text"/>
    <w:basedOn w:val="a"/>
    <w:link w:val="a5"/>
    <w:rsid w:val="00AD29D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D29D3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4C66D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Комитет по финансам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Home</cp:lastModifiedBy>
  <cp:revision>4</cp:revision>
  <cp:lastPrinted>2015-11-18T09:56:00Z</cp:lastPrinted>
  <dcterms:created xsi:type="dcterms:W3CDTF">2016-11-30T12:56:00Z</dcterms:created>
  <dcterms:modified xsi:type="dcterms:W3CDTF">2017-11-01T05:42:00Z</dcterms:modified>
</cp:coreProperties>
</file>