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br/>
        <w:t>Изменения и дополнения </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в Устав Залуженского сельского поселения </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Лискинского муниципального района </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Воронежской области </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приняты на заседании Совета народных депутатов </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Залуженского сельского поселения </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Лискинского муниципального района </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Воронежской области </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решением </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от 01.07. 2013 года № 210</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br/>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Глава Залуженского сельского поселения </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Лискинского муниципального района </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Воронежской области</w:t>
      </w:r>
      <w:r w:rsidRPr="00124381">
        <w:rPr>
          <w:rFonts w:ascii="Times New Roman" w:eastAsia="Times New Roman" w:hAnsi="Times New Roman" w:cs="Times New Roman"/>
          <w:color w:val="212121"/>
          <w:sz w:val="21"/>
          <w:szCs w:val="21"/>
          <w:lang w:eastAsia="ru-RU"/>
        </w:rPr>
        <w:br/>
        <w:t>01.07.2013года __________ В.М. Пономарев</w:t>
      </w:r>
      <w:r w:rsidRPr="00124381">
        <w:rPr>
          <w:rFonts w:ascii="Times New Roman" w:eastAsia="Times New Roman" w:hAnsi="Times New Roman" w:cs="Times New Roman"/>
          <w:color w:val="212121"/>
          <w:sz w:val="21"/>
          <w:szCs w:val="21"/>
          <w:lang w:eastAsia="ru-RU"/>
        </w:rPr>
        <w:br/>
      </w: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t>ПРОЕКТ</w:t>
      </w: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t>ИЗМЕНЕНИЯ И ДОПОЛНЕНИЯ В УСТАВ</w:t>
      </w: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t>ЗАЛУЖЕНСКОГО СЕЛЬСКОГО ПОСЕЛЕНИЯ</w:t>
      </w: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t>ЛИСКИНСКОГО МУНИЦИПАЛЬНОГО РАЙОНА</w:t>
      </w: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t>ВОРОНЕЖСКОЙ ОБЛАСТИ</w:t>
      </w: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t>2013</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                                                                              СОВЕТ НАРОДНЫХ ДЕПУТАТОВ</w:t>
      </w: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t>ЗАЛУЖЕНСКОГО СЕЛЬСКОГО ПОСЕЛЕНИЯ</w:t>
      </w: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t>ЛИСКИНСКОГО МУНИЦИПАЛЬНОГО РАЙОНА ВОРОНЕЖСКОЙ ОБЛАСТИ</w:t>
      </w: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t>РЕШЕНИЕ</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br/>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01 июля 2013 года № 210</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с.Залужное</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br/>
        <w:t>О принятии проекта изменений и</w:t>
      </w:r>
      <w:r w:rsidRPr="00124381">
        <w:rPr>
          <w:rFonts w:ascii="Times New Roman" w:eastAsia="Times New Roman" w:hAnsi="Times New Roman" w:cs="Times New Roman"/>
          <w:color w:val="212121"/>
          <w:sz w:val="21"/>
          <w:szCs w:val="21"/>
          <w:lang w:eastAsia="ru-RU"/>
        </w:rPr>
        <w:br/>
        <w:t>дополнений в Устав Залуженского</w:t>
      </w:r>
      <w:r w:rsidRPr="00124381">
        <w:rPr>
          <w:rFonts w:ascii="Times New Roman" w:eastAsia="Times New Roman" w:hAnsi="Times New Roman" w:cs="Times New Roman"/>
          <w:color w:val="212121"/>
          <w:sz w:val="21"/>
          <w:szCs w:val="21"/>
          <w:lang w:eastAsia="ru-RU"/>
        </w:rPr>
        <w:br/>
        <w:t>сельского поселения Лискинского</w:t>
      </w:r>
      <w:r w:rsidRPr="00124381">
        <w:rPr>
          <w:rFonts w:ascii="Times New Roman" w:eastAsia="Times New Roman" w:hAnsi="Times New Roman" w:cs="Times New Roman"/>
          <w:color w:val="212121"/>
          <w:sz w:val="21"/>
          <w:szCs w:val="21"/>
          <w:lang w:eastAsia="ru-RU"/>
        </w:rPr>
        <w:br/>
        <w:t>муниципального района Воронежской области</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t>В целях приведения Устава Залуженского сельского поселения Лискинского муниципального района Воронежской области в соответствие с Федеральным законом от 06.10.2003 № 131-ФЗ «Об общих принципах организации местного самоуправления в Российской Федерации», Совет народных депутатов Залуженского сельского поселения</w:t>
      </w: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t>р е ш и л:</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br/>
        <w:t>1. Принять проект изменений и дополнений в Устав Залуженского сельского поселения Лискинского муниципального района Воронежской области, изложив изменения и дополнения в Устав в следующей редакции согласно приложению.</w:t>
      </w:r>
      <w:r w:rsidRPr="00124381">
        <w:rPr>
          <w:rFonts w:ascii="Times New Roman" w:eastAsia="Times New Roman" w:hAnsi="Times New Roman" w:cs="Times New Roman"/>
          <w:color w:val="212121"/>
          <w:sz w:val="21"/>
          <w:szCs w:val="21"/>
          <w:lang w:eastAsia="ru-RU"/>
        </w:rPr>
        <w:br/>
        <w:t>2. Утвердить прилагаемый Порядок учета предложений по проекту изменений и дополнений в Устав Залуженского сельского поселения Лискинского муниципального района Воронежской области и участия граждан в его обсуждении.</w:t>
      </w:r>
      <w:r w:rsidRPr="00124381">
        <w:rPr>
          <w:rFonts w:ascii="Times New Roman" w:eastAsia="Times New Roman" w:hAnsi="Times New Roman" w:cs="Times New Roman"/>
          <w:color w:val="212121"/>
          <w:sz w:val="21"/>
          <w:szCs w:val="21"/>
          <w:lang w:eastAsia="ru-RU"/>
        </w:rPr>
        <w:br/>
        <w:t>3. Назначить публичные слушания по обсуждению проекта изменений и дополнений в Устав Залуженского сельского поселения Лискинского муниципального района Воронежской области на 31.07.2013 года в 14.00 часов в здании Залуженского ДК по адресу: село Залужное улица Советская 95а.</w:t>
      </w:r>
      <w:r w:rsidRPr="00124381">
        <w:rPr>
          <w:rFonts w:ascii="Times New Roman" w:eastAsia="Times New Roman" w:hAnsi="Times New Roman" w:cs="Times New Roman"/>
          <w:color w:val="212121"/>
          <w:sz w:val="21"/>
          <w:szCs w:val="21"/>
          <w:lang w:eastAsia="ru-RU"/>
        </w:rPr>
        <w:br/>
        <w:t>4. Обнародовать настоящее решение в установленном Порядке обнародования нормативных правовых актов Залуженского сельского поселения Лискинского муниципального района Воронежской области.</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lastRenderedPageBreak/>
        <w:t>5. Контроль за исполнением настоящего решения оставляю за собой.</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t>Глава Залуженского</w:t>
      </w:r>
      <w:r w:rsidRPr="00124381">
        <w:rPr>
          <w:rFonts w:ascii="Times New Roman" w:eastAsia="Times New Roman" w:hAnsi="Times New Roman" w:cs="Times New Roman"/>
          <w:color w:val="212121"/>
          <w:sz w:val="21"/>
          <w:szCs w:val="21"/>
          <w:lang w:eastAsia="ru-RU"/>
        </w:rPr>
        <w:br/>
        <w:t>сельского поселения В.М. Пономарев</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t>Председатель Совета народных</w:t>
      </w:r>
      <w:r w:rsidRPr="00124381">
        <w:rPr>
          <w:rFonts w:ascii="Times New Roman" w:eastAsia="Times New Roman" w:hAnsi="Times New Roman" w:cs="Times New Roman"/>
          <w:color w:val="212121"/>
          <w:sz w:val="21"/>
          <w:szCs w:val="21"/>
          <w:lang w:eastAsia="ru-RU"/>
        </w:rPr>
        <w:br/>
        <w:t>депутатов Залуженского сельского</w:t>
      </w:r>
      <w:r w:rsidRPr="00124381">
        <w:rPr>
          <w:rFonts w:ascii="Times New Roman" w:eastAsia="Times New Roman" w:hAnsi="Times New Roman" w:cs="Times New Roman"/>
          <w:color w:val="212121"/>
          <w:sz w:val="21"/>
          <w:szCs w:val="21"/>
          <w:lang w:eastAsia="ru-RU"/>
        </w:rPr>
        <w:br/>
        <w:t>поселения И.Т. Олейников</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t>                                                                                                                                  Приложение к решению Совета народных депутатов</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Залуженского сельского поселения Лискинского</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муниципального района Воронежской области от</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01.07.2013 года № 210</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t>Изменения и дополнения </w:t>
      </w: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t>в Устав Залуженского сельского поселения </w:t>
      </w: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t>Лискинского муниципального района </w:t>
      </w: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t>Воронежской области</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1. Пункт 21 статьи 7 Устава изложить в следующей редакции</w:t>
      </w:r>
      <w:r w:rsidRPr="00124381">
        <w:rPr>
          <w:rFonts w:ascii="Times New Roman" w:eastAsia="Times New Roman" w:hAnsi="Times New Roman" w:cs="Times New Roman"/>
          <w:color w:val="212121"/>
          <w:sz w:val="21"/>
          <w:szCs w:val="21"/>
          <w:lang w:eastAsia="ru-RU"/>
        </w:rPr>
        <w:t>:</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b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2. Пункт 24 статьи 7 Устава изложить в следующей редакции:</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3. Пункт 4 части 1 статьи 8 Устава исключить.</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4. Дополнить часть 1 статьи 9 Устава пунктом 4.1 следующего содержания:</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t>«4.1)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5. Дополнить часть 1 статьи 9 Устава пунктом 6.1 следующего содержания:</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t>«6.1) полномочиями в сфере водоснабжения и водоотведения, предусмотренными Федеральным законом «О водоснабжении и водоотведении»;».</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6. Часть 1 статьи 14 Устава изложить в следующей редакции:</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lastRenderedPageBreak/>
        <w:br/>
      </w:r>
      <w:r w:rsidRPr="00124381">
        <w:rPr>
          <w:rFonts w:ascii="Times New Roman" w:eastAsia="Times New Roman" w:hAnsi="Times New Roman" w:cs="Times New Roman"/>
          <w:color w:val="212121"/>
          <w:sz w:val="21"/>
          <w:szCs w:val="21"/>
          <w:lang w:eastAsia="ru-RU"/>
        </w:rPr>
        <w:t>«1. Муниципальные выборы проводятся в целях избрания депутатов Совета народных депутатов Залуженского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7. Часть 3 статьи 14 Устава изложить в следующей редакции:</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t>«3. Выборы депутатов Совета народных депутатов Залуженского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Залуженского сельского поселения в соответствии с федеральным и областным законодательством.».</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8. Часть 2 статьи 25 Устава изложить в следующей редакции:</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t>«2. Глава Залуженского сельского поселения избирается Советом народных депутатов Залуженского сельского поселения из своего состава, исполняет полномочия председателя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9. Часть 6 статьи 26 Устава изложить в следующей редакции:</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t>«6. По представлению главы Залуженского сельского поселения на заседании Совета народных депутатов Залуженского сельского поселения из числа депутатов избирается заместитель председателя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t>Порядок избрания заместителя председателя Совета народных депутатов Залуженского сельского поселения устанавливается Регламентом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10. Часть 7 статьи 26 Устава исключить.</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11. Часть 2 статьи 27 Устава изложить в следующей редакции:</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t>2. К компетенции Совета народных депутатов Залуженского сельского поселения также относятся:</w:t>
      </w:r>
      <w:r w:rsidRPr="00124381">
        <w:rPr>
          <w:rFonts w:ascii="Times New Roman" w:eastAsia="Times New Roman" w:hAnsi="Times New Roman" w:cs="Times New Roman"/>
          <w:color w:val="212121"/>
          <w:sz w:val="21"/>
          <w:szCs w:val="21"/>
          <w:lang w:eastAsia="ru-RU"/>
        </w:rPr>
        <w:br/>
        <w:t>1) избрание главы Залуженского сельского поселения;</w:t>
      </w:r>
      <w:r w:rsidRPr="00124381">
        <w:rPr>
          <w:rFonts w:ascii="Times New Roman" w:eastAsia="Times New Roman" w:hAnsi="Times New Roman" w:cs="Times New Roman"/>
          <w:color w:val="212121"/>
          <w:sz w:val="21"/>
          <w:szCs w:val="21"/>
          <w:lang w:eastAsia="ru-RU"/>
        </w:rPr>
        <w:br/>
        <w:t>2) установление официальных символов Залуженского сельского поселения и определение порядка официального использования указанных символов;</w:t>
      </w:r>
      <w:r w:rsidRPr="00124381">
        <w:rPr>
          <w:rFonts w:ascii="Times New Roman" w:eastAsia="Times New Roman" w:hAnsi="Times New Roman" w:cs="Times New Roman"/>
          <w:color w:val="212121"/>
          <w:sz w:val="21"/>
          <w:szCs w:val="21"/>
          <w:lang w:eastAsia="ru-RU"/>
        </w:rPr>
        <w:br/>
        <w:t>3) принятие решения о назначении местного референдума;</w:t>
      </w:r>
      <w:r w:rsidRPr="00124381">
        <w:rPr>
          <w:rFonts w:ascii="Times New Roman" w:eastAsia="Times New Roman" w:hAnsi="Times New Roman" w:cs="Times New Roman"/>
          <w:color w:val="212121"/>
          <w:sz w:val="21"/>
          <w:szCs w:val="21"/>
          <w:lang w:eastAsia="ru-RU"/>
        </w:rPr>
        <w:br/>
        <w:t>4) осуществление права законодательной инициативы в Воронежской областной Думе;</w:t>
      </w:r>
      <w:r w:rsidRPr="00124381">
        <w:rPr>
          <w:rFonts w:ascii="Times New Roman" w:eastAsia="Times New Roman" w:hAnsi="Times New Roman" w:cs="Times New Roman"/>
          <w:color w:val="212121"/>
          <w:sz w:val="21"/>
          <w:szCs w:val="21"/>
          <w:lang w:eastAsia="ru-RU"/>
        </w:rPr>
        <w:br/>
        <w:t>5) назначение муниципальных выборов;</w:t>
      </w:r>
      <w:r w:rsidRPr="00124381">
        <w:rPr>
          <w:rFonts w:ascii="Times New Roman" w:eastAsia="Times New Roman" w:hAnsi="Times New Roman" w:cs="Times New Roman"/>
          <w:color w:val="212121"/>
          <w:sz w:val="21"/>
          <w:szCs w:val="21"/>
          <w:lang w:eastAsia="ru-RU"/>
        </w:rPr>
        <w:b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Залуженского сельского поселения, а также по вопросам изменения границ Залуженского сельского поселения или преобразования Залуженского сельского поселения;</w:t>
      </w:r>
      <w:r w:rsidRPr="00124381">
        <w:rPr>
          <w:rFonts w:ascii="Times New Roman" w:eastAsia="Times New Roman" w:hAnsi="Times New Roman" w:cs="Times New Roman"/>
          <w:color w:val="212121"/>
          <w:sz w:val="21"/>
          <w:szCs w:val="21"/>
          <w:lang w:eastAsia="ru-RU"/>
        </w:rPr>
        <w:br/>
        <w:t>7) заслушивание ежегодных отчетов главы Залуженского сельского поселения, главы администрации Залуженского сельского поселения о результатах их деятельности, деятельности администрации Залуженского сельского поселения и иных подведомственных главе Залуженского сельского поселения органов местного самоуправления, в том числе о решении вопросов, поставленных Советом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r w:rsidRPr="00124381">
        <w:rPr>
          <w:rFonts w:ascii="Times New Roman" w:eastAsia="Times New Roman" w:hAnsi="Times New Roman" w:cs="Times New Roman"/>
          <w:color w:val="212121"/>
          <w:sz w:val="21"/>
          <w:szCs w:val="21"/>
          <w:lang w:eastAsia="ru-RU"/>
        </w:rPr>
        <w:br/>
        <w:t>9) принятие решения о досрочном прекращении полномочий главы Залуженского сельского поселения, полномочий депутатов в случаях, предусмотренных федеральным законодательством;</w:t>
      </w:r>
      <w:r w:rsidRPr="00124381">
        <w:rPr>
          <w:rFonts w:ascii="Times New Roman" w:eastAsia="Times New Roman" w:hAnsi="Times New Roman" w:cs="Times New Roman"/>
          <w:color w:val="212121"/>
          <w:sz w:val="21"/>
          <w:szCs w:val="21"/>
          <w:lang w:eastAsia="ru-RU"/>
        </w:rPr>
        <w:br/>
        <w:t>10) избрание и освобождение от должности заместителя председателя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t>11) формирование Ревизионной комиссии, назначение и освобождение от должности председателя Ревизионной комиссии;</w:t>
      </w:r>
      <w:r w:rsidRPr="00124381">
        <w:rPr>
          <w:rFonts w:ascii="Times New Roman" w:eastAsia="Times New Roman" w:hAnsi="Times New Roman" w:cs="Times New Roman"/>
          <w:color w:val="212121"/>
          <w:sz w:val="21"/>
          <w:szCs w:val="21"/>
          <w:lang w:eastAsia="ru-RU"/>
        </w:rPr>
        <w:br/>
        <w:t xml:space="preserve">12) создание и упразднение комиссий (комитетов) или иных органов Совета народных депутатов </w:t>
      </w:r>
      <w:r w:rsidRPr="00124381">
        <w:rPr>
          <w:rFonts w:ascii="Times New Roman" w:eastAsia="Times New Roman" w:hAnsi="Times New Roman" w:cs="Times New Roman"/>
          <w:color w:val="212121"/>
          <w:sz w:val="21"/>
          <w:szCs w:val="21"/>
          <w:lang w:eastAsia="ru-RU"/>
        </w:rPr>
        <w:lastRenderedPageBreak/>
        <w:t>Залуженского сельского поселения;</w:t>
      </w:r>
      <w:r w:rsidRPr="00124381">
        <w:rPr>
          <w:rFonts w:ascii="Times New Roman" w:eastAsia="Times New Roman" w:hAnsi="Times New Roman" w:cs="Times New Roman"/>
          <w:color w:val="212121"/>
          <w:sz w:val="21"/>
          <w:szCs w:val="21"/>
          <w:lang w:eastAsia="ru-RU"/>
        </w:rPr>
        <w:br/>
        <w:t>13) принятие Регламента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t>14) утверждение структуры администрации Залуженского сельского поселения;</w:t>
      </w:r>
      <w:r w:rsidRPr="00124381">
        <w:rPr>
          <w:rFonts w:ascii="Times New Roman" w:eastAsia="Times New Roman" w:hAnsi="Times New Roman" w:cs="Times New Roman"/>
          <w:color w:val="212121"/>
          <w:sz w:val="21"/>
          <w:szCs w:val="21"/>
          <w:lang w:eastAsia="ru-RU"/>
        </w:rPr>
        <w:br/>
        <w:t>15) согласование кандидатур на должности заместителя главы администрации Залуженского сельского поселения;</w:t>
      </w:r>
      <w:r w:rsidRPr="00124381">
        <w:rPr>
          <w:rFonts w:ascii="Times New Roman" w:eastAsia="Times New Roman" w:hAnsi="Times New Roman" w:cs="Times New Roman"/>
          <w:color w:val="212121"/>
          <w:sz w:val="21"/>
          <w:szCs w:val="21"/>
          <w:lang w:eastAsia="ru-RU"/>
        </w:rPr>
        <w:br/>
        <w:t>16) определение в соответствии с требованиями действующего законодательства порядка и условий приватизации муниципального имущества;</w:t>
      </w:r>
      <w:r w:rsidRPr="00124381">
        <w:rPr>
          <w:rFonts w:ascii="Times New Roman" w:eastAsia="Times New Roman" w:hAnsi="Times New Roman" w:cs="Times New Roman"/>
          <w:color w:val="212121"/>
          <w:sz w:val="21"/>
          <w:szCs w:val="21"/>
          <w:lang w:eastAsia="ru-RU"/>
        </w:rPr>
        <w:b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r w:rsidRPr="00124381">
        <w:rPr>
          <w:rFonts w:ascii="Times New Roman" w:eastAsia="Times New Roman" w:hAnsi="Times New Roman" w:cs="Times New Roman"/>
          <w:color w:val="212121"/>
          <w:sz w:val="21"/>
          <w:szCs w:val="21"/>
          <w:lang w:eastAsia="ru-RU"/>
        </w:rPr>
        <w:br/>
        <w:t>18) учреждение печатного средства массовой информации;</w:t>
      </w:r>
      <w:r w:rsidRPr="00124381">
        <w:rPr>
          <w:rFonts w:ascii="Times New Roman" w:eastAsia="Times New Roman" w:hAnsi="Times New Roman" w:cs="Times New Roman"/>
          <w:color w:val="212121"/>
          <w:sz w:val="21"/>
          <w:szCs w:val="21"/>
          <w:lang w:eastAsia="ru-RU"/>
        </w:rPr>
        <w:br/>
        <w:t>19) рассмотрение запросов депутатов и принятие по ним решений;</w:t>
      </w:r>
      <w:r w:rsidRPr="00124381">
        <w:rPr>
          <w:rFonts w:ascii="Times New Roman" w:eastAsia="Times New Roman" w:hAnsi="Times New Roman" w:cs="Times New Roman"/>
          <w:color w:val="212121"/>
          <w:sz w:val="21"/>
          <w:szCs w:val="21"/>
          <w:lang w:eastAsia="ru-RU"/>
        </w:rPr>
        <w:br/>
        <w:t>20) учреждение почетных званий, наград и премий Залуженского сельского поселения и положений о них;</w:t>
      </w:r>
      <w:r w:rsidRPr="00124381">
        <w:rPr>
          <w:rFonts w:ascii="Times New Roman" w:eastAsia="Times New Roman" w:hAnsi="Times New Roman" w:cs="Times New Roman"/>
          <w:color w:val="212121"/>
          <w:sz w:val="21"/>
          <w:szCs w:val="21"/>
          <w:lang w:eastAsia="ru-RU"/>
        </w:rPr>
        <w:br/>
        <w:t>21) утверждение Положений по вопросам организации муниципальной службы;</w:t>
      </w:r>
      <w:r w:rsidRPr="00124381">
        <w:rPr>
          <w:rFonts w:ascii="Times New Roman" w:eastAsia="Times New Roman" w:hAnsi="Times New Roman" w:cs="Times New Roman"/>
          <w:color w:val="212121"/>
          <w:sz w:val="21"/>
          <w:szCs w:val="21"/>
          <w:lang w:eastAsia="ru-RU"/>
        </w:rPr>
        <w:br/>
        <w:t>22) утверждение иных Положений и принятие иных нормативных правовых актов, определенных в данном Уставе;</w:t>
      </w:r>
      <w:r w:rsidRPr="00124381">
        <w:rPr>
          <w:rFonts w:ascii="Times New Roman" w:eastAsia="Times New Roman" w:hAnsi="Times New Roman" w:cs="Times New Roman"/>
          <w:color w:val="212121"/>
          <w:sz w:val="21"/>
          <w:szCs w:val="21"/>
          <w:lang w:eastAsia="ru-RU"/>
        </w:rPr>
        <w:br/>
        <w:t>23) утверждение условий контракта для главы администрации Залуженского сельского поселения;</w:t>
      </w:r>
      <w:r w:rsidRPr="00124381">
        <w:rPr>
          <w:rFonts w:ascii="Times New Roman" w:eastAsia="Times New Roman" w:hAnsi="Times New Roman" w:cs="Times New Roman"/>
          <w:color w:val="212121"/>
          <w:sz w:val="21"/>
          <w:szCs w:val="21"/>
          <w:lang w:eastAsia="ru-RU"/>
        </w:rPr>
        <w:br/>
        <w:t>24) установление порядка проведения конкурса на замещение должности главы администрации Залуженского сельского поселения;</w:t>
      </w:r>
      <w:r w:rsidRPr="00124381">
        <w:rPr>
          <w:rFonts w:ascii="Times New Roman" w:eastAsia="Times New Roman" w:hAnsi="Times New Roman" w:cs="Times New Roman"/>
          <w:color w:val="212121"/>
          <w:sz w:val="21"/>
          <w:szCs w:val="21"/>
          <w:lang w:eastAsia="ru-RU"/>
        </w:rPr>
        <w:br/>
        <w:t>25) иные полномочия, отнесенные к компетенции Совета народных депутатов Залуженского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12. Статью 29 Устава изложить в следующей редакции:</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t>«СТАТЬЯ 29. Полномочия главы Залуженского сельского поселения по организации деятельности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t>Глава Залуженского сельского поселения, исполняющий полномочия председателя Совета народных депутатов Залуженского сельского поселения, для обеспечения функционирования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t>1) созывает сессии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t>2) формирует повестку дня сессии;</w:t>
      </w:r>
      <w:r w:rsidRPr="00124381">
        <w:rPr>
          <w:rFonts w:ascii="Times New Roman" w:eastAsia="Times New Roman" w:hAnsi="Times New Roman" w:cs="Times New Roman"/>
          <w:color w:val="212121"/>
          <w:sz w:val="21"/>
          <w:szCs w:val="21"/>
          <w:lang w:eastAsia="ru-RU"/>
        </w:rPr>
        <w:br/>
        <w:t>3) вносит на рассмотрение сессии вопросы и проекты решений, актов резолютивного характера;</w:t>
      </w:r>
      <w:r w:rsidRPr="00124381">
        <w:rPr>
          <w:rFonts w:ascii="Times New Roman" w:eastAsia="Times New Roman" w:hAnsi="Times New Roman" w:cs="Times New Roman"/>
          <w:color w:val="212121"/>
          <w:sz w:val="21"/>
          <w:szCs w:val="21"/>
          <w:lang w:eastAsia="ru-RU"/>
        </w:rPr>
        <w:br/>
        <w:t>4) издает постановления и распоряжения по вопросам организации деятельности Совета народных депутатов Залуженского сельского поселения, подписывает и обнародует в порядке, установленном настоящим Уставом, нормативные правовые акты, принятые Советом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t>5) организует и контролирует выполнение актов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t>6) выполняет иные полномочия в соответствии с действующим законодательством и решениями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13. Часть 1 статьи 30 Устава изложить в следующей редакции:</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t>«1. Совет народных депутатов Залуженского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Залуженского сельского поселения руководит глава Залуженского сельского поселения, а в его отсутствие - заместитель председателя Совета народных депутатов.».</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14. Часть 4 статьи 30 Устава изложить в следующей редакции:</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br/>
        <w:t>«4. Первое заседание Совета народных депутатов Залуженского сельского поселения созывается не позднее чем в трехнедельный срок со дня избрания в Совет народных депутатов Залуженского сельского поселения не менее 2/3 от установленного числа депутатов.</w:t>
      </w:r>
      <w:r w:rsidRPr="00124381">
        <w:rPr>
          <w:rFonts w:ascii="Times New Roman" w:eastAsia="Times New Roman" w:hAnsi="Times New Roman" w:cs="Times New Roman"/>
          <w:color w:val="212121"/>
          <w:sz w:val="21"/>
          <w:szCs w:val="21"/>
          <w:lang w:eastAsia="ru-RU"/>
        </w:rPr>
        <w:br/>
        <w:t>Первое заседание вновь избранного Совета народных депутатов Залуженского сельского поселения открывает и ведет до избрания главы Залуженского сельского поселения, исполняющего полномочия председателя Совета народных депутатов Залуженского сельского поселения, старейший по возрасту депутат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lastRenderedPageBreak/>
        <w:t>Последующие заседания открывает и ведет глава Залуженского сельского поселения, исполняющий полномочия председателя Совета народных депутатов Залуженского сельского поселения, а в его отсутствие – заместитель председателя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15. Часть 7 статьи 30 Устава изложить в следующей редакции:</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br/>
        <w:t>«7. Основаниями для созыва внеочередной сессии являются требования главы Залуженского сельского поселения, либо требование не менее 1/3 от числа избранных депутатов Совета народных депутатов Залуженского сельского поселения. Предложение о созыве сессии должно содержать перечень вносимых на обсуждение вопросов.</w:t>
      </w:r>
      <w:r w:rsidRPr="00124381">
        <w:rPr>
          <w:rFonts w:ascii="Times New Roman" w:eastAsia="Times New Roman" w:hAnsi="Times New Roman" w:cs="Times New Roman"/>
          <w:color w:val="212121"/>
          <w:sz w:val="21"/>
          <w:szCs w:val="21"/>
          <w:lang w:eastAsia="ru-RU"/>
        </w:rPr>
        <w:br/>
        <w:t>В случае досрочного прекращения полномочий главы Залуженского сельского поселения внеочередная сессия для выборов нового главы Залуженского сельского поселения созывается по инициативе заместителя председателя Совета народных депутатов Залуженского сельского поселения в соответствии с Регламентом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16. Часть 2 статьи 33 Устава исключить</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17. Часть 6 статьи 33 Устава исключить.</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18. Часть 7 статьи 33 Устава изложить в следующей редакции:</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b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r w:rsidRPr="00124381">
        <w:rPr>
          <w:rFonts w:ascii="Times New Roman" w:eastAsia="Times New Roman" w:hAnsi="Times New Roman" w:cs="Times New Roman"/>
          <w:color w:val="212121"/>
          <w:sz w:val="21"/>
          <w:szCs w:val="21"/>
          <w:lang w:eastAsia="ru-RU"/>
        </w:rPr>
        <w:b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r w:rsidRPr="00124381">
        <w:rPr>
          <w:rFonts w:ascii="Times New Roman" w:eastAsia="Times New Roman" w:hAnsi="Times New Roman" w:cs="Times New Roman"/>
          <w:color w:val="212121"/>
          <w:sz w:val="21"/>
          <w:szCs w:val="21"/>
          <w:lang w:eastAsia="ru-RU"/>
        </w:rPr>
        <w:br/>
        <w:t>Днем вступления в должность главы Залуженского сельского поселения считается день его избрания Советом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19. Часть 10 статьи 33 Устава исключить</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20. Часть 2 статьи 34 Устава изложить в следующей редакции:</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br/>
        <w:t>«2. Глава Залуженского сельского поселения избирается Советом народных депутатов Залуженского сельского поселения из состава депутатов на срок полномочий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21. Часть 3 статьи 34 Устава изложить в следующей редакции:</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br/>
        <w:t>«3. Глава Залуженского сельского поселения исполняет полномочия председателя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22. Часть 4 статьи 34 Устава изложить в следующей редакции:</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br/>
        <w:t>«4. Глава Залуженского сельского поселения осуществляет свои полномочия на непостоянной основе.»</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23. Часть 7 статьи 34 Устава изложить в следующей редакции:</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br/>
        <w:t>«7. Глава Залуженского сельского поселения представляет Совету народных депутатов Залуженского сельского поселения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24. Часть 8 статьи 34 Устава изложить в следующей редакции:</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lastRenderedPageBreak/>
        <w:br/>
      </w:r>
      <w:r w:rsidRPr="00124381">
        <w:rPr>
          <w:rFonts w:ascii="Times New Roman" w:eastAsia="Times New Roman" w:hAnsi="Times New Roman" w:cs="Times New Roman"/>
          <w:color w:val="212121"/>
          <w:sz w:val="21"/>
          <w:szCs w:val="21"/>
          <w:lang w:eastAsia="ru-RU"/>
        </w:rPr>
        <w:t>«8. В случае временного отсутствия главы Залуженского сельского поселения (болезнь, отпуск, временное отстранение от должности в рамках уголовного процесса и т.п.) полномочия главы Залуженского сельского поселения по вопросам организации работы Совета народных депутатов Залуженского сельского поселения, а также полномочия, установленные федеральными законами, законами Воронежской области, уставом Залуженского сельского поселения, нормативными правовыми актами Совета народных депутатов Залуженского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исполняет заместитель председателя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25. Статью 34 Устава дополнить частью 10 следующего содержания:</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t>«10. В случае досрочного прекращения полномочий главы Залуженского сельского поселения на внеочередной сессии Совета народных депутатов Залуженского сельского поселения избирается новый глава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26. Статью 36 Устава изложить в следующей редакции:</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br/>
        <w:t>«СТАТЬЯ 36. Администрация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t>1. Администрация Залуженского сельского поселения - исполнительно-распорядительный орган Залуженского сельского поселения, возглавляемый главой администрации Залуженского сельского поселения на принципах единоначалия.</w:t>
      </w:r>
      <w:r w:rsidRPr="00124381">
        <w:rPr>
          <w:rFonts w:ascii="Times New Roman" w:eastAsia="Times New Roman" w:hAnsi="Times New Roman" w:cs="Times New Roman"/>
          <w:color w:val="212121"/>
          <w:sz w:val="21"/>
          <w:szCs w:val="21"/>
          <w:lang w:eastAsia="ru-RU"/>
        </w:rPr>
        <w:br/>
        <w:t>2. Администрация Залуженского сельского поселения обладает правами юридического лица.</w:t>
      </w:r>
      <w:r w:rsidRPr="00124381">
        <w:rPr>
          <w:rFonts w:ascii="Times New Roman" w:eastAsia="Times New Roman" w:hAnsi="Times New Roman" w:cs="Times New Roman"/>
          <w:color w:val="212121"/>
          <w:sz w:val="21"/>
          <w:szCs w:val="21"/>
          <w:lang w:eastAsia="ru-RU"/>
        </w:rPr>
        <w:br/>
        <w:t>3. Структура администрации Залуженского сельского поселения утверждается Советом народных депутатов Залуженского сельского поселения по представлению главы администрации Залуженского сельского поселения. В структуру администрации Залуженского сельского поселения могут входить отраслевые (функциональные) и территориальные органы администрации.».</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27. Абзац 1 части 3 статьи 37 Устава изложить в следующей редакции:</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br/>
        <w:t>«3. В целях реализации полномочий, указанных в части 2 настоящей статьи глава администрации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28. Главу 4 «Органы местного самоуправления и должностные лица местного самоуправления» Устава дополнить статьей 37.1 следующего содержания: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t>«Статья 37.1. Глава администрации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t>1. Главой администрации Залуженского сельского поселения является лицо, назначаемое на должность главы администрации Залуженского сельского поселения по контракту, заключаемому по результатам конкурса на замещение указанной должности.</w:t>
      </w:r>
      <w:r w:rsidRPr="00124381">
        <w:rPr>
          <w:rFonts w:ascii="Times New Roman" w:eastAsia="Times New Roman" w:hAnsi="Times New Roman" w:cs="Times New Roman"/>
          <w:color w:val="212121"/>
          <w:sz w:val="21"/>
          <w:szCs w:val="21"/>
          <w:lang w:eastAsia="ru-RU"/>
        </w:rPr>
        <w:br/>
        <w:t>Контракт с главой администрации Залуженского сельского поселения заключается на срок полномочий Совета народных депутатов Залуженского сельского поселения, принявшего решение о назначении лица на должность главы администрации (до дня начала работы представительного органа муниципального образования нового созыва), но не менее чем на два года.</w:t>
      </w:r>
      <w:r w:rsidRPr="00124381">
        <w:rPr>
          <w:rFonts w:ascii="Times New Roman" w:eastAsia="Times New Roman" w:hAnsi="Times New Roman" w:cs="Times New Roman"/>
          <w:color w:val="212121"/>
          <w:sz w:val="21"/>
          <w:szCs w:val="21"/>
          <w:lang w:eastAsia="ru-RU"/>
        </w:rPr>
        <w:br/>
        <w:t>2. Порядок проведения конкурса на замещение должности главы администрации Залуженского сельского поселения и условия контракта для главы администрации Залуженского сельского поселения, а также общее число членов конкурсной комиссии устанавливаются Советом народных депутатов Залуженского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проекте контракта не позднее чем за 20 дней до дня проведения конкурса.</w:t>
      </w:r>
      <w:r w:rsidRPr="00124381">
        <w:rPr>
          <w:rFonts w:ascii="Times New Roman" w:eastAsia="Times New Roman" w:hAnsi="Times New Roman" w:cs="Times New Roman"/>
          <w:color w:val="212121"/>
          <w:sz w:val="21"/>
          <w:szCs w:val="21"/>
          <w:lang w:eastAsia="ru-RU"/>
        </w:rPr>
        <w:br/>
        <w:t>3. Члены конкурсной комиссии назначаются Советом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t xml:space="preserve">4. Лицо назначается на должность главы администрации Залуженского сельского поселения Советом народных депутатов сельского поселения из числа кандидатов, представленных конкурсной комиссией по результатам конкурса. Контракт с главой администрации Залуженского сельского поселения </w:t>
      </w:r>
      <w:r w:rsidRPr="00124381">
        <w:rPr>
          <w:rFonts w:ascii="Times New Roman" w:eastAsia="Times New Roman" w:hAnsi="Times New Roman" w:cs="Times New Roman"/>
          <w:color w:val="212121"/>
          <w:sz w:val="21"/>
          <w:szCs w:val="21"/>
          <w:lang w:eastAsia="ru-RU"/>
        </w:rPr>
        <w:lastRenderedPageBreak/>
        <w:t>заключается главой Залуженского сельского поселения.</w:t>
      </w:r>
      <w:r w:rsidRPr="00124381">
        <w:rPr>
          <w:rFonts w:ascii="Times New Roman" w:eastAsia="Times New Roman" w:hAnsi="Times New Roman" w:cs="Times New Roman"/>
          <w:color w:val="212121"/>
          <w:sz w:val="21"/>
          <w:szCs w:val="21"/>
          <w:lang w:eastAsia="ru-RU"/>
        </w:rPr>
        <w:br/>
        <w:t>5. Глава администрации Залуженского сельского поселения:</w:t>
      </w:r>
      <w:r w:rsidRPr="00124381">
        <w:rPr>
          <w:rFonts w:ascii="Times New Roman" w:eastAsia="Times New Roman" w:hAnsi="Times New Roman" w:cs="Times New Roman"/>
          <w:color w:val="212121"/>
          <w:sz w:val="21"/>
          <w:szCs w:val="21"/>
          <w:lang w:eastAsia="ru-RU"/>
        </w:rPr>
        <w:br/>
        <w:t>1) подконтролен и подотчетен Совету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t>2) представляет Совету народных депутатов Залуженского сельского поселения ежегодные отчеты о результатах своей деятельности и деятельности администрации Залуженского сельского поселения, в том числе о решении вопросов, поставленных Советом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t>3) обеспечивает осуществление администрацией Залуженского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r w:rsidRPr="00124381">
        <w:rPr>
          <w:rFonts w:ascii="Times New Roman" w:eastAsia="Times New Roman" w:hAnsi="Times New Roman" w:cs="Times New Roman"/>
          <w:color w:val="212121"/>
          <w:sz w:val="21"/>
          <w:szCs w:val="21"/>
          <w:lang w:eastAsia="ru-RU"/>
        </w:rPr>
        <w:br/>
        <w:t>6. Глава администрации Залуженского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Залуженского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124381">
        <w:rPr>
          <w:rFonts w:ascii="Times New Roman" w:eastAsia="Times New Roman" w:hAnsi="Times New Roman" w:cs="Times New Roman"/>
          <w:color w:val="212121"/>
          <w:sz w:val="21"/>
          <w:szCs w:val="21"/>
          <w:lang w:eastAsia="ru-RU"/>
        </w:rPr>
        <w:br/>
        <w:t>7. Глава администрации Залуженского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124381">
        <w:rPr>
          <w:rFonts w:ascii="Times New Roman" w:eastAsia="Times New Roman" w:hAnsi="Times New Roman" w:cs="Times New Roman"/>
          <w:color w:val="212121"/>
          <w:sz w:val="21"/>
          <w:szCs w:val="21"/>
          <w:lang w:eastAsia="ru-RU"/>
        </w:rPr>
        <w:br/>
        <w:t>8. Полномочия главы администрации Залуженского сельского поселения, прекращаются досрочно в случае:</w:t>
      </w:r>
      <w:r w:rsidRPr="00124381">
        <w:rPr>
          <w:rFonts w:ascii="Times New Roman" w:eastAsia="Times New Roman" w:hAnsi="Times New Roman" w:cs="Times New Roman"/>
          <w:color w:val="212121"/>
          <w:sz w:val="21"/>
          <w:szCs w:val="21"/>
          <w:lang w:eastAsia="ru-RU"/>
        </w:rPr>
        <w:br/>
        <w:t>1) смерти;</w:t>
      </w:r>
      <w:r w:rsidRPr="00124381">
        <w:rPr>
          <w:rFonts w:ascii="Times New Roman" w:eastAsia="Times New Roman" w:hAnsi="Times New Roman" w:cs="Times New Roman"/>
          <w:color w:val="212121"/>
          <w:sz w:val="21"/>
          <w:szCs w:val="21"/>
          <w:lang w:eastAsia="ru-RU"/>
        </w:rPr>
        <w:br/>
        <w:t>2) отставки по собственному желанию;</w:t>
      </w:r>
      <w:r w:rsidRPr="00124381">
        <w:rPr>
          <w:rFonts w:ascii="Times New Roman" w:eastAsia="Times New Roman" w:hAnsi="Times New Roman" w:cs="Times New Roman"/>
          <w:color w:val="212121"/>
          <w:sz w:val="21"/>
          <w:szCs w:val="21"/>
          <w:lang w:eastAsia="ru-RU"/>
        </w:rPr>
        <w:br/>
        <w:t>3) расторжения контракта в соответствии с частью 11 статьи 37 Федерального закона от 6 октября 2003 года № 131-ФЗ «Об общих принципах организации местного самоуправления в Российской Федерации»;</w:t>
      </w:r>
      <w:r w:rsidRPr="00124381">
        <w:rPr>
          <w:rFonts w:ascii="Times New Roman" w:eastAsia="Times New Roman" w:hAnsi="Times New Roman" w:cs="Times New Roman"/>
          <w:color w:val="212121"/>
          <w:sz w:val="21"/>
          <w:szCs w:val="21"/>
          <w:lang w:eastAsia="ru-RU"/>
        </w:rPr>
        <w:b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r w:rsidRPr="00124381">
        <w:rPr>
          <w:rFonts w:ascii="Times New Roman" w:eastAsia="Times New Roman" w:hAnsi="Times New Roman" w:cs="Times New Roman"/>
          <w:color w:val="212121"/>
          <w:sz w:val="21"/>
          <w:szCs w:val="21"/>
          <w:lang w:eastAsia="ru-RU"/>
        </w:rPr>
        <w:br/>
        <w:t>5) признания судом недееспособным или ограниченно дееспособным;</w:t>
      </w:r>
      <w:r w:rsidRPr="00124381">
        <w:rPr>
          <w:rFonts w:ascii="Times New Roman" w:eastAsia="Times New Roman" w:hAnsi="Times New Roman" w:cs="Times New Roman"/>
          <w:color w:val="212121"/>
          <w:sz w:val="21"/>
          <w:szCs w:val="21"/>
          <w:lang w:eastAsia="ru-RU"/>
        </w:rPr>
        <w:br/>
        <w:t>6) признания судом безвестно отсутствующим или объявления умершим;</w:t>
      </w:r>
      <w:r w:rsidRPr="00124381">
        <w:rPr>
          <w:rFonts w:ascii="Times New Roman" w:eastAsia="Times New Roman" w:hAnsi="Times New Roman" w:cs="Times New Roman"/>
          <w:color w:val="212121"/>
          <w:sz w:val="21"/>
          <w:szCs w:val="21"/>
          <w:lang w:eastAsia="ru-RU"/>
        </w:rPr>
        <w:br/>
        <w:t>7) вступления в отношении его в законную силу обвинительного приговора суда;</w:t>
      </w:r>
      <w:r w:rsidRPr="00124381">
        <w:rPr>
          <w:rFonts w:ascii="Times New Roman" w:eastAsia="Times New Roman" w:hAnsi="Times New Roman" w:cs="Times New Roman"/>
          <w:color w:val="212121"/>
          <w:sz w:val="21"/>
          <w:szCs w:val="21"/>
          <w:lang w:eastAsia="ru-RU"/>
        </w:rPr>
        <w:br/>
        <w:t>8) выезда за пределы Российской Федерации на постоянное место жительства;</w:t>
      </w:r>
      <w:r w:rsidRPr="00124381">
        <w:rPr>
          <w:rFonts w:ascii="Times New Roman" w:eastAsia="Times New Roman" w:hAnsi="Times New Roman" w:cs="Times New Roman"/>
          <w:color w:val="212121"/>
          <w:sz w:val="21"/>
          <w:szCs w:val="21"/>
          <w:lang w:eastAsia="ru-RU"/>
        </w:rPr>
        <w:b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124381">
        <w:rPr>
          <w:rFonts w:ascii="Times New Roman" w:eastAsia="Times New Roman" w:hAnsi="Times New Roman" w:cs="Times New Roman"/>
          <w:color w:val="212121"/>
          <w:sz w:val="21"/>
          <w:szCs w:val="21"/>
          <w:lang w:eastAsia="ru-RU"/>
        </w:rPr>
        <w:br/>
        <w:t>10) призыва на военную службу или заменяющую ее альтернативную гражданскую службу;</w:t>
      </w:r>
      <w:r w:rsidRPr="00124381">
        <w:rPr>
          <w:rFonts w:ascii="Times New Roman" w:eastAsia="Times New Roman" w:hAnsi="Times New Roman" w:cs="Times New Roman"/>
          <w:color w:val="212121"/>
          <w:sz w:val="21"/>
          <w:szCs w:val="21"/>
          <w:lang w:eastAsia="ru-RU"/>
        </w:rPr>
        <w:br/>
        <w:t>11) преобразования муниципального образования, осуществляемого в соответствии с частями 3, 5 и 7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r w:rsidRPr="00124381">
        <w:rPr>
          <w:rFonts w:ascii="Times New Roman" w:eastAsia="Times New Roman" w:hAnsi="Times New Roman" w:cs="Times New Roman"/>
          <w:color w:val="212121"/>
          <w:sz w:val="21"/>
          <w:szCs w:val="21"/>
          <w:lang w:eastAsia="ru-RU"/>
        </w:rPr>
        <w:br/>
        <w:t>12) утраты поселением статуса муниципального образования в связи с его объединением с городским округом;</w:t>
      </w:r>
      <w:r w:rsidRPr="00124381">
        <w:rPr>
          <w:rFonts w:ascii="Times New Roman" w:eastAsia="Times New Roman" w:hAnsi="Times New Roman" w:cs="Times New Roman"/>
          <w:color w:val="212121"/>
          <w:sz w:val="21"/>
          <w:szCs w:val="21"/>
          <w:lang w:eastAsia="ru-RU"/>
        </w:rPr>
        <w:br/>
        <w:t>13) увеличения численности избирателей Залуженского сельского поселения более чем на 25 процентов, произошедшего вследствие изменения границ Залуженского сельского поселения или объединения поселения с городским округом.</w:t>
      </w:r>
      <w:r w:rsidRPr="00124381">
        <w:rPr>
          <w:rFonts w:ascii="Times New Roman" w:eastAsia="Times New Roman" w:hAnsi="Times New Roman" w:cs="Times New Roman"/>
          <w:color w:val="212121"/>
          <w:sz w:val="21"/>
          <w:szCs w:val="21"/>
          <w:lang w:eastAsia="ru-RU"/>
        </w:rPr>
        <w:br/>
        <w:t>9. Контракт с главой администрации Залуженского сельского поселения может быть расторгнут по соглашению сторон или в судебном порядке на основании заявления:</w:t>
      </w:r>
      <w:r w:rsidRPr="00124381">
        <w:rPr>
          <w:rFonts w:ascii="Times New Roman" w:eastAsia="Times New Roman" w:hAnsi="Times New Roman" w:cs="Times New Roman"/>
          <w:color w:val="212121"/>
          <w:sz w:val="21"/>
          <w:szCs w:val="21"/>
          <w:lang w:eastAsia="ru-RU"/>
        </w:rPr>
        <w:br/>
        <w:t xml:space="preserve">1)  Совета народных депутатов Залуженского сельского поселения или главы Залуженского сельского поселения – в связи с нарушением условий контракта в части, касающейся решения вопросов местного </w:t>
      </w:r>
      <w:r w:rsidRPr="00124381">
        <w:rPr>
          <w:rFonts w:ascii="Times New Roman" w:eastAsia="Times New Roman" w:hAnsi="Times New Roman" w:cs="Times New Roman"/>
          <w:color w:val="212121"/>
          <w:sz w:val="21"/>
          <w:szCs w:val="21"/>
          <w:lang w:eastAsia="ru-RU"/>
        </w:rPr>
        <w:lastRenderedPageBreak/>
        <w:t>значения;</w:t>
      </w:r>
      <w:r w:rsidRPr="00124381">
        <w:rPr>
          <w:rFonts w:ascii="Times New Roman" w:eastAsia="Times New Roman" w:hAnsi="Times New Roman" w:cs="Times New Roman"/>
          <w:color w:val="212121"/>
          <w:sz w:val="21"/>
          <w:szCs w:val="21"/>
          <w:lang w:eastAsia="ru-RU"/>
        </w:rPr>
        <w:b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Залуженского сельского поселения федеральными законами и законами Воронежской области;</w:t>
      </w:r>
      <w:r w:rsidRPr="00124381">
        <w:rPr>
          <w:rFonts w:ascii="Times New Roman" w:eastAsia="Times New Roman" w:hAnsi="Times New Roman" w:cs="Times New Roman"/>
          <w:color w:val="212121"/>
          <w:sz w:val="21"/>
          <w:szCs w:val="21"/>
          <w:lang w:eastAsia="ru-RU"/>
        </w:rPr>
        <w:br/>
        <w:t>3)  главы администрации Залуженского сельского поселения – в связи с нарушениями условий контракта органами местного самоуправления и органами государственной власти Воронежской области.».</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29. Пункт 3 части 2 статьи 39 Устава исключить.</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30. В части 1 статьи 40 Устава слова «, главы Залуженского сельского поселения» исключить.</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b/>
          <w:bCs/>
          <w:color w:val="212121"/>
          <w:sz w:val="21"/>
          <w:szCs w:val="21"/>
          <w:lang w:eastAsia="ru-RU"/>
        </w:rPr>
        <w:br/>
        <w:t>31. В пункте 4 части 5 статьи 40 Устава слова «пунктом 2» исключить.</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b/>
          <w:bCs/>
          <w:color w:val="212121"/>
          <w:sz w:val="21"/>
          <w:szCs w:val="21"/>
          <w:lang w:eastAsia="ru-RU"/>
        </w:rPr>
        <w:br/>
        <w:t>32. В пункте 5 части 5 статьи 40 Устава слова «главы Залуженского сельского поселения и иных» исключить.</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b/>
          <w:bCs/>
          <w:color w:val="212121"/>
          <w:sz w:val="21"/>
          <w:szCs w:val="21"/>
          <w:lang w:eastAsia="ru-RU"/>
        </w:rPr>
        <w:br/>
        <w:t>33. В пункте 7 части 5 статьи 40 Устава слова «главы Залуженского сельского поселения или иного» исключить.</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b/>
          <w:bCs/>
          <w:color w:val="212121"/>
          <w:sz w:val="21"/>
          <w:szCs w:val="21"/>
          <w:lang w:eastAsia="ru-RU"/>
        </w:rPr>
        <w:br/>
        <w:t>34. В пункте 8 части 5 статьи 40 Устава слова «главы Залуженского сельского поселения или иного» исключить.</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b/>
          <w:bCs/>
          <w:color w:val="212121"/>
          <w:sz w:val="21"/>
          <w:szCs w:val="21"/>
          <w:lang w:eastAsia="ru-RU"/>
        </w:rPr>
        <w:br/>
        <w:t>35. В пункте 9 части 5 статьи 40 Устава после слов «по финансовым вопросам» дополнить словами «кандидатов».</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b/>
          <w:bCs/>
          <w:color w:val="212121"/>
          <w:sz w:val="21"/>
          <w:szCs w:val="21"/>
          <w:lang w:eastAsia="ru-RU"/>
        </w:rPr>
        <w:br/>
        <w:t>36. Пункт 12 части 5 статьи 40 Устава исключить.</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37. В пункте 14 части 5 статьи 40 Устава слова «, главы муниципального образования и иных выборных должностных лиц местного самоуправления» исключить.</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b/>
          <w:bCs/>
          <w:color w:val="212121"/>
          <w:sz w:val="21"/>
          <w:szCs w:val="21"/>
          <w:lang w:eastAsia="ru-RU"/>
        </w:rPr>
        <w:br/>
        <w:t>38. В пункте 15 части 5 статьи 40 Устава слова «, главы муниципального образования, иных выборных должностных лиц местного самоуправления» исключить.</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b/>
          <w:bCs/>
          <w:color w:val="212121"/>
          <w:sz w:val="21"/>
          <w:szCs w:val="21"/>
          <w:lang w:eastAsia="ru-RU"/>
        </w:rPr>
        <w:br/>
        <w:t>39. В пункте 24 части 5 статьи 40 Устава слова «главы Залуженского сельского поселения и» исключить.</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b/>
          <w:bCs/>
          <w:color w:val="212121"/>
          <w:sz w:val="21"/>
          <w:szCs w:val="21"/>
          <w:lang w:eastAsia="ru-RU"/>
        </w:rPr>
        <w:br/>
        <w:t>40. В пункте 6) статьи 42 Устава слова «ревизионной комиссии» заменить словами «Контрольно-счетного органа».</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b/>
          <w:bCs/>
          <w:color w:val="212121"/>
          <w:sz w:val="21"/>
          <w:szCs w:val="21"/>
          <w:lang w:eastAsia="ru-RU"/>
        </w:rPr>
        <w:br/>
        <w:t>41. В части 3 статьи 43 Устава после слов «отзыва главы Залуженского сельского поселения,» дополнить словами «досрочного прекращения полномочий главы администрации Залуженского сельского поселения».</w:t>
      </w:r>
      <w:r w:rsidRPr="00124381">
        <w:rPr>
          <w:rFonts w:ascii="Times New Roman" w:eastAsia="Times New Roman" w:hAnsi="Times New Roman" w:cs="Times New Roman"/>
          <w:b/>
          <w:bCs/>
          <w:color w:val="212121"/>
          <w:sz w:val="21"/>
          <w:szCs w:val="21"/>
          <w:lang w:eastAsia="ru-RU"/>
        </w:rPr>
        <w:br/>
      </w:r>
      <w:r w:rsidRPr="00124381">
        <w:rPr>
          <w:rFonts w:ascii="Times New Roman" w:eastAsia="Times New Roman" w:hAnsi="Times New Roman" w:cs="Times New Roman"/>
          <w:b/>
          <w:bCs/>
          <w:color w:val="212121"/>
          <w:sz w:val="21"/>
          <w:szCs w:val="21"/>
          <w:lang w:eastAsia="ru-RU"/>
        </w:rPr>
        <w:br/>
        <w:t>42. Часть 3 статьи 45 Устава изложить в следующей редакции:</w:t>
      </w:r>
      <w:r w:rsidRPr="00124381">
        <w:rPr>
          <w:rFonts w:ascii="Times New Roman" w:eastAsia="Times New Roman" w:hAnsi="Times New Roman" w:cs="Times New Roman"/>
          <w:color w:val="212121"/>
          <w:sz w:val="21"/>
          <w:szCs w:val="21"/>
          <w:lang w:eastAsia="ru-RU"/>
        </w:rPr>
        <w:br/>
        <w:t>«3. Нормативные правовые акты Совета народных депутатов Залуженского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Залуженского сельского поселения только по инициативе главы администрации Залуженского сельского поселения или при наличии заключения главы администрации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b/>
          <w:bCs/>
          <w:color w:val="212121"/>
          <w:sz w:val="21"/>
          <w:szCs w:val="21"/>
          <w:lang w:eastAsia="ru-RU"/>
        </w:rPr>
        <w:t>43. Часть 5 статьи 45 Устава изложить в следующей редакции: </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lastRenderedPageBreak/>
        <w:br/>
      </w:r>
      <w:r w:rsidRPr="00124381">
        <w:rPr>
          <w:rFonts w:ascii="Times New Roman" w:eastAsia="Times New Roman" w:hAnsi="Times New Roman" w:cs="Times New Roman"/>
          <w:color w:val="212121"/>
          <w:sz w:val="21"/>
          <w:szCs w:val="21"/>
          <w:lang w:eastAsia="ru-RU"/>
        </w:rPr>
        <w:t>«5. Глава Залуженского сельского поселения издает постановления и распоряжения по вопросам организации деятельности Совета народных депутатов Залуженского сельского поселения, подписывает решения Совета народных депутатов Залуженского сельского поселения.».</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Приложение №2</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к решению Совета народных депутатов</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Залуженского сельского поселения Лискинского</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муниципального района Воронежской области от</w:t>
      </w:r>
    </w:p>
    <w:p w:rsidR="00124381" w:rsidRPr="00124381" w:rsidRDefault="00124381" w:rsidP="001243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t>01.07. 2013 года № 210</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br/>
      </w:r>
    </w:p>
    <w:p w:rsidR="00124381" w:rsidRPr="00124381" w:rsidRDefault="00124381" w:rsidP="001243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b/>
          <w:bCs/>
          <w:color w:val="212121"/>
          <w:sz w:val="21"/>
          <w:szCs w:val="21"/>
          <w:lang w:eastAsia="ru-RU"/>
        </w:rPr>
        <w:t>ПОРЯДОК</w:t>
      </w:r>
    </w:p>
    <w:p w:rsidR="00124381" w:rsidRPr="00124381" w:rsidRDefault="00124381" w:rsidP="00124381">
      <w:pPr>
        <w:shd w:val="clear" w:color="auto" w:fill="FFFFFF"/>
        <w:spacing w:after="0" w:line="240" w:lineRule="auto"/>
        <w:rPr>
          <w:rFonts w:ascii="Times New Roman" w:eastAsia="Times New Roman" w:hAnsi="Times New Roman" w:cs="Times New Roman"/>
          <w:color w:val="212121"/>
          <w:sz w:val="21"/>
          <w:szCs w:val="21"/>
          <w:lang w:eastAsia="ru-RU"/>
        </w:rPr>
      </w:pPr>
      <w:r w:rsidRPr="00124381">
        <w:rPr>
          <w:rFonts w:ascii="Times New Roman" w:eastAsia="Times New Roman" w:hAnsi="Times New Roman" w:cs="Times New Roman"/>
          <w:color w:val="212121"/>
          <w:sz w:val="21"/>
          <w:szCs w:val="21"/>
          <w:lang w:eastAsia="ru-RU"/>
        </w:rPr>
        <w:br/>
        <w:t>Учета предложений по проекту Устава Залуженского сельского поселения Лискинского муниципального района Воронежской области и участия граждан в его обсуждении</w:t>
      </w:r>
      <w:r w:rsidRPr="00124381">
        <w:rPr>
          <w:rFonts w:ascii="Times New Roman" w:eastAsia="Times New Roman" w:hAnsi="Times New Roman" w:cs="Times New Roman"/>
          <w:color w:val="212121"/>
          <w:sz w:val="21"/>
          <w:szCs w:val="21"/>
          <w:lang w:eastAsia="ru-RU"/>
        </w:rPr>
        <w:br/>
      </w:r>
      <w:r w:rsidRPr="00124381">
        <w:rPr>
          <w:rFonts w:ascii="Times New Roman" w:eastAsia="Times New Roman" w:hAnsi="Times New Roman" w:cs="Times New Roman"/>
          <w:color w:val="212121"/>
          <w:sz w:val="21"/>
          <w:szCs w:val="21"/>
          <w:lang w:eastAsia="ru-RU"/>
        </w:rPr>
        <w:br/>
        <w:t>1. Предложения по проекту Устава Залуженского сельского поселения Лискинского муниципального района Воронежской области (далее Устав) могут быть направлены жителями Залуженского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r w:rsidRPr="00124381">
        <w:rPr>
          <w:rFonts w:ascii="Times New Roman" w:eastAsia="Times New Roman" w:hAnsi="Times New Roman" w:cs="Times New Roman"/>
          <w:color w:val="212121"/>
          <w:sz w:val="21"/>
          <w:szCs w:val="21"/>
          <w:lang w:eastAsia="ru-RU"/>
        </w:rPr>
        <w:br/>
        <w:t>2. Предложения принимаются в течение 14 дней со дня обнародования проекта изменений и дополнений в Устав в установленных местах.</w:t>
      </w:r>
      <w:r w:rsidRPr="00124381">
        <w:rPr>
          <w:rFonts w:ascii="Times New Roman" w:eastAsia="Times New Roman" w:hAnsi="Times New Roman" w:cs="Times New Roman"/>
          <w:color w:val="212121"/>
          <w:sz w:val="21"/>
          <w:szCs w:val="21"/>
          <w:lang w:eastAsia="ru-RU"/>
        </w:rPr>
        <w:br/>
        <w:t>3. Предложения по проекту изменений и дополнений в Устав представляются в письменной форме на имя главы Залуженского сельского поселения Лискинского муниципального района Воронежской области в администрацию Залуженского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село Залужное, улица Советская 86б, (телефон для справок 98-1-35), либо могут быть направлены по почте.</w:t>
      </w:r>
      <w:r w:rsidRPr="00124381">
        <w:rPr>
          <w:rFonts w:ascii="Times New Roman" w:eastAsia="Times New Roman" w:hAnsi="Times New Roman" w:cs="Times New Roman"/>
          <w:color w:val="212121"/>
          <w:sz w:val="21"/>
          <w:szCs w:val="21"/>
          <w:lang w:eastAsia="ru-RU"/>
        </w:rPr>
        <w:br/>
        <w:t>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w:t>
      </w:r>
      <w:r w:rsidRPr="00124381">
        <w:rPr>
          <w:rFonts w:ascii="Times New Roman" w:eastAsia="Times New Roman" w:hAnsi="Times New Roman" w:cs="Times New Roman"/>
          <w:color w:val="212121"/>
          <w:sz w:val="21"/>
          <w:szCs w:val="21"/>
          <w:lang w:eastAsia="ru-RU"/>
        </w:rPr>
        <w:br/>
        <w:t>5. Поступившие предложения предварительно рассматриваются на заседании постоянной комиссии Совета народных депутатов Залуженского сельского поселения Лискинского муниципального района Воронежской области (далее - комиссия).</w:t>
      </w:r>
      <w:r w:rsidRPr="00124381">
        <w:rPr>
          <w:rFonts w:ascii="Times New Roman" w:eastAsia="Times New Roman" w:hAnsi="Times New Roman" w:cs="Times New Roman"/>
          <w:color w:val="212121"/>
          <w:sz w:val="21"/>
          <w:szCs w:val="21"/>
          <w:lang w:eastAsia="ru-RU"/>
        </w:rPr>
        <w:br/>
        <w:t>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w:t>
      </w:r>
      <w:r w:rsidRPr="00124381">
        <w:rPr>
          <w:rFonts w:ascii="Times New Roman" w:eastAsia="Times New Roman" w:hAnsi="Times New Roman" w:cs="Times New Roman"/>
          <w:color w:val="212121"/>
          <w:sz w:val="21"/>
          <w:szCs w:val="21"/>
          <w:lang w:eastAsia="ru-RU"/>
        </w:rPr>
        <w:br/>
        <w:t>7. Комиссия представляет в Совет народных депутатов Залуженского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w:t>
      </w:r>
      <w:r w:rsidRPr="00124381">
        <w:rPr>
          <w:rFonts w:ascii="Times New Roman" w:eastAsia="Times New Roman" w:hAnsi="Times New Roman" w:cs="Times New Roman"/>
          <w:color w:val="212121"/>
          <w:sz w:val="21"/>
          <w:szCs w:val="21"/>
          <w:lang w:eastAsia="ru-RU"/>
        </w:rPr>
        <w:br/>
        <w:t>8. Жители Залуженского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8C"/>
    <w:rsid w:val="00124381"/>
    <w:rsid w:val="00D0238C"/>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DB2B2-B425-44FC-978D-FBDD5EEF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48190">
      <w:bodyDiv w:val="1"/>
      <w:marLeft w:val="0"/>
      <w:marRight w:val="0"/>
      <w:marTop w:val="0"/>
      <w:marBottom w:val="0"/>
      <w:divBdr>
        <w:top w:val="none" w:sz="0" w:space="0" w:color="auto"/>
        <w:left w:val="none" w:sz="0" w:space="0" w:color="auto"/>
        <w:bottom w:val="none" w:sz="0" w:space="0" w:color="auto"/>
        <w:right w:val="none" w:sz="0" w:space="0" w:color="auto"/>
      </w:divBdr>
      <w:divsChild>
        <w:div w:id="1920628555">
          <w:marLeft w:val="0"/>
          <w:marRight w:val="0"/>
          <w:marTop w:val="0"/>
          <w:marBottom w:val="0"/>
          <w:divBdr>
            <w:top w:val="none" w:sz="0" w:space="0" w:color="auto"/>
            <w:left w:val="none" w:sz="0" w:space="0" w:color="auto"/>
            <w:bottom w:val="none" w:sz="0" w:space="0" w:color="auto"/>
            <w:right w:val="none" w:sz="0" w:space="0" w:color="auto"/>
          </w:divBdr>
        </w:div>
        <w:div w:id="660695613">
          <w:marLeft w:val="0"/>
          <w:marRight w:val="0"/>
          <w:marTop w:val="0"/>
          <w:marBottom w:val="0"/>
          <w:divBdr>
            <w:top w:val="none" w:sz="0" w:space="0" w:color="auto"/>
            <w:left w:val="none" w:sz="0" w:space="0" w:color="auto"/>
            <w:bottom w:val="none" w:sz="0" w:space="0" w:color="auto"/>
            <w:right w:val="none" w:sz="0" w:space="0" w:color="auto"/>
          </w:divBdr>
        </w:div>
        <w:div w:id="1453593410">
          <w:marLeft w:val="0"/>
          <w:marRight w:val="0"/>
          <w:marTop w:val="0"/>
          <w:marBottom w:val="0"/>
          <w:divBdr>
            <w:top w:val="none" w:sz="0" w:space="0" w:color="auto"/>
            <w:left w:val="none" w:sz="0" w:space="0" w:color="auto"/>
            <w:bottom w:val="none" w:sz="0" w:space="0" w:color="auto"/>
            <w:right w:val="none" w:sz="0" w:space="0" w:color="auto"/>
          </w:divBdr>
        </w:div>
        <w:div w:id="1511917229">
          <w:marLeft w:val="0"/>
          <w:marRight w:val="0"/>
          <w:marTop w:val="0"/>
          <w:marBottom w:val="0"/>
          <w:divBdr>
            <w:top w:val="none" w:sz="0" w:space="0" w:color="auto"/>
            <w:left w:val="none" w:sz="0" w:space="0" w:color="auto"/>
            <w:bottom w:val="none" w:sz="0" w:space="0" w:color="auto"/>
            <w:right w:val="none" w:sz="0" w:space="0" w:color="auto"/>
          </w:divBdr>
        </w:div>
        <w:div w:id="843396488">
          <w:marLeft w:val="0"/>
          <w:marRight w:val="0"/>
          <w:marTop w:val="0"/>
          <w:marBottom w:val="0"/>
          <w:divBdr>
            <w:top w:val="none" w:sz="0" w:space="0" w:color="auto"/>
            <w:left w:val="none" w:sz="0" w:space="0" w:color="auto"/>
            <w:bottom w:val="none" w:sz="0" w:space="0" w:color="auto"/>
            <w:right w:val="none" w:sz="0" w:space="0" w:color="auto"/>
          </w:divBdr>
        </w:div>
        <w:div w:id="1059406220">
          <w:marLeft w:val="0"/>
          <w:marRight w:val="0"/>
          <w:marTop w:val="0"/>
          <w:marBottom w:val="0"/>
          <w:divBdr>
            <w:top w:val="none" w:sz="0" w:space="0" w:color="auto"/>
            <w:left w:val="none" w:sz="0" w:space="0" w:color="auto"/>
            <w:bottom w:val="none" w:sz="0" w:space="0" w:color="auto"/>
            <w:right w:val="none" w:sz="0" w:space="0" w:color="auto"/>
          </w:divBdr>
        </w:div>
        <w:div w:id="1070272557">
          <w:marLeft w:val="0"/>
          <w:marRight w:val="0"/>
          <w:marTop w:val="0"/>
          <w:marBottom w:val="0"/>
          <w:divBdr>
            <w:top w:val="none" w:sz="0" w:space="0" w:color="auto"/>
            <w:left w:val="none" w:sz="0" w:space="0" w:color="auto"/>
            <w:bottom w:val="none" w:sz="0" w:space="0" w:color="auto"/>
            <w:right w:val="none" w:sz="0" w:space="0" w:color="auto"/>
          </w:divBdr>
        </w:div>
        <w:div w:id="165948544">
          <w:marLeft w:val="0"/>
          <w:marRight w:val="0"/>
          <w:marTop w:val="0"/>
          <w:marBottom w:val="0"/>
          <w:divBdr>
            <w:top w:val="none" w:sz="0" w:space="0" w:color="auto"/>
            <w:left w:val="none" w:sz="0" w:space="0" w:color="auto"/>
            <w:bottom w:val="none" w:sz="0" w:space="0" w:color="auto"/>
            <w:right w:val="none" w:sz="0" w:space="0" w:color="auto"/>
          </w:divBdr>
        </w:div>
        <w:div w:id="750809937">
          <w:marLeft w:val="0"/>
          <w:marRight w:val="0"/>
          <w:marTop w:val="0"/>
          <w:marBottom w:val="0"/>
          <w:divBdr>
            <w:top w:val="none" w:sz="0" w:space="0" w:color="auto"/>
            <w:left w:val="none" w:sz="0" w:space="0" w:color="auto"/>
            <w:bottom w:val="none" w:sz="0" w:space="0" w:color="auto"/>
            <w:right w:val="none" w:sz="0" w:space="0" w:color="auto"/>
          </w:divBdr>
        </w:div>
        <w:div w:id="136411424">
          <w:marLeft w:val="0"/>
          <w:marRight w:val="0"/>
          <w:marTop w:val="0"/>
          <w:marBottom w:val="0"/>
          <w:divBdr>
            <w:top w:val="none" w:sz="0" w:space="0" w:color="auto"/>
            <w:left w:val="none" w:sz="0" w:space="0" w:color="auto"/>
            <w:bottom w:val="none" w:sz="0" w:space="0" w:color="auto"/>
            <w:right w:val="none" w:sz="0" w:space="0" w:color="auto"/>
          </w:divBdr>
        </w:div>
        <w:div w:id="1765302846">
          <w:marLeft w:val="0"/>
          <w:marRight w:val="0"/>
          <w:marTop w:val="0"/>
          <w:marBottom w:val="0"/>
          <w:divBdr>
            <w:top w:val="none" w:sz="0" w:space="0" w:color="auto"/>
            <w:left w:val="none" w:sz="0" w:space="0" w:color="auto"/>
            <w:bottom w:val="none" w:sz="0" w:space="0" w:color="auto"/>
            <w:right w:val="none" w:sz="0" w:space="0" w:color="auto"/>
          </w:divBdr>
        </w:div>
        <w:div w:id="269629424">
          <w:marLeft w:val="0"/>
          <w:marRight w:val="0"/>
          <w:marTop w:val="0"/>
          <w:marBottom w:val="0"/>
          <w:divBdr>
            <w:top w:val="none" w:sz="0" w:space="0" w:color="auto"/>
            <w:left w:val="none" w:sz="0" w:space="0" w:color="auto"/>
            <w:bottom w:val="none" w:sz="0" w:space="0" w:color="auto"/>
            <w:right w:val="none" w:sz="0" w:space="0" w:color="auto"/>
          </w:divBdr>
        </w:div>
        <w:div w:id="12462740">
          <w:marLeft w:val="0"/>
          <w:marRight w:val="0"/>
          <w:marTop w:val="0"/>
          <w:marBottom w:val="0"/>
          <w:divBdr>
            <w:top w:val="none" w:sz="0" w:space="0" w:color="auto"/>
            <w:left w:val="none" w:sz="0" w:space="0" w:color="auto"/>
            <w:bottom w:val="none" w:sz="0" w:space="0" w:color="auto"/>
            <w:right w:val="none" w:sz="0" w:space="0" w:color="auto"/>
          </w:divBdr>
        </w:div>
        <w:div w:id="139269957">
          <w:marLeft w:val="0"/>
          <w:marRight w:val="0"/>
          <w:marTop w:val="0"/>
          <w:marBottom w:val="0"/>
          <w:divBdr>
            <w:top w:val="none" w:sz="0" w:space="0" w:color="auto"/>
            <w:left w:val="none" w:sz="0" w:space="0" w:color="auto"/>
            <w:bottom w:val="none" w:sz="0" w:space="0" w:color="auto"/>
            <w:right w:val="none" w:sz="0" w:space="0" w:color="auto"/>
          </w:divBdr>
        </w:div>
        <w:div w:id="883785386">
          <w:marLeft w:val="0"/>
          <w:marRight w:val="0"/>
          <w:marTop w:val="0"/>
          <w:marBottom w:val="0"/>
          <w:divBdr>
            <w:top w:val="none" w:sz="0" w:space="0" w:color="auto"/>
            <w:left w:val="none" w:sz="0" w:space="0" w:color="auto"/>
            <w:bottom w:val="none" w:sz="0" w:space="0" w:color="auto"/>
            <w:right w:val="none" w:sz="0" w:space="0" w:color="auto"/>
          </w:divBdr>
        </w:div>
        <w:div w:id="2011718795">
          <w:marLeft w:val="0"/>
          <w:marRight w:val="0"/>
          <w:marTop w:val="0"/>
          <w:marBottom w:val="0"/>
          <w:divBdr>
            <w:top w:val="none" w:sz="0" w:space="0" w:color="auto"/>
            <w:left w:val="none" w:sz="0" w:space="0" w:color="auto"/>
            <w:bottom w:val="none" w:sz="0" w:space="0" w:color="auto"/>
            <w:right w:val="none" w:sz="0" w:space="0" w:color="auto"/>
          </w:divBdr>
        </w:div>
        <w:div w:id="1147745786">
          <w:marLeft w:val="0"/>
          <w:marRight w:val="0"/>
          <w:marTop w:val="0"/>
          <w:marBottom w:val="0"/>
          <w:divBdr>
            <w:top w:val="none" w:sz="0" w:space="0" w:color="auto"/>
            <w:left w:val="none" w:sz="0" w:space="0" w:color="auto"/>
            <w:bottom w:val="none" w:sz="0" w:space="0" w:color="auto"/>
            <w:right w:val="none" w:sz="0" w:space="0" w:color="auto"/>
          </w:divBdr>
        </w:div>
        <w:div w:id="1225024243">
          <w:marLeft w:val="0"/>
          <w:marRight w:val="0"/>
          <w:marTop w:val="0"/>
          <w:marBottom w:val="0"/>
          <w:divBdr>
            <w:top w:val="none" w:sz="0" w:space="0" w:color="auto"/>
            <w:left w:val="none" w:sz="0" w:space="0" w:color="auto"/>
            <w:bottom w:val="none" w:sz="0" w:space="0" w:color="auto"/>
            <w:right w:val="none" w:sz="0" w:space="0" w:color="auto"/>
          </w:divBdr>
        </w:div>
        <w:div w:id="96600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4339</Words>
  <Characters>24735</Characters>
  <Application>Microsoft Office Word</Application>
  <DocSecurity>0</DocSecurity>
  <Lines>206</Lines>
  <Paragraphs>58</Paragraphs>
  <ScaleCrop>false</ScaleCrop>
  <Company/>
  <LinksUpToDate>false</LinksUpToDate>
  <CharactersWithSpaces>29016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2024-04-18T10:39:00Z</dcterms:created>
  <dcterms:modified xsi:type="dcterms:W3CDTF">2024-04-18T10:39:00Z</dcterms:modified>
</cp:coreProperties>
</file>