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CFABA" w14:textId="77777777" w:rsidR="0010775B" w:rsidRPr="00B93E39" w:rsidRDefault="0010775B" w:rsidP="0010775B">
      <w:pPr>
        <w:pStyle w:val="a3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B93E39">
        <w:rPr>
          <w:rFonts w:ascii="Trebuchet MS" w:hAnsi="Trebuchet MS" w:cs="Arial"/>
          <w:sz w:val="49"/>
          <w:szCs w:val="49"/>
        </w:rPr>
        <w:fldChar w:fldCharType="begin"/>
      </w:r>
      <w:r w:rsidRPr="00B93E39">
        <w:rPr>
          <w:rFonts w:ascii="Trebuchet MS" w:hAnsi="Trebuchet MS" w:cs="Arial"/>
          <w:sz w:val="49"/>
          <w:szCs w:val="49"/>
        </w:rPr>
        <w:instrText xml:space="preserve"> HYPERLINK "http://adminsalym.ru/grazhdanskaya-oborona-i-cherezvychajnaya-situacziya/pamyatki/bezopasnost-na-vode/764-pamyatka-naseleniyu-pri-pavodke.html" </w:instrText>
      </w:r>
      <w:r w:rsidRPr="00B93E39">
        <w:rPr>
          <w:rFonts w:ascii="Trebuchet MS" w:hAnsi="Trebuchet MS" w:cs="Arial"/>
          <w:sz w:val="49"/>
          <w:szCs w:val="49"/>
        </w:rPr>
        <w:fldChar w:fldCharType="separate"/>
      </w:r>
      <w:r w:rsidRPr="00B93E39">
        <w:rPr>
          <w:rStyle w:val="a4"/>
          <w:rFonts w:ascii="Trebuchet MS" w:hAnsi="Trebuchet MS" w:cs="Arial"/>
          <w:color w:val="auto"/>
          <w:sz w:val="49"/>
          <w:szCs w:val="49"/>
        </w:rPr>
        <w:t>Памятка населению при паводке</w:t>
      </w:r>
      <w:r w:rsidRPr="00B93E39">
        <w:rPr>
          <w:rFonts w:ascii="Trebuchet MS" w:hAnsi="Trebuchet MS" w:cs="Arial"/>
          <w:sz w:val="49"/>
          <w:szCs w:val="49"/>
        </w:rPr>
        <w:fldChar w:fldCharType="end"/>
      </w:r>
    </w:p>
    <w:p w14:paraId="7A5B7860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 возможном паводковом затоплении население может оповещаться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сеть радио- и телевизионного вещания, сигналы комплексной системы экстренного оповещения. В сообщении об угрозе затопления указываются ожидаемое время затопления, границы затапливаемой территории, рекомендации о действиях по защите населения и имущества при наводнении, а также порядок проведения эвакуационных мероприятий.</w:t>
      </w:r>
    </w:p>
    <w:p w14:paraId="2225EDAB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 угрозе затопления необходимо: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документы и ценности уложить в непромокаемые пакеты, создать 2-3-дневный запас продуктов питания и питьевой воды (консервы, хлеб, бутилированная питьевая вода). По возможности переместить имущество из подвальных и цокольных этажей. Проверить работоспособность радио и телевизора.</w:t>
      </w:r>
    </w:p>
    <w:p w14:paraId="241B7717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 эвакуации из дома необходимо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взять с собой паспорт и другие необходимые документы, деньги и ценности, медицинскую аптечку, комплект верхней одежды и обуви по сезону, постельное белье и туалетные принадлежности, продукты питания на 3 суток.</w:t>
      </w:r>
    </w:p>
    <w:p w14:paraId="4CB46926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Перед тем как покинуть </w:t>
      </w:r>
      <w:proofErr w:type="gramStart"/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дом,  необходимо</w:t>
      </w:r>
      <w:proofErr w:type="gramEnd"/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выключить электричество, газ и воду, потушить горящие печи отопления, перенести на верх здания ценные предметы и вещи, плотно закрыть окна, двери, вентиляционные и другие отверстия здания.</w:t>
      </w:r>
    </w:p>
    <w:p w14:paraId="4032AEB2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Необходимо обозначить свое местоположение.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светлое время суток это достигается вывешиванием на высоком месте белого или цветного полотенца, а в ночное время – подачей световых сигналов. До прибытия помощи оказавшимся в зоне затопления следует оставаться </w:t>
      </w:r>
      <w:proofErr w:type="gramStart"/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крышах</w:t>
      </w:r>
      <w:proofErr w:type="gramEnd"/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зданий, других возвышенных местах. В безопасных местах необходимо находиться до тех пор, пока не спадет вода.</w:t>
      </w:r>
    </w:p>
    <w:p w14:paraId="7364BEF9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Для </w:t>
      </w:r>
      <w:proofErr w:type="spellStart"/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самоэвакуации</w:t>
      </w:r>
      <w:proofErr w:type="spellEnd"/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 использовать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лодки, катера, плоты из бревен и других подручных материалов. Во время паводка не следует продолжать движение в автомобиле, на мотоцикле: бушующий поток воды способен их опрокинуть.</w:t>
      </w:r>
    </w:p>
    <w:p w14:paraId="7AFF4E44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После спада воды следует 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остерегаться порванных и повисших электрических проводов, категорически запрещается использовать продукты питания, попавшие в воду, и употреблять воду из водопровода без соответствующей санитарной проверки. Имеющиеся колодцы с питьевой водой осушить путем выкачивания из них загрязненной воды.</w:t>
      </w:r>
    </w:p>
    <w:p w14:paraId="2F6A71A1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Перед входом в жилище после паводка необходимо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соблюдать меры предосторожности. Предварительно открываются двери и окна для проветривания. Запрещается пользоваться открытым огнем (возможна взрывопожароопасная концентрация газа), включать освещение и другие электропотребители до проверки исправности газовых и электрических сетей.</w:t>
      </w:r>
    </w:p>
    <w:p w14:paraId="2195E8C2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надо делать при угрозе подтопления вашего дома:</w:t>
      </w:r>
    </w:p>
    <w:p w14:paraId="0F0F27F5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Отключить газ, воду и электричество;</w:t>
      </w:r>
    </w:p>
    <w:p w14:paraId="537C8E6F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Погасить огонь в печи;</w:t>
      </w:r>
    </w:p>
    <w:p w14:paraId="6C712D82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Закрепить все плавающие предметы, находящиеся вне зданий, или разместить их в подсобных помещениях;</w:t>
      </w:r>
    </w:p>
    <w:p w14:paraId="4CEBD7BA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Закрыть окна и двери, при необходимости и при наличии времени забить снаружи досками;</w:t>
      </w:r>
    </w:p>
    <w:p w14:paraId="0EBFCC05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Если позволяет время, перенести </w:t>
      </w:r>
      <w:proofErr w:type="gramStart"/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чердаки</w:t>
      </w:r>
      <w:proofErr w:type="gramEnd"/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ценные предметы и вещи.</w:t>
      </w:r>
    </w:p>
    <w:p w14:paraId="6F02A04C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надо делать, если получено предупреждение об эвакуации:</w:t>
      </w:r>
    </w:p>
    <w:p w14:paraId="52CC848F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Подготовьте теплую одежду, сапоги, одеяла, деньги;</w:t>
      </w:r>
    </w:p>
    <w:p w14:paraId="0B065305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Необходимые документы упакуйте в непромокаемый пакет;</w:t>
      </w:r>
    </w:p>
    <w:p w14:paraId="0CAB9DF8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Соберите трехдневный запас питания;</w:t>
      </w:r>
    </w:p>
    <w:p w14:paraId="2ED7DA95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Не забудьте медицинскую аптечку и набор лекарств, которыми Вы пользуетесь;</w:t>
      </w:r>
    </w:p>
    <w:p w14:paraId="29E95568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В установленном порядке выходите (выезжайте), выводите домашних животных из опасной зоны возможного затопления в назначенный безопасный район, где обязательно зарегистрируйтесь.</w:t>
      </w:r>
    </w:p>
    <w:p w14:paraId="777E30FF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надо делать, если резко поднимается вода:</w:t>
      </w:r>
    </w:p>
    <w:p w14:paraId="3F2AAC02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Занять безопасное возвышенное место, верхний этаж здания, чердак или крышу дома;</w:t>
      </w:r>
    </w:p>
    <w:p w14:paraId="6315AEDA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     Принять меры, позволяющие спасателям Вас обнаружить – вывести яркое полотнище, в ночное время – подавать световые сигналы;</w:t>
      </w:r>
    </w:p>
    <w:p w14:paraId="51E1D123" w14:textId="77777777"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Самостоятельную эвакуацию вплавь или с использованием плавсредств проводить только в случаях угрозы жизни и здоровью, а также при необходимости оказания неотложной помощи пострадавшим.</w:t>
      </w:r>
      <w:bookmarkStart w:id="0" w:name="_GoBack"/>
      <w:bookmarkEnd w:id="0"/>
    </w:p>
    <w:p w14:paraId="299067CD" w14:textId="2CF1C90E" w:rsidR="00867F83" w:rsidRPr="00867F83" w:rsidRDefault="00867F83" w:rsidP="00867F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F83">
        <w:rPr>
          <w:rFonts w:ascii="Times New Roman" w:hAnsi="Times New Roman" w:cs="Times New Roman"/>
          <w:b/>
          <w:sz w:val="24"/>
          <w:szCs w:val="24"/>
        </w:rPr>
        <w:t>Администрация Залуженского сельского поселения</w:t>
      </w:r>
    </w:p>
    <w:sectPr w:rsidR="00867F83" w:rsidRPr="00867F83" w:rsidSect="0010775B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2A"/>
    <w:rsid w:val="0010775B"/>
    <w:rsid w:val="00867F83"/>
    <w:rsid w:val="00B54725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B0DD"/>
  <w15:chartTrackingRefBased/>
  <w15:docId w15:val="{E532A05E-2653-4D8C-97D1-DE4003AC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Djon</cp:lastModifiedBy>
  <cp:revision>4</cp:revision>
  <dcterms:created xsi:type="dcterms:W3CDTF">2019-03-06T11:06:00Z</dcterms:created>
  <dcterms:modified xsi:type="dcterms:W3CDTF">2020-03-04T13:05:00Z</dcterms:modified>
</cp:coreProperties>
</file>