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</w:t>
      </w:r>
      <w:r w:rsidR="0068718C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РЕСС</w:t>
      </w: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-РЕЛИЗ</w:t>
      </w:r>
    </w:p>
    <w:p w:rsidR="0080425C" w:rsidRPr="0080425C" w:rsidRDefault="0080425C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</w:p>
    <w:p w:rsidR="00DD5123" w:rsidRDefault="00DD5123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Новый </w:t>
      </w:r>
      <w:proofErr w:type="spellStart"/>
      <w:r>
        <w:rPr>
          <w:rFonts w:ascii="Segoe UI" w:hAnsi="Segoe UI" w:cs="Segoe UI"/>
          <w:sz w:val="32"/>
          <w:szCs w:val="32"/>
        </w:rPr>
        <w:t>вебинар</w:t>
      </w:r>
      <w:proofErr w:type="spellEnd"/>
      <w:r>
        <w:rPr>
          <w:rFonts w:ascii="Segoe UI" w:hAnsi="Segoe UI" w:cs="Segoe UI"/>
          <w:sz w:val="32"/>
          <w:szCs w:val="32"/>
        </w:rPr>
        <w:t xml:space="preserve"> </w:t>
      </w:r>
      <w:r w:rsidR="00E0235A">
        <w:rPr>
          <w:rFonts w:ascii="Segoe UI" w:hAnsi="Segoe UI" w:cs="Segoe UI"/>
          <w:sz w:val="32"/>
          <w:szCs w:val="32"/>
        </w:rPr>
        <w:t>ответит на вопросы</w:t>
      </w:r>
      <w:r w:rsidR="008155FE">
        <w:rPr>
          <w:rFonts w:ascii="Segoe UI" w:hAnsi="Segoe UI" w:cs="Segoe UI"/>
          <w:sz w:val="32"/>
          <w:szCs w:val="32"/>
        </w:rPr>
        <w:t xml:space="preserve"> </w:t>
      </w:r>
      <w:r w:rsidR="00D4185E">
        <w:rPr>
          <w:rFonts w:ascii="Segoe UI" w:hAnsi="Segoe UI" w:cs="Segoe UI"/>
          <w:sz w:val="32"/>
          <w:szCs w:val="32"/>
        </w:rPr>
        <w:t>при подготовке</w:t>
      </w:r>
      <w:r>
        <w:rPr>
          <w:rFonts w:ascii="Segoe UI" w:hAnsi="Segoe UI" w:cs="Segoe UI"/>
          <w:sz w:val="32"/>
          <w:szCs w:val="32"/>
        </w:rPr>
        <w:t xml:space="preserve"> </w:t>
      </w:r>
    </w:p>
    <w:p w:rsidR="000D3825" w:rsidRPr="00AF0460" w:rsidRDefault="008917AE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технических планов</w:t>
      </w:r>
    </w:p>
    <w:p w:rsidR="00663087" w:rsidRPr="00AF0460" w:rsidRDefault="00663087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24"/>
          <w:szCs w:val="24"/>
        </w:rPr>
      </w:pPr>
    </w:p>
    <w:p w:rsidR="00663087" w:rsidRPr="00E0235A" w:rsidRDefault="00663087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Кадастровая палата по Воронежской области </w:t>
      </w:r>
      <w:r w:rsidR="0068718C" w:rsidRPr="00E0235A">
        <w:rPr>
          <w:rFonts w:ascii="Segoe UI" w:hAnsi="Segoe UI" w:cs="Segoe UI"/>
          <w:sz w:val="24"/>
          <w:szCs w:val="24"/>
        </w:rPr>
        <w:t xml:space="preserve">информирует о проведении </w:t>
      </w:r>
      <w:r w:rsidR="003C0121" w:rsidRPr="00E0235A">
        <w:rPr>
          <w:rFonts w:ascii="Segoe UI" w:hAnsi="Segoe UI" w:cs="Segoe UI"/>
          <w:sz w:val="24"/>
          <w:szCs w:val="24"/>
        </w:rPr>
        <w:t>Фе</w:t>
      </w:r>
      <w:r w:rsidR="00C87ED4">
        <w:rPr>
          <w:rFonts w:ascii="Segoe UI" w:hAnsi="Segoe UI" w:cs="Segoe UI"/>
          <w:sz w:val="24"/>
          <w:szCs w:val="24"/>
        </w:rPr>
        <w:t>деральной кадастровой палатой 25.09</w:t>
      </w:r>
      <w:r w:rsidR="003C0121" w:rsidRPr="00E0235A">
        <w:rPr>
          <w:rFonts w:ascii="Segoe UI" w:hAnsi="Segoe UI" w:cs="Segoe UI"/>
          <w:sz w:val="24"/>
          <w:szCs w:val="24"/>
        </w:rPr>
        <w:t xml:space="preserve">.2019 в 10:00 </w:t>
      </w:r>
      <w:proofErr w:type="spellStart"/>
      <w:r w:rsidR="000069DB" w:rsidRPr="00E0235A">
        <w:rPr>
          <w:rFonts w:ascii="Segoe UI" w:hAnsi="Segoe UI" w:cs="Segoe UI"/>
          <w:sz w:val="24"/>
          <w:szCs w:val="24"/>
        </w:rPr>
        <w:t>вебинара</w:t>
      </w:r>
      <w:proofErr w:type="spellEnd"/>
      <w:r w:rsidR="003C0121" w:rsidRPr="00E0235A">
        <w:rPr>
          <w:rFonts w:ascii="Segoe UI" w:hAnsi="Segoe UI" w:cs="Segoe UI"/>
          <w:sz w:val="24"/>
          <w:szCs w:val="24"/>
        </w:rPr>
        <w:t xml:space="preserve"> на тему: «</w:t>
      </w:r>
      <w:r w:rsidR="00DD5123" w:rsidRPr="00E0235A">
        <w:rPr>
          <w:rFonts w:ascii="Segoe UI" w:hAnsi="Segoe UI" w:cs="Segoe UI"/>
          <w:sz w:val="24"/>
          <w:szCs w:val="24"/>
        </w:rPr>
        <w:t xml:space="preserve">Практические советы по изготовлению </w:t>
      </w:r>
      <w:proofErr w:type="spellStart"/>
      <w:r w:rsidR="00DD5123" w:rsidRPr="00E0235A">
        <w:rPr>
          <w:rFonts w:ascii="Segoe UI" w:hAnsi="Segoe UI" w:cs="Segoe UI"/>
          <w:sz w:val="24"/>
          <w:szCs w:val="24"/>
        </w:rPr>
        <w:t>техплана</w:t>
      </w:r>
      <w:proofErr w:type="spellEnd"/>
      <w:r w:rsidR="003C0121" w:rsidRPr="00E0235A">
        <w:rPr>
          <w:rFonts w:ascii="Segoe UI" w:hAnsi="Segoe UI" w:cs="Segoe UI"/>
          <w:sz w:val="24"/>
          <w:szCs w:val="24"/>
        </w:rPr>
        <w:t>».</w:t>
      </w:r>
      <w:r w:rsidR="0068718C" w:rsidRPr="00E0235A">
        <w:rPr>
          <w:rFonts w:ascii="Segoe UI" w:hAnsi="Segoe UI" w:cs="Segoe UI"/>
          <w:sz w:val="24"/>
          <w:szCs w:val="24"/>
        </w:rPr>
        <w:t xml:space="preserve">  </w:t>
      </w:r>
    </w:p>
    <w:p w:rsidR="00E0235A" w:rsidRPr="00E0235A" w:rsidRDefault="003C0121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>В частности</w:t>
      </w:r>
      <w:r w:rsidR="00683E76" w:rsidRPr="00E0235A">
        <w:rPr>
          <w:rFonts w:ascii="Segoe UI" w:hAnsi="Segoe UI" w:cs="Segoe UI"/>
          <w:sz w:val="24"/>
          <w:szCs w:val="24"/>
        </w:rPr>
        <w:t>,</w:t>
      </w:r>
      <w:r w:rsidRPr="00E0235A">
        <w:rPr>
          <w:rFonts w:ascii="Segoe UI" w:hAnsi="Segoe UI" w:cs="Segoe UI"/>
          <w:sz w:val="24"/>
          <w:szCs w:val="24"/>
        </w:rPr>
        <w:t xml:space="preserve"> на </w:t>
      </w:r>
      <w:proofErr w:type="spellStart"/>
      <w:r w:rsidRPr="00E0235A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E0235A">
        <w:rPr>
          <w:rFonts w:ascii="Segoe UI" w:hAnsi="Segoe UI" w:cs="Segoe UI"/>
          <w:sz w:val="24"/>
          <w:szCs w:val="24"/>
        </w:rPr>
        <w:t xml:space="preserve"> эксперты </w:t>
      </w:r>
      <w:r w:rsidR="00E0235A" w:rsidRPr="00E0235A">
        <w:rPr>
          <w:rFonts w:ascii="Segoe UI" w:hAnsi="Segoe UI" w:cs="Segoe UI"/>
          <w:sz w:val="24"/>
          <w:szCs w:val="24"/>
        </w:rPr>
        <w:t>дадут советы, основанные на анализе типичных ошибок</w:t>
      </w:r>
      <w:r w:rsidR="00E0235A">
        <w:rPr>
          <w:rFonts w:ascii="Segoe UI" w:hAnsi="Segoe UI" w:cs="Segoe UI"/>
          <w:sz w:val="24"/>
          <w:szCs w:val="24"/>
        </w:rPr>
        <w:t>,</w:t>
      </w:r>
      <w:r w:rsidR="00E0235A" w:rsidRPr="00E0235A">
        <w:rPr>
          <w:rFonts w:ascii="Segoe UI" w:hAnsi="Segoe UI" w:cs="Segoe UI"/>
          <w:sz w:val="24"/>
          <w:szCs w:val="24"/>
        </w:rPr>
        <w:t xml:space="preserve"> и </w:t>
      </w:r>
      <w:r w:rsidRPr="00E0235A">
        <w:rPr>
          <w:rFonts w:ascii="Segoe UI" w:hAnsi="Segoe UI" w:cs="Segoe UI"/>
          <w:sz w:val="24"/>
          <w:szCs w:val="24"/>
        </w:rPr>
        <w:t>расскажут</w:t>
      </w:r>
      <w:r w:rsidR="00E0235A" w:rsidRPr="00E0235A">
        <w:rPr>
          <w:rFonts w:ascii="Segoe UI" w:hAnsi="Segoe UI" w:cs="Segoe UI"/>
          <w:sz w:val="24"/>
          <w:szCs w:val="24"/>
        </w:rPr>
        <w:t xml:space="preserve">: 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Какие объекты недвижимости подлежат кадастровому учету? 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>Как определить площадь мансардного этажа?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Чего не должно быть в разделе «Исходные данные»? 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Чем отличаются условные обозначения веранды и террасы? </w:t>
      </w:r>
    </w:p>
    <w:p w:rsidR="00E0235A" w:rsidRPr="00E0235A" w:rsidRDefault="00E0235A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>Как грамотно оформить «Заключение кадастрового инженера»?</w:t>
      </w:r>
    </w:p>
    <w:p w:rsidR="003C0121" w:rsidRPr="00E0235A" w:rsidRDefault="00003614" w:rsidP="00F041B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>Ф</w:t>
      </w:r>
      <w:r w:rsidR="007A34FD" w:rsidRPr="00E0235A">
        <w:rPr>
          <w:rFonts w:ascii="Segoe UI" w:hAnsi="Segoe UI" w:cs="Segoe UI"/>
          <w:sz w:val="24"/>
          <w:szCs w:val="24"/>
        </w:rPr>
        <w:t xml:space="preserve">ормат </w:t>
      </w:r>
      <w:proofErr w:type="spellStart"/>
      <w:r w:rsidR="007A34FD" w:rsidRPr="00E0235A">
        <w:rPr>
          <w:rFonts w:ascii="Segoe UI" w:hAnsi="Segoe UI" w:cs="Segoe UI"/>
          <w:sz w:val="24"/>
          <w:szCs w:val="24"/>
        </w:rPr>
        <w:t>вебинара</w:t>
      </w:r>
      <w:proofErr w:type="spellEnd"/>
      <w:r w:rsidR="007A34FD" w:rsidRPr="00E0235A">
        <w:rPr>
          <w:rFonts w:ascii="Segoe UI" w:hAnsi="Segoe UI" w:cs="Segoe UI"/>
          <w:sz w:val="24"/>
          <w:szCs w:val="24"/>
        </w:rPr>
        <w:t xml:space="preserve"> позволит получить ответы </w:t>
      </w:r>
      <w:r w:rsidR="00E0235A" w:rsidRPr="00E0235A">
        <w:rPr>
          <w:rFonts w:ascii="Segoe UI" w:hAnsi="Segoe UI" w:cs="Segoe UI"/>
          <w:sz w:val="24"/>
          <w:szCs w:val="24"/>
        </w:rPr>
        <w:t xml:space="preserve">на любые вопросы и комментарии к нововведениям в подготовке </w:t>
      </w:r>
      <w:proofErr w:type="spellStart"/>
      <w:r w:rsidR="00E0235A" w:rsidRPr="00E0235A">
        <w:rPr>
          <w:rFonts w:ascii="Segoe UI" w:hAnsi="Segoe UI" w:cs="Segoe UI"/>
          <w:sz w:val="24"/>
          <w:szCs w:val="24"/>
        </w:rPr>
        <w:t>техпланов</w:t>
      </w:r>
      <w:proofErr w:type="spellEnd"/>
      <w:r w:rsidR="00E0235A" w:rsidRPr="00E0235A">
        <w:rPr>
          <w:rFonts w:ascii="Segoe UI" w:hAnsi="Segoe UI" w:cs="Segoe UI"/>
          <w:sz w:val="24"/>
          <w:szCs w:val="24"/>
        </w:rPr>
        <w:t>.</w:t>
      </w:r>
    </w:p>
    <w:p w:rsidR="003C0121" w:rsidRPr="00E0235A" w:rsidRDefault="007A34FD" w:rsidP="007A34FD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E0235A">
        <w:rPr>
          <w:rFonts w:ascii="Segoe UI" w:hAnsi="Segoe UI" w:cs="Segoe UI"/>
          <w:sz w:val="24"/>
          <w:szCs w:val="24"/>
        </w:rPr>
        <w:t xml:space="preserve">Более подробную информацию можно узнать на официальном сайте Федеральной кадастровой палаты </w:t>
      </w:r>
      <w:hyperlink r:id="rId5" w:history="1">
        <w:r w:rsidR="00683E76" w:rsidRPr="00E0235A">
          <w:rPr>
            <w:rStyle w:val="a4"/>
            <w:rFonts w:ascii="Segoe UI" w:hAnsi="Segoe UI" w:cs="Segoe UI"/>
            <w:sz w:val="24"/>
            <w:szCs w:val="24"/>
          </w:rPr>
          <w:t>www.kadastr.ru</w:t>
        </w:r>
      </w:hyperlink>
      <w:r w:rsidR="00683E76" w:rsidRPr="00E0235A">
        <w:rPr>
          <w:rFonts w:ascii="Segoe UI" w:hAnsi="Segoe UI" w:cs="Segoe UI"/>
          <w:sz w:val="24"/>
          <w:szCs w:val="24"/>
        </w:rPr>
        <w:t xml:space="preserve"> </w:t>
      </w:r>
      <w:r w:rsidRPr="00E0235A">
        <w:rPr>
          <w:rFonts w:ascii="Segoe UI" w:hAnsi="Segoe UI" w:cs="Segoe UI"/>
          <w:sz w:val="24"/>
          <w:szCs w:val="24"/>
        </w:rPr>
        <w:t xml:space="preserve">в </w:t>
      </w:r>
      <w:hyperlink r:id="rId6" w:history="1">
        <w:r w:rsidRPr="00C87ED4">
          <w:rPr>
            <w:rStyle w:val="a4"/>
            <w:rFonts w:ascii="Segoe UI" w:hAnsi="Segoe UI" w:cs="Segoe UI"/>
            <w:sz w:val="24"/>
            <w:szCs w:val="24"/>
          </w:rPr>
          <w:t>разделе «</w:t>
        </w:r>
        <w:proofErr w:type="spellStart"/>
        <w:r w:rsidR="00C87ED4" w:rsidRPr="00C87ED4">
          <w:rPr>
            <w:rStyle w:val="a4"/>
            <w:rFonts w:ascii="Segoe UI" w:hAnsi="Segoe UI" w:cs="Segoe UI"/>
            <w:sz w:val="24"/>
            <w:szCs w:val="24"/>
          </w:rPr>
          <w:t>Вебинары</w:t>
        </w:r>
        <w:proofErr w:type="spellEnd"/>
        <w:r w:rsidR="00C87ED4" w:rsidRPr="00C87ED4">
          <w:rPr>
            <w:rStyle w:val="a4"/>
            <w:rFonts w:ascii="Segoe UI" w:hAnsi="Segoe UI" w:cs="Segoe UI"/>
            <w:sz w:val="24"/>
            <w:szCs w:val="24"/>
          </w:rPr>
          <w:t xml:space="preserve"> и </w:t>
        </w:r>
        <w:proofErr w:type="spellStart"/>
        <w:r w:rsidR="00C87ED4" w:rsidRPr="00C87ED4">
          <w:rPr>
            <w:rStyle w:val="a4"/>
            <w:rFonts w:ascii="Segoe UI" w:hAnsi="Segoe UI" w:cs="Segoe UI"/>
            <w:sz w:val="24"/>
            <w:szCs w:val="24"/>
          </w:rPr>
          <w:t>видеолекции</w:t>
        </w:r>
        <w:proofErr w:type="spellEnd"/>
        <w:r w:rsidR="00683E76" w:rsidRPr="00C87ED4">
          <w:rPr>
            <w:rStyle w:val="a4"/>
            <w:rFonts w:ascii="Segoe UI" w:hAnsi="Segoe UI" w:cs="Segoe UI"/>
            <w:sz w:val="24"/>
            <w:szCs w:val="24"/>
          </w:rPr>
          <w:t>» во вкладках «Готовые»- «</w:t>
        </w:r>
        <w:proofErr w:type="spellStart"/>
        <w:r w:rsidR="00683E76" w:rsidRPr="00C87ED4">
          <w:rPr>
            <w:rStyle w:val="a4"/>
            <w:rFonts w:ascii="Segoe UI" w:hAnsi="Segoe UI" w:cs="Segoe UI"/>
            <w:sz w:val="24"/>
            <w:szCs w:val="24"/>
          </w:rPr>
          <w:t>Вебинары</w:t>
        </w:r>
        <w:proofErr w:type="spellEnd"/>
        <w:proofErr w:type="gramStart"/>
        <w:r w:rsidR="00683E76" w:rsidRPr="00C87ED4">
          <w:rPr>
            <w:rStyle w:val="a4"/>
            <w:rFonts w:ascii="Segoe UI" w:hAnsi="Segoe UI" w:cs="Segoe UI"/>
            <w:sz w:val="24"/>
            <w:szCs w:val="24"/>
          </w:rPr>
          <w:t>»-</w:t>
        </w:r>
        <w:proofErr w:type="gramEnd"/>
        <w:r w:rsidR="00683E76" w:rsidRPr="00C87ED4">
          <w:rPr>
            <w:rStyle w:val="a4"/>
            <w:rFonts w:ascii="Segoe UI" w:hAnsi="Segoe UI" w:cs="Segoe UI"/>
            <w:sz w:val="24"/>
            <w:szCs w:val="24"/>
          </w:rPr>
          <w:t>«</w:t>
        </w:r>
        <w:r w:rsidR="00E0235A" w:rsidRPr="00C87ED4">
          <w:rPr>
            <w:rStyle w:val="a4"/>
            <w:rFonts w:ascii="Segoe UI" w:hAnsi="Segoe UI" w:cs="Segoe UI"/>
            <w:sz w:val="24"/>
            <w:szCs w:val="24"/>
          </w:rPr>
          <w:t xml:space="preserve">Практические советы по изготовлению </w:t>
        </w:r>
        <w:proofErr w:type="spellStart"/>
        <w:r w:rsidR="00E0235A" w:rsidRPr="00C87ED4">
          <w:rPr>
            <w:rStyle w:val="a4"/>
            <w:rFonts w:ascii="Segoe UI" w:hAnsi="Segoe UI" w:cs="Segoe UI"/>
            <w:sz w:val="24"/>
            <w:szCs w:val="24"/>
          </w:rPr>
          <w:t>техплана</w:t>
        </w:r>
        <w:proofErr w:type="spellEnd"/>
        <w:r w:rsidR="00C87ED4" w:rsidRPr="00C87ED4">
          <w:rPr>
            <w:rStyle w:val="a4"/>
            <w:rFonts w:ascii="Segoe UI" w:hAnsi="Segoe UI" w:cs="Segoe UI"/>
            <w:sz w:val="24"/>
            <w:szCs w:val="24"/>
          </w:rPr>
          <w:t xml:space="preserve"> 25.09.2019</w:t>
        </w:r>
        <w:r w:rsidR="00683E76" w:rsidRPr="00C87ED4">
          <w:rPr>
            <w:rStyle w:val="a4"/>
            <w:rFonts w:ascii="Segoe UI" w:hAnsi="Segoe UI" w:cs="Segoe UI"/>
            <w:sz w:val="24"/>
            <w:szCs w:val="24"/>
          </w:rPr>
          <w:t>».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b/>
          <w:sz w:val="18"/>
          <w:szCs w:val="18"/>
          <w:lang w:eastAsia="ru-RU"/>
        </w:rPr>
        <w:t>Контакты для СМИ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Жуйкова Ирина Юрьевна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ведущий инженер отдела контроля и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анализа деятельности Кадастровой палаты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по Воронежской области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тел. 8 (473) 327-18-92 (</w:t>
      </w:r>
      <w:proofErr w:type="spellStart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>доб</w:t>
      </w:r>
      <w:proofErr w:type="spellEnd"/>
      <w:r w:rsidRPr="00E4387A">
        <w:rPr>
          <w:rFonts w:ascii="Segoe UI" w:eastAsia="Times New Roman" w:hAnsi="Segoe UI" w:cs="Segoe UI"/>
          <w:sz w:val="18"/>
          <w:szCs w:val="18"/>
          <w:lang w:eastAsia="ru-RU"/>
        </w:rPr>
        <w:t xml:space="preserve">. 2429) </w:t>
      </w:r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sz w:val="18"/>
          <w:szCs w:val="18"/>
          <w:lang w:val="en-US" w:eastAsia="ru-RU"/>
        </w:rPr>
        <w:t xml:space="preserve">E-mail: press@36.kadastr.ru </w:t>
      </w:r>
    </w:p>
    <w:p w:rsidR="00E4387A" w:rsidRPr="00E4387A" w:rsidRDefault="00D125C7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hyperlink r:id="rId7" w:history="1">
        <w:r w:rsidR="00E4387A" w:rsidRPr="00AF0460">
          <w:rPr>
            <w:rFonts w:ascii="Segoe UI" w:eastAsia="Times New Roman" w:hAnsi="Segoe UI" w:cs="Segoe UI"/>
            <w:color w:val="000000" w:themeColor="text1"/>
            <w:sz w:val="18"/>
            <w:lang w:val="en-US" w:eastAsia="ru-RU"/>
          </w:rPr>
          <w:t>https://vk.com/fkp_36</w:t>
        </w:r>
      </w:hyperlink>
    </w:p>
    <w:p w:rsidR="00E4387A" w:rsidRPr="00E4387A" w:rsidRDefault="00E4387A" w:rsidP="00E4387A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</w:pPr>
      <w:r w:rsidRPr="00E4387A">
        <w:rPr>
          <w:rFonts w:ascii="Segoe UI" w:eastAsia="Times New Roman" w:hAnsi="Segoe UI" w:cs="Segoe UI"/>
          <w:color w:val="000000" w:themeColor="text1"/>
          <w:sz w:val="18"/>
          <w:szCs w:val="18"/>
          <w:lang w:val="en-US" w:eastAsia="ru-RU"/>
        </w:rPr>
        <w:t>https://twitter.com/fkp_36</w:t>
      </w:r>
    </w:p>
    <w:p w:rsidR="00D115FF" w:rsidRPr="000D3825" w:rsidRDefault="00C87ED4" w:rsidP="00E4387A">
      <w:pPr>
        <w:rPr>
          <w:rFonts w:ascii="Segoe UI" w:hAnsi="Segoe UI" w:cs="Segoe UI"/>
          <w:sz w:val="18"/>
          <w:szCs w:val="18"/>
        </w:rPr>
      </w:pPr>
    </w:p>
    <w:sectPr w:rsidR="00D115FF" w:rsidRPr="000D3825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1DBB"/>
    <w:rsid w:val="00003614"/>
    <w:rsid w:val="000069DB"/>
    <w:rsid w:val="00054CA1"/>
    <w:rsid w:val="00087B18"/>
    <w:rsid w:val="00095A9B"/>
    <w:rsid w:val="000A4040"/>
    <w:rsid w:val="000C23A9"/>
    <w:rsid w:val="000C69A4"/>
    <w:rsid w:val="000D3825"/>
    <w:rsid w:val="000E0B87"/>
    <w:rsid w:val="00117768"/>
    <w:rsid w:val="001D2B11"/>
    <w:rsid w:val="001D3EF0"/>
    <w:rsid w:val="001F4BEB"/>
    <w:rsid w:val="00201B2F"/>
    <w:rsid w:val="002026CC"/>
    <w:rsid w:val="0022617F"/>
    <w:rsid w:val="00244116"/>
    <w:rsid w:val="00264A51"/>
    <w:rsid w:val="00294C87"/>
    <w:rsid w:val="002A43FD"/>
    <w:rsid w:val="002F3AE5"/>
    <w:rsid w:val="003306A3"/>
    <w:rsid w:val="003C0121"/>
    <w:rsid w:val="003F3A98"/>
    <w:rsid w:val="004611D3"/>
    <w:rsid w:val="00490A99"/>
    <w:rsid w:val="004D61C5"/>
    <w:rsid w:val="004E3D63"/>
    <w:rsid w:val="00514539"/>
    <w:rsid w:val="00526F92"/>
    <w:rsid w:val="005472C4"/>
    <w:rsid w:val="00560856"/>
    <w:rsid w:val="005A2E1F"/>
    <w:rsid w:val="0062370E"/>
    <w:rsid w:val="00663087"/>
    <w:rsid w:val="00683E76"/>
    <w:rsid w:val="0068718C"/>
    <w:rsid w:val="007279E2"/>
    <w:rsid w:val="00744290"/>
    <w:rsid w:val="00766BA7"/>
    <w:rsid w:val="0077769E"/>
    <w:rsid w:val="00791C96"/>
    <w:rsid w:val="007A34FD"/>
    <w:rsid w:val="0080425C"/>
    <w:rsid w:val="008155FE"/>
    <w:rsid w:val="00841C82"/>
    <w:rsid w:val="00846D6A"/>
    <w:rsid w:val="008677C8"/>
    <w:rsid w:val="00890EE0"/>
    <w:rsid w:val="008917AE"/>
    <w:rsid w:val="008C4AB9"/>
    <w:rsid w:val="008E744D"/>
    <w:rsid w:val="008F1CA1"/>
    <w:rsid w:val="00906F31"/>
    <w:rsid w:val="00916D6B"/>
    <w:rsid w:val="009240A3"/>
    <w:rsid w:val="00932100"/>
    <w:rsid w:val="00A13DB6"/>
    <w:rsid w:val="00A8687F"/>
    <w:rsid w:val="00AD26BD"/>
    <w:rsid w:val="00AD3502"/>
    <w:rsid w:val="00AF0460"/>
    <w:rsid w:val="00B30C8A"/>
    <w:rsid w:val="00B453E5"/>
    <w:rsid w:val="00B61A60"/>
    <w:rsid w:val="00B62C22"/>
    <w:rsid w:val="00B767B0"/>
    <w:rsid w:val="00BE3EB6"/>
    <w:rsid w:val="00C13D39"/>
    <w:rsid w:val="00C31CC9"/>
    <w:rsid w:val="00C87ED4"/>
    <w:rsid w:val="00D125C7"/>
    <w:rsid w:val="00D4185E"/>
    <w:rsid w:val="00DD5123"/>
    <w:rsid w:val="00E0235A"/>
    <w:rsid w:val="00E4387A"/>
    <w:rsid w:val="00E550BA"/>
    <w:rsid w:val="00E93F35"/>
    <w:rsid w:val="00EE48F7"/>
    <w:rsid w:val="00EE5826"/>
    <w:rsid w:val="00F029B6"/>
    <w:rsid w:val="00F041BD"/>
    <w:rsid w:val="00F1037B"/>
    <w:rsid w:val="00FA2879"/>
    <w:rsid w:val="00FC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kp_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general/ready_detail_webinar?webinar_id=16" TargetMode="External"/><Relationship Id="rId5" Type="http://schemas.openxmlformats.org/officeDocument/2006/relationships/hyperlink" Target="http://www.kada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20</cp:revision>
  <cp:lastPrinted>2019-06-27T09:23:00Z</cp:lastPrinted>
  <dcterms:created xsi:type="dcterms:W3CDTF">2019-06-27T09:24:00Z</dcterms:created>
  <dcterms:modified xsi:type="dcterms:W3CDTF">2019-09-02T12:13:00Z</dcterms:modified>
</cp:coreProperties>
</file>