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DE4" w:rsidRDefault="00F16DE4" w:rsidP="00DD4D56">
      <w:pPr>
        <w:spacing w:after="0"/>
        <w:jc w:val="center"/>
        <w:outlineLvl w:val="2"/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</w:pPr>
      <w:r w:rsidRPr="00F16DE4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>ПРЕСС-РЕЛИЗ</w:t>
      </w:r>
    </w:p>
    <w:p w:rsidR="00451167" w:rsidRPr="00451167" w:rsidRDefault="00451167" w:rsidP="00DD4D56">
      <w:pPr>
        <w:spacing w:after="0"/>
        <w:jc w:val="center"/>
        <w:outlineLvl w:val="2"/>
        <w:rPr>
          <w:rFonts w:ascii="Segoe UI" w:eastAsia="Times New Roman" w:hAnsi="Segoe UI" w:cs="Segoe UI"/>
          <w:b/>
          <w:bCs/>
          <w:sz w:val="4"/>
          <w:szCs w:val="4"/>
          <w:lang w:eastAsia="ru-RU"/>
        </w:rPr>
      </w:pPr>
    </w:p>
    <w:p w:rsidR="00DD4D56" w:rsidRDefault="00D92C7B" w:rsidP="00740DFA">
      <w:pPr>
        <w:spacing w:after="0"/>
        <w:jc w:val="center"/>
        <w:outlineLvl w:val="2"/>
        <w:rPr>
          <w:rFonts w:ascii="Segoe UI" w:eastAsia="Times New Roman" w:hAnsi="Segoe UI" w:cs="Segoe UI"/>
          <w:bCs/>
          <w:sz w:val="32"/>
          <w:szCs w:val="32"/>
          <w:lang w:eastAsia="ru-RU"/>
        </w:rPr>
      </w:pPr>
      <w:r>
        <w:rPr>
          <w:rFonts w:ascii="Segoe UI" w:eastAsia="Times New Roman" w:hAnsi="Segoe UI" w:cs="Segoe UI"/>
          <w:bCs/>
          <w:sz w:val="32"/>
          <w:szCs w:val="32"/>
          <w:lang w:eastAsia="ru-RU"/>
        </w:rPr>
        <w:t xml:space="preserve">Как </w:t>
      </w:r>
      <w:r w:rsidR="0079293A">
        <w:rPr>
          <w:rFonts w:ascii="Segoe UI" w:eastAsia="Times New Roman" w:hAnsi="Segoe UI" w:cs="Segoe UI"/>
          <w:bCs/>
          <w:sz w:val="32"/>
          <w:szCs w:val="32"/>
          <w:lang w:eastAsia="ru-RU"/>
        </w:rPr>
        <w:t>исправить техническую ошибку в р</w:t>
      </w:r>
      <w:r w:rsidR="00DD4D56" w:rsidRPr="00DD4D56">
        <w:rPr>
          <w:rFonts w:ascii="Segoe UI" w:eastAsia="Times New Roman" w:hAnsi="Segoe UI" w:cs="Segoe UI"/>
          <w:bCs/>
          <w:sz w:val="32"/>
          <w:szCs w:val="32"/>
          <w:lang w:eastAsia="ru-RU"/>
        </w:rPr>
        <w:t>еестре недвижимости</w:t>
      </w:r>
    </w:p>
    <w:p w:rsidR="00740DFA" w:rsidRPr="0032540F" w:rsidRDefault="00740DFA" w:rsidP="00740DFA">
      <w:pPr>
        <w:spacing w:after="0"/>
        <w:jc w:val="center"/>
        <w:outlineLvl w:val="2"/>
        <w:rPr>
          <w:rFonts w:ascii="Segoe UI" w:eastAsia="Times New Roman" w:hAnsi="Segoe UI" w:cs="Segoe UI"/>
          <w:bCs/>
          <w:sz w:val="24"/>
          <w:szCs w:val="24"/>
          <w:lang w:eastAsia="ru-RU"/>
        </w:rPr>
      </w:pPr>
    </w:p>
    <w:p w:rsidR="00D92C7B" w:rsidRPr="0032540F" w:rsidRDefault="00D92C7B" w:rsidP="00D92C7B">
      <w:pPr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2540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За первое полугодие 2019 года</w:t>
      </w:r>
      <w:r w:rsidR="00740DFA" w:rsidRPr="0032540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Кадастровой палатой по Воронежской области было исправлено более </w:t>
      </w:r>
      <w:r w:rsidRPr="0032540F">
        <w:rPr>
          <w:rFonts w:ascii="Segoe UI" w:eastAsia="Times New Roman" w:hAnsi="Segoe UI" w:cs="Segoe UI"/>
          <w:sz w:val="24"/>
          <w:szCs w:val="24"/>
          <w:lang w:eastAsia="ru-RU"/>
        </w:rPr>
        <w:t>6,6</w:t>
      </w:r>
      <w:r w:rsidR="00B078FC" w:rsidRPr="0032540F">
        <w:rPr>
          <w:rFonts w:ascii="Segoe UI" w:eastAsia="Times New Roman" w:hAnsi="Segoe UI" w:cs="Segoe UI"/>
          <w:sz w:val="24"/>
          <w:szCs w:val="24"/>
          <w:lang w:eastAsia="ru-RU"/>
        </w:rPr>
        <w:t xml:space="preserve"> тысяч</w:t>
      </w:r>
      <w:r w:rsidR="00740DFA" w:rsidRPr="0032540F">
        <w:rPr>
          <w:rFonts w:ascii="Segoe UI" w:eastAsia="Times New Roman" w:hAnsi="Segoe UI" w:cs="Segoe UI"/>
          <w:color w:val="FF0000"/>
          <w:sz w:val="24"/>
          <w:szCs w:val="24"/>
          <w:lang w:eastAsia="ru-RU"/>
        </w:rPr>
        <w:t xml:space="preserve"> </w:t>
      </w:r>
      <w:r w:rsidR="00740DFA" w:rsidRPr="0032540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технических ошибок в сведениях об объектах недвижимости.</w:t>
      </w:r>
    </w:p>
    <w:p w:rsidR="00DD4D56" w:rsidRPr="0032540F" w:rsidRDefault="00DD4D56" w:rsidP="00DD4D56">
      <w:pPr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2540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 процессе внесения записей в реестр недвижимости орган регистрации может допустить техническую ошибку, и данные реестра недвижимости будут отличаться от сведений в документах, которые были представлены на кадастровый учет или регистрацию прав.</w:t>
      </w:r>
    </w:p>
    <w:p w:rsidR="00DD4D56" w:rsidRPr="0032540F" w:rsidRDefault="000E2445" w:rsidP="00DD4D56">
      <w:pPr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«</w:t>
      </w:r>
      <w:r w:rsidR="00DD4D56" w:rsidRPr="0032540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Самые распространенные технические ошибки встречаются в части неправильно указанных фамилий, имени, отчества правообладателей, адреса объекта недвижимости, площади земельного участка или объекта капитального строительства, ошибочно может быть указан год завершения строите</w:t>
      </w:r>
      <w:r w:rsidR="002A35D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льства или материал стен здания», -</w:t>
      </w:r>
      <w:r w:rsidR="00DD4D56" w:rsidRPr="0032540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="002A35D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отметил начальник отдела нормализации баз данных Кадастровой палаты по Воронежской области Александр Кудряшов</w:t>
      </w:r>
      <w:r w:rsidR="00A50F4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  <w:r w:rsidR="002A35D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– «</w:t>
      </w:r>
      <w:r w:rsidR="00DD4D56" w:rsidRPr="0032540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Арифметические или любые другие типы опечаток тоже встречаются. Не исключены также и грамматические ошибки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»</w:t>
      </w:r>
      <w:r w:rsidR="00DD4D56" w:rsidRPr="0032540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DD4D56" w:rsidRPr="0032540F" w:rsidRDefault="00DD4D56" w:rsidP="00DD4D56">
      <w:pPr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2540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Исправляется данная ошибка по решению государственного регистратора в течение трех рабочих дней со дня обнаружения такой ошибки в записях или получения от любого заинтересованного лица заявления об исправлении технической ошибки в записях либо на основании вступившего в законную силу решения суда об исправлении технической ошибки в записях. </w:t>
      </w:r>
    </w:p>
    <w:p w:rsidR="00D92C7B" w:rsidRPr="0032540F" w:rsidRDefault="00DD4D56" w:rsidP="007D75F0">
      <w:pPr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2540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Чтобы исправить техническую ошибку в заявительном порядке, необходимо обратиться в ближайший офис </w:t>
      </w:r>
      <w:r w:rsidR="00D92C7B" w:rsidRPr="0032540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МФЦ</w:t>
      </w:r>
      <w:r w:rsidRPr="0032540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="00D92C7B" w:rsidRPr="0032540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и вместе с заявлением </w:t>
      </w:r>
      <w:r w:rsidRPr="0032540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приложить документы, обосновывающие наличие технической ошибки или направить заявление с документами почтовым отправлением. </w:t>
      </w:r>
    </w:p>
    <w:p w:rsidR="0079293A" w:rsidRPr="0079293A" w:rsidRDefault="0079293A" w:rsidP="004F1153">
      <w:pPr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З</w:t>
      </w:r>
      <w:r w:rsidR="00DD4D56" w:rsidRPr="0032540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аявление об исправлении технической ошибки можно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также </w:t>
      </w:r>
      <w:r w:rsidR="00DD4D56" w:rsidRPr="0032540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подать</w:t>
      </w:r>
      <w:r w:rsidR="009D095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через  </w:t>
      </w:r>
      <w:hyperlink r:id="rId4" w:history="1">
        <w:r w:rsidR="009D095D" w:rsidRPr="009D095D">
          <w:rPr>
            <w:rStyle w:val="a4"/>
            <w:rFonts w:ascii="Segoe UI" w:eastAsia="Times New Roman" w:hAnsi="Segoe UI" w:cs="Segoe UI"/>
            <w:sz w:val="24"/>
            <w:szCs w:val="24"/>
            <w:lang w:eastAsia="ru-RU"/>
          </w:rPr>
          <w:t>официальный сайт</w:t>
        </w:r>
        <w:r w:rsidR="00DD4D56" w:rsidRPr="009D095D">
          <w:rPr>
            <w:rStyle w:val="a4"/>
            <w:rFonts w:ascii="Segoe UI" w:eastAsia="Times New Roman" w:hAnsi="Segoe UI" w:cs="Segoe UI"/>
            <w:sz w:val="24"/>
            <w:szCs w:val="24"/>
            <w:lang w:eastAsia="ru-RU"/>
          </w:rPr>
          <w:t xml:space="preserve"> Росреестра</w:t>
        </w:r>
      </w:hyperlink>
      <w:r w:rsidR="00DD4D56" w:rsidRPr="0032540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="009D095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 разделе </w:t>
      </w:r>
      <w:hyperlink r:id="rId5" w:anchor="/" w:history="1">
        <w:r w:rsidR="009D095D" w:rsidRPr="009D095D">
          <w:rPr>
            <w:rStyle w:val="a4"/>
            <w:rFonts w:ascii="Segoe UI" w:eastAsia="Times New Roman" w:hAnsi="Segoe UI" w:cs="Segoe UI"/>
            <w:sz w:val="24"/>
            <w:szCs w:val="24"/>
            <w:lang w:eastAsia="ru-RU"/>
          </w:rPr>
          <w:t>«Электронные услуги и сервисы» во вкладке «Государственная регистрация прав»</w:t>
        </w:r>
      </w:hyperlink>
      <w:r w:rsidR="009D095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</w:t>
      </w:r>
      <w:r w:rsidR="00D92C7B" w:rsidRPr="0032540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</w:t>
      </w:r>
      <w:r w:rsidR="00DD4D56" w:rsidRPr="0032540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справление технической ошибки </w:t>
      </w:r>
      <w:r w:rsidR="00D92C7B" w:rsidRPr="0032540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осуществляется бесплатно.</w:t>
      </w:r>
    </w:p>
    <w:p w:rsidR="009D095D" w:rsidRPr="000E2445" w:rsidRDefault="00DD4D56" w:rsidP="009D095D">
      <w:pPr>
        <w:ind w:firstLine="54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2540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Вместе с тем</w:t>
      </w:r>
      <w:r w:rsidR="00451167" w:rsidRPr="0032540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</w:t>
      </w:r>
      <w:r w:rsidRPr="0032540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 исправлении технической ошибки орган регистрации может отказать, если исправление ошибки влечет за собой прекращение, возникновение или переход зарегистрированног</w:t>
      </w:r>
      <w:r w:rsidR="00D92C7B" w:rsidRPr="0032540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 права на объект недвижимости. Если</w:t>
      </w:r>
      <w:r w:rsidRPr="0032540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="00D92C7B" w:rsidRPr="0032540F">
        <w:rPr>
          <w:rFonts w:ascii="Segoe UI" w:eastAsia="Times New Roman" w:hAnsi="Segoe UI" w:cs="Segoe UI"/>
          <w:sz w:val="24"/>
          <w:szCs w:val="24"/>
          <w:lang w:eastAsia="ru-RU"/>
        </w:rPr>
        <w:t>исправление технической ошибки в записях может причинить вред или нарушить законные интересы правообладателей или третьих лиц, такое исправление производится только по решению суда.</w:t>
      </w:r>
    </w:p>
    <w:p w:rsidR="000E2445" w:rsidRDefault="000E2445" w:rsidP="000E2445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b/>
          <w:sz w:val="18"/>
          <w:szCs w:val="18"/>
          <w:lang w:eastAsia="ru-RU"/>
        </w:rPr>
        <w:t>Контакты для СМИ</w:t>
      </w:r>
    </w:p>
    <w:p w:rsidR="000E2445" w:rsidRDefault="000E2445" w:rsidP="000E2445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sz w:val="18"/>
          <w:szCs w:val="18"/>
          <w:lang w:eastAsia="ru-RU"/>
        </w:rPr>
        <w:t>Жуйкова Ирина Юрьевна</w:t>
      </w:r>
    </w:p>
    <w:p w:rsidR="000E2445" w:rsidRDefault="000E2445" w:rsidP="000E2445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sz w:val="18"/>
          <w:szCs w:val="18"/>
          <w:lang w:eastAsia="ru-RU"/>
        </w:rPr>
        <w:t xml:space="preserve">ведущий инженер отдела контроля и </w:t>
      </w:r>
    </w:p>
    <w:p w:rsidR="000E2445" w:rsidRDefault="000E2445" w:rsidP="000E2445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sz w:val="18"/>
          <w:szCs w:val="18"/>
          <w:lang w:eastAsia="ru-RU"/>
        </w:rPr>
        <w:t>анализа деятельности Кадастровой палаты</w:t>
      </w:r>
    </w:p>
    <w:p w:rsidR="000E2445" w:rsidRDefault="000E2445" w:rsidP="000E2445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sz w:val="18"/>
          <w:szCs w:val="18"/>
          <w:lang w:eastAsia="ru-RU"/>
        </w:rPr>
        <w:t>по Воронежской области</w:t>
      </w:r>
    </w:p>
    <w:p w:rsidR="000E2445" w:rsidRDefault="000E2445" w:rsidP="000E2445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sz w:val="18"/>
          <w:szCs w:val="18"/>
          <w:lang w:eastAsia="ru-RU"/>
        </w:rPr>
        <w:t>тел. 8 (473) 327-18-92 (</w:t>
      </w:r>
      <w:proofErr w:type="spellStart"/>
      <w:r>
        <w:rPr>
          <w:rFonts w:ascii="Segoe UI" w:eastAsia="Times New Roman" w:hAnsi="Segoe UI" w:cs="Segoe UI"/>
          <w:sz w:val="18"/>
          <w:szCs w:val="18"/>
          <w:lang w:eastAsia="ru-RU"/>
        </w:rPr>
        <w:t>доб</w:t>
      </w:r>
      <w:proofErr w:type="spellEnd"/>
      <w:r>
        <w:rPr>
          <w:rFonts w:ascii="Segoe UI" w:eastAsia="Times New Roman" w:hAnsi="Segoe UI" w:cs="Segoe UI"/>
          <w:sz w:val="18"/>
          <w:szCs w:val="18"/>
          <w:lang w:eastAsia="ru-RU"/>
        </w:rPr>
        <w:t xml:space="preserve">. 2429) </w:t>
      </w:r>
    </w:p>
    <w:p w:rsidR="000E2445" w:rsidRDefault="000E2445" w:rsidP="000E2445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>
        <w:rPr>
          <w:rFonts w:ascii="Segoe UI" w:eastAsia="Times New Roman" w:hAnsi="Segoe UI" w:cs="Segoe UI"/>
          <w:sz w:val="18"/>
          <w:szCs w:val="18"/>
          <w:lang w:val="en-US" w:eastAsia="ru-RU"/>
        </w:rPr>
        <w:t xml:space="preserve">E-mail: press@36.kadastr.ru </w:t>
      </w:r>
    </w:p>
    <w:p w:rsidR="000E2445" w:rsidRDefault="000E2445" w:rsidP="000E2445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18"/>
          <w:szCs w:val="18"/>
          <w:lang w:val="en-US" w:eastAsia="ru-RU"/>
        </w:rPr>
      </w:pPr>
      <w:hyperlink r:id="rId6" w:history="1">
        <w:r>
          <w:rPr>
            <w:rStyle w:val="a4"/>
            <w:rFonts w:ascii="Segoe UI" w:hAnsi="Segoe UI" w:cs="Segoe UI"/>
            <w:color w:val="000000" w:themeColor="text1"/>
            <w:sz w:val="18"/>
            <w:lang w:val="en-US"/>
          </w:rPr>
          <w:t>https://vk.com/fkp_36</w:t>
        </w:r>
      </w:hyperlink>
    </w:p>
    <w:p w:rsidR="000E2445" w:rsidRDefault="000E2445" w:rsidP="000E2445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18"/>
          <w:szCs w:val="18"/>
          <w:lang w:val="en-US" w:eastAsia="ru-RU"/>
        </w:rPr>
      </w:pPr>
      <w:r>
        <w:rPr>
          <w:rFonts w:ascii="Segoe UI" w:eastAsia="Times New Roman" w:hAnsi="Segoe UI" w:cs="Segoe UI"/>
          <w:color w:val="000000" w:themeColor="text1"/>
          <w:sz w:val="18"/>
          <w:szCs w:val="18"/>
          <w:lang w:val="en-US" w:eastAsia="ru-RU"/>
        </w:rPr>
        <w:t>https://twitter.com/fkp_36</w:t>
      </w:r>
    </w:p>
    <w:p w:rsidR="006E175C" w:rsidRPr="00DD4D56" w:rsidRDefault="009D095D" w:rsidP="00DD4D56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sectPr w:rsidR="006E175C" w:rsidRPr="00DD4D56" w:rsidSect="009D095D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D56"/>
    <w:rsid w:val="000E2445"/>
    <w:rsid w:val="00126BF6"/>
    <w:rsid w:val="002A35D2"/>
    <w:rsid w:val="002E05F3"/>
    <w:rsid w:val="0030420C"/>
    <w:rsid w:val="0032540F"/>
    <w:rsid w:val="00344F7C"/>
    <w:rsid w:val="00373D94"/>
    <w:rsid w:val="00451167"/>
    <w:rsid w:val="004F1153"/>
    <w:rsid w:val="00614544"/>
    <w:rsid w:val="007220AD"/>
    <w:rsid w:val="00740DFA"/>
    <w:rsid w:val="00771088"/>
    <w:rsid w:val="0079293A"/>
    <w:rsid w:val="007D75F0"/>
    <w:rsid w:val="008039C9"/>
    <w:rsid w:val="00841B7F"/>
    <w:rsid w:val="009D095D"/>
    <w:rsid w:val="00A50F42"/>
    <w:rsid w:val="00B078FC"/>
    <w:rsid w:val="00C67BF6"/>
    <w:rsid w:val="00CD4D4D"/>
    <w:rsid w:val="00D92C7B"/>
    <w:rsid w:val="00DD4D56"/>
    <w:rsid w:val="00E828E6"/>
    <w:rsid w:val="00F16DE4"/>
    <w:rsid w:val="00F55797"/>
    <w:rsid w:val="00FA1F45"/>
    <w:rsid w:val="00FC2EB8"/>
    <w:rsid w:val="00FE4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paragraph" w:styleId="3">
    <w:name w:val="heading 3"/>
    <w:basedOn w:val="a"/>
    <w:link w:val="30"/>
    <w:uiPriority w:val="9"/>
    <w:qFormat/>
    <w:rsid w:val="00DD4D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4D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D4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D4D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5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kp_36" TargetMode="External"/><Relationship Id="rId5" Type="http://schemas.openxmlformats.org/officeDocument/2006/relationships/hyperlink" Target="https://rosreestr.ru/wps/portal/p/cc_present/reg_rights" TargetMode="External"/><Relationship Id="rId4" Type="http://schemas.openxmlformats.org/officeDocument/2006/relationships/hyperlink" Target="https://rosreestr.ru/si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5</cp:revision>
  <cp:lastPrinted>2018-10-16T11:27:00Z</cp:lastPrinted>
  <dcterms:created xsi:type="dcterms:W3CDTF">2019-07-19T07:35:00Z</dcterms:created>
  <dcterms:modified xsi:type="dcterms:W3CDTF">2019-07-19T12:14:00Z</dcterms:modified>
</cp:coreProperties>
</file>