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5C" w:rsidRDefault="00667A5C" w:rsidP="00667A5C">
      <w:pPr>
        <w:spacing w:after="0" w:line="360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667A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F2" w:rsidRDefault="00D70B10" w:rsidP="001F4457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3F">
        <w:rPr>
          <w:rFonts w:ascii="Times New Roman" w:hAnsi="Times New Roman" w:cs="Times New Roman"/>
          <w:b/>
          <w:sz w:val="28"/>
          <w:szCs w:val="28"/>
        </w:rPr>
        <w:t>Больше миллиона сведений из ЕГРН получили воронежцы за полгода</w:t>
      </w:r>
    </w:p>
    <w:p w:rsidR="00FE79BB" w:rsidRPr="001F4457" w:rsidRDefault="001F4457" w:rsidP="001F4457">
      <w:pPr>
        <w:spacing w:after="0" w:line="360" w:lineRule="auto"/>
        <w:ind w:left="-567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457">
        <w:rPr>
          <w:rFonts w:ascii="Times New Roman" w:hAnsi="Times New Roman" w:cs="Times New Roman"/>
          <w:i/>
          <w:sz w:val="28"/>
          <w:szCs w:val="28"/>
        </w:rPr>
        <w:t xml:space="preserve">Кадастровая палата по Воронежской области подвела итоги </w:t>
      </w:r>
      <w:r w:rsidRPr="001F44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Pr="001F44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полугодия 2021 года</w:t>
      </w:r>
      <w:r w:rsidR="00B9020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 предоставлению сведений из ЕГРН</w:t>
      </w:r>
    </w:p>
    <w:p w:rsidR="0040273F" w:rsidRPr="0040273F" w:rsidRDefault="00BB5407" w:rsidP="001F4457">
      <w:pPr>
        <w:shd w:val="clear" w:color="auto" w:fill="FFFFFF"/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Около 1,2 </w:t>
      </w:r>
      <w:proofErr w:type="spellStart"/>
      <w:proofErr w:type="gramStart"/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млн</w:t>
      </w:r>
      <w:proofErr w:type="spellEnd"/>
      <w:proofErr w:type="gramEnd"/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сведений</w:t>
      </w:r>
      <w:r w:rsidRPr="00BB5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из Единого государственно</w:t>
      </w:r>
      <w:r w:rsidR="001F44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 реестра недвижимости (ЕГРН) подготовил</w:t>
      </w:r>
      <w:r w:rsidRPr="00BB5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Кадастровая палата</w:t>
      </w:r>
      <w:r w:rsidR="00740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</w:t>
      </w:r>
      <w:r w:rsidRPr="00BB5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902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Воронежской области за</w:t>
      </w:r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B902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полугодие</w:t>
      </w:r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2021 год</w:t>
      </w:r>
      <w:r w:rsid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 Это</w:t>
      </w:r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2 раза</w:t>
      </w:r>
      <w:r w:rsidRPr="00BB5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больше количества запрашиваемых документов</w:t>
      </w:r>
      <w:r w:rsidRPr="00BB5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аналогичный период прошлого года. При этом 91% всех сведений</w:t>
      </w:r>
      <w:r w:rsidR="0040273F"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было </w:t>
      </w:r>
      <w:r w:rsidR="0040273F" w:rsidRPr="0040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выдано в электронном виде.</w:t>
      </w:r>
    </w:p>
    <w:p w:rsidR="00935D1F" w:rsidRPr="001F4457" w:rsidRDefault="0040273F" w:rsidP="001F445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сведений из ЕГРН </w:t>
      </w:r>
      <w:r w:rsidR="001F44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</w:t>
      </w:r>
      <w:r w:rsidRPr="001F44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это самая популярная </w:t>
      </w:r>
      <w:r w:rsidRPr="001F4457">
        <w:rPr>
          <w:rFonts w:ascii="Times New Roman" w:hAnsi="Times New Roman" w:cs="Times New Roman"/>
          <w:color w:val="000000" w:themeColor="text1"/>
          <w:sz w:val="28"/>
          <w:szCs w:val="28"/>
        </w:rPr>
        <w:t>услуга Росреестра</w:t>
      </w:r>
      <w:r w:rsidR="00740D78" w:rsidRPr="001F4457">
        <w:rPr>
          <w:rFonts w:ascii="Times New Roman" w:hAnsi="Times New Roman" w:cs="Times New Roman"/>
          <w:color w:val="000000" w:themeColor="text1"/>
          <w:sz w:val="28"/>
          <w:szCs w:val="28"/>
        </w:rPr>
        <w:t>, получаемая в электронном виде</w:t>
      </w:r>
      <w:r w:rsidR="001F4457" w:rsidRPr="001F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F4457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запроса граждан сведения могут быть предоставлены в виде копий документов и выписок из ЕГРН. Законодательством также установлено несколько видов различных выписок, которые содержат как общедоступную информацию, так и сведения ограниченного досту</w:t>
      </w:r>
      <w:r w:rsidR="001F4457" w:rsidRPr="001F4457">
        <w:rPr>
          <w:rFonts w:ascii="Times New Roman" w:hAnsi="Times New Roman" w:cs="Times New Roman"/>
          <w:color w:val="000000" w:themeColor="text1"/>
          <w:sz w:val="28"/>
          <w:szCs w:val="28"/>
        </w:rPr>
        <w:t>па для отдельных категорий лиц.</w:t>
      </w:r>
    </w:p>
    <w:p w:rsidR="004B30B4" w:rsidRDefault="003423E9" w:rsidP="001F445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5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аиболее популярной </w:t>
      </w:r>
      <w:r w:rsidR="00497A1D">
        <w:rPr>
          <w:rFonts w:ascii="Times New Roman" w:hAnsi="Times New Roman" w:cs="Times New Roman"/>
          <w:color w:val="000000" w:themeColor="text1"/>
          <w:sz w:val="28"/>
          <w:szCs w:val="28"/>
        </w:rPr>
        <w:t>оказалась</w:t>
      </w:r>
      <w:r w:rsidR="00E35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407" w:rsidRPr="004027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выписка о правах отдельного лица на имеющиеся</w:t>
      </w:r>
      <w:r w:rsidR="00497A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него объекты недвижимости. Она </w:t>
      </w:r>
      <w:r w:rsidR="00497A1D">
        <w:rPr>
          <w:rFonts w:ascii="Times New Roman" w:hAnsi="Times New Roman" w:cs="Times New Roman"/>
          <w:sz w:val="28"/>
          <w:szCs w:val="28"/>
        </w:rPr>
        <w:t>содержит</w:t>
      </w:r>
      <w:r w:rsidR="00497A1D" w:rsidRPr="008771C9">
        <w:rPr>
          <w:rFonts w:ascii="Times New Roman" w:hAnsi="Times New Roman" w:cs="Times New Roman"/>
          <w:sz w:val="28"/>
          <w:szCs w:val="28"/>
        </w:rPr>
        <w:t xml:space="preserve"> сведения об объектах недвижимости, </w:t>
      </w:r>
      <w:r w:rsidR="00935D1F">
        <w:rPr>
          <w:rFonts w:ascii="Times New Roman" w:hAnsi="Times New Roman" w:cs="Times New Roman"/>
          <w:sz w:val="28"/>
          <w:szCs w:val="28"/>
        </w:rPr>
        <w:t xml:space="preserve">которые находятся </w:t>
      </w:r>
      <w:r w:rsidR="00497A1D" w:rsidRPr="008771C9">
        <w:rPr>
          <w:rFonts w:ascii="Times New Roman" w:hAnsi="Times New Roman" w:cs="Times New Roman"/>
          <w:sz w:val="28"/>
          <w:szCs w:val="28"/>
        </w:rPr>
        <w:t>в собственности правообладателя,</w:t>
      </w:r>
      <w:r w:rsidR="00497A1D">
        <w:rPr>
          <w:rFonts w:ascii="Times New Roman" w:hAnsi="Times New Roman" w:cs="Times New Roman"/>
          <w:sz w:val="28"/>
          <w:szCs w:val="28"/>
        </w:rPr>
        <w:t xml:space="preserve"> как </w:t>
      </w:r>
      <w:r w:rsidR="00497A1D" w:rsidRPr="008771C9">
        <w:rPr>
          <w:rFonts w:ascii="Times New Roman" w:hAnsi="Times New Roman" w:cs="Times New Roman"/>
          <w:sz w:val="28"/>
          <w:szCs w:val="28"/>
        </w:rPr>
        <w:t xml:space="preserve">на территории отдельных </w:t>
      </w:r>
      <w:r w:rsidR="00935D1F">
        <w:rPr>
          <w:rFonts w:ascii="Times New Roman" w:hAnsi="Times New Roman" w:cs="Times New Roman"/>
          <w:sz w:val="28"/>
          <w:szCs w:val="28"/>
        </w:rPr>
        <w:t>регионов, так и всех субъектов Российской Федерации</w:t>
      </w:r>
      <w:r w:rsidR="00497A1D" w:rsidRPr="00877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F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полугодия 2021 года подготовлен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35D1F">
        <w:rPr>
          <w:rFonts w:ascii="Times New Roman" w:hAnsi="Times New Roman" w:cs="Times New Roman"/>
          <w:sz w:val="28"/>
          <w:szCs w:val="28"/>
        </w:rPr>
        <w:t xml:space="preserve">более 477 </w:t>
      </w:r>
      <w:proofErr w:type="spellStart"/>
      <w:proofErr w:type="gramStart"/>
      <w:r w:rsidR="00935D1F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935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выписок.</w:t>
      </w:r>
    </w:p>
    <w:p w:rsidR="004B30B4" w:rsidRDefault="00BB5407" w:rsidP="001F445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7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Также стабильно интересует граждан выписка об </w:t>
      </w:r>
      <w:r w:rsidR="003423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объекте недвижимости, которая </w:t>
      </w:r>
      <w:r w:rsidR="003423E9" w:rsidRP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содержит информацию о кадастровом номере, адресе</w:t>
      </w:r>
      <w:r w:rsidR="00BA140C" w:rsidRP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, площади, назначении,</w:t>
      </w:r>
      <w:r w:rsidR="003423E9" w:rsidRP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правообладателях, видах права, номер</w:t>
      </w:r>
      <w:r w:rsid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е</w:t>
      </w:r>
      <w:r w:rsidR="00740D78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FC2B27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0B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дате</w:t>
      </w:r>
      <w:r w:rsidR="003423E9" w:rsidRP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регистрации,</w:t>
      </w:r>
      <w:r w:rsidR="004B30B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наличии ограничений</w:t>
      </w:r>
      <w:r w:rsid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23E9" w:rsidRP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или обременений</w:t>
      </w:r>
      <w:r w:rsidR="004B30B4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 других характеристиках объекта недвижимости</w:t>
      </w:r>
      <w:r w:rsid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. Всего </w:t>
      </w:r>
      <w:proofErr w:type="gramStart"/>
      <w:r w:rsid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за</w:t>
      </w:r>
      <w:proofErr w:type="gramEnd"/>
      <w:r w:rsidR="00BA140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полгода заявители получили </w:t>
      </w:r>
      <w:r w:rsidR="00BA14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E506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коло 300 </w:t>
      </w:r>
      <w:proofErr w:type="spellStart"/>
      <w:proofErr w:type="gramStart"/>
      <w:r w:rsidR="00E506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тыс</w:t>
      </w:r>
      <w:proofErr w:type="spellEnd"/>
      <w:proofErr w:type="gramEnd"/>
      <w:r w:rsidR="00E506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22D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документов</w:t>
      </w:r>
      <w:r w:rsidR="004B30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322D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40273F" w:rsidRPr="00FE79BB" w:rsidRDefault="00740D78" w:rsidP="001F445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Кроме </w:t>
      </w:r>
      <w:r w:rsidR="00BB5407"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того, за </w:t>
      </w:r>
      <w:r w:rsidRPr="00FE79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FE7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полугодие 2021 года</w:t>
      </w:r>
      <w:r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B5407"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Кадастровая палата </w:t>
      </w:r>
      <w:r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Воронежской области </w:t>
      </w:r>
      <w:r w:rsidR="00CB1F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подготовил</w:t>
      </w:r>
      <w:r w:rsidR="00BB5407"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</w:t>
      </w:r>
      <w:r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145 </w:t>
      </w:r>
      <w:proofErr w:type="spellStart"/>
      <w:proofErr w:type="gramStart"/>
      <w:r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тыс</w:t>
      </w:r>
      <w:proofErr w:type="spellEnd"/>
      <w:proofErr w:type="gramEnd"/>
      <w:r w:rsidRPr="00FE79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E79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выписок об основных характеристиках и </w:t>
      </w:r>
      <w:r w:rsidRPr="00FE79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зарегистрированных правах на объект недвижимости и 119 </w:t>
      </w:r>
      <w:proofErr w:type="spellStart"/>
      <w:r w:rsidRPr="00FE79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</w:t>
      </w:r>
      <w:proofErr w:type="spellEnd"/>
      <w:r w:rsidRPr="00FE79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79BB" w:rsidRPr="00FE79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выписок о кадастровой стоимости. </w:t>
      </w:r>
    </w:p>
    <w:p w:rsidR="004B30B4" w:rsidRDefault="001F4457" w:rsidP="001F445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40273F" w:rsidRPr="001F4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Сведения из ЕГРН могут понадобиться в различных ситуациях, касающихся объектов недвижимого имущества</w:t>
      </w:r>
      <w:r w:rsidRPr="001F4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Pr="00740D78">
        <w:rPr>
          <w:rFonts w:ascii="Times New Roman" w:hAnsi="Times New Roman" w:cs="Times New Roman"/>
          <w:color w:val="000000" w:themeColor="text1"/>
          <w:sz w:val="28"/>
          <w:szCs w:val="28"/>
        </w:rPr>
        <w:t>рассказал</w:t>
      </w:r>
      <w:r w:rsidRPr="00740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заместитель директора Кадастро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740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ой палаты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740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Воронежской области Анатолий Гранкин.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r w:rsidR="0040273F" w:rsidRPr="001F4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Чаще всего выписки используются для подтверждения права собственности при проведении сделок с недвижимостью, определения налоговых обязатель</w:t>
      </w:r>
      <w:proofErr w:type="gramStart"/>
      <w:r w:rsidR="0040273F" w:rsidRPr="001F4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ств вл</w:t>
      </w:r>
      <w:proofErr w:type="gramEnd"/>
      <w:r w:rsidR="0040273F" w:rsidRPr="001F4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адельца, оспаривания сделок в судебном порядке, использования объекта в качестве залога, при открытии наследства, подготовке процедуры дарения</w:t>
      </w:r>
      <w:r w:rsidR="00FC2B27" w:rsidRPr="001F4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или оформления завещания и в иных случаях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FC2B27" w:rsidRPr="001F4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4B30B4" w:rsidRPr="001F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560D" w:rsidRDefault="00B0647B" w:rsidP="001F4457">
      <w:pPr>
        <w:pStyle w:val="a5"/>
        <w:spacing w:before="0" w:beforeAutospacing="0" w:after="0" w:afterAutospacing="0" w:line="360" w:lineRule="auto"/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="00006B42" w:rsidRPr="00987C56">
        <w:rPr>
          <w:color w:val="000000" w:themeColor="text1"/>
          <w:sz w:val="28"/>
          <w:szCs w:val="28"/>
          <w:shd w:val="clear" w:color="auto" w:fill="FFFFFF"/>
        </w:rPr>
        <w:t>ведения</w:t>
      </w:r>
      <w:r w:rsidR="004B30B4" w:rsidRPr="00987C56">
        <w:rPr>
          <w:color w:val="000000" w:themeColor="text1"/>
          <w:sz w:val="28"/>
          <w:szCs w:val="28"/>
          <w:shd w:val="clear" w:color="auto" w:fill="FFFFFF"/>
        </w:rPr>
        <w:t xml:space="preserve"> из ЕГРН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могут быть предоставлены </w:t>
      </w:r>
      <w:r w:rsidR="00987C56" w:rsidRPr="00987C56">
        <w:rPr>
          <w:color w:val="000000"/>
          <w:sz w:val="28"/>
          <w:szCs w:val="28"/>
        </w:rPr>
        <w:t xml:space="preserve">как в бумажном, так и электронном виде. Оба формата имеют равную юридическую силу. </w:t>
      </w:r>
    </w:p>
    <w:p w:rsidR="00987C56" w:rsidRPr="00987C56" w:rsidRDefault="006B50C4" w:rsidP="001F4457">
      <w:pPr>
        <w:pStyle w:val="a5"/>
        <w:spacing w:before="0" w:beforeAutospacing="0" w:after="0" w:afterAutospacing="0" w:line="360" w:lineRule="auto"/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Получить</w:t>
      </w:r>
      <w:r w:rsidR="00987C56" w:rsidRPr="00987C56">
        <w:rPr>
          <w:color w:val="000000"/>
          <w:sz w:val="28"/>
          <w:szCs w:val="28"/>
        </w:rPr>
        <w:t xml:space="preserve"> выписку или </w:t>
      </w:r>
      <w:r w:rsidR="00987C56">
        <w:rPr>
          <w:color w:val="000000"/>
          <w:sz w:val="28"/>
          <w:szCs w:val="28"/>
        </w:rPr>
        <w:t>к</w:t>
      </w:r>
      <w:r w:rsidR="00987C56" w:rsidRPr="00987C56">
        <w:rPr>
          <w:color w:val="000000"/>
          <w:sz w:val="28"/>
          <w:szCs w:val="28"/>
        </w:rPr>
        <w:t xml:space="preserve">опию документа в бумажном виде можно через МФЦ, выездное обслуживание Кадастровой палаты </w:t>
      </w:r>
      <w:r w:rsidR="00740D78">
        <w:rPr>
          <w:color w:val="000000"/>
          <w:sz w:val="28"/>
          <w:szCs w:val="28"/>
        </w:rPr>
        <w:t xml:space="preserve">по </w:t>
      </w:r>
      <w:r w:rsidR="00987C56" w:rsidRPr="00987C56">
        <w:rPr>
          <w:color w:val="000000"/>
          <w:sz w:val="28"/>
          <w:szCs w:val="28"/>
        </w:rPr>
        <w:t xml:space="preserve">Воронежской области или почтовым отправлением, предварительно отправив нотариально заверенный запрос в Кадастровую палату </w:t>
      </w:r>
      <w:r w:rsidR="00740D78">
        <w:rPr>
          <w:color w:val="000000"/>
          <w:sz w:val="28"/>
          <w:szCs w:val="28"/>
        </w:rPr>
        <w:t xml:space="preserve">по </w:t>
      </w:r>
      <w:r w:rsidR="00987C56" w:rsidRPr="00987C56">
        <w:rPr>
          <w:color w:val="000000"/>
          <w:sz w:val="28"/>
          <w:szCs w:val="28"/>
        </w:rPr>
        <w:t xml:space="preserve">Воронежской области по адресу: 394077, г. Воронеж, ул. Генерала Лизюкова, д. 2. При этом запрос должен быть </w:t>
      </w:r>
      <w:r w:rsidR="00B0647B">
        <w:rPr>
          <w:color w:val="000000"/>
          <w:sz w:val="28"/>
          <w:szCs w:val="28"/>
        </w:rPr>
        <w:t>направлен</w:t>
      </w:r>
      <w:r w:rsidR="00987C56" w:rsidRPr="00987C56">
        <w:rPr>
          <w:color w:val="000000"/>
          <w:sz w:val="28"/>
          <w:szCs w:val="28"/>
        </w:rPr>
        <w:t xml:space="preserve"> по форме и с учетом требований Приказа Росреестра от 08.04.2021 №</w:t>
      </w:r>
      <w:proofErr w:type="gramStart"/>
      <w:r w:rsidR="00987C56" w:rsidRPr="00987C56">
        <w:rPr>
          <w:color w:val="000000"/>
          <w:sz w:val="28"/>
          <w:szCs w:val="28"/>
        </w:rPr>
        <w:t>П</w:t>
      </w:r>
      <w:proofErr w:type="gramEnd"/>
      <w:r w:rsidR="00987C56" w:rsidRPr="00987C56">
        <w:rPr>
          <w:color w:val="000000"/>
          <w:sz w:val="28"/>
          <w:szCs w:val="28"/>
        </w:rPr>
        <w:t>/0149.</w:t>
      </w:r>
    </w:p>
    <w:p w:rsidR="00987C56" w:rsidRPr="00FE04F3" w:rsidRDefault="00987C56" w:rsidP="001F4457">
      <w:pPr>
        <w:pStyle w:val="a5"/>
        <w:spacing w:before="0" w:beforeAutospacing="0" w:after="0" w:afterAutospacing="0" w:line="360" w:lineRule="auto"/>
        <w:ind w:left="-567" w:right="-284" w:firstLine="709"/>
        <w:jc w:val="both"/>
        <w:rPr>
          <w:color w:val="000000"/>
          <w:sz w:val="28"/>
          <w:szCs w:val="28"/>
        </w:rPr>
      </w:pPr>
      <w:r w:rsidRPr="00FE04F3">
        <w:rPr>
          <w:color w:val="000000"/>
          <w:sz w:val="28"/>
          <w:szCs w:val="28"/>
        </w:rPr>
        <w:t xml:space="preserve">Также запросить сведения можно в виде электронного документа через официальный </w:t>
      </w:r>
      <w:hyperlink r:id="rId5" w:history="1">
        <w:r w:rsidRPr="00740D78">
          <w:rPr>
            <w:rStyle w:val="a6"/>
            <w:sz w:val="28"/>
            <w:szCs w:val="28"/>
          </w:rPr>
          <w:t>сайт</w:t>
        </w:r>
      </w:hyperlink>
      <w:r w:rsidR="00740D78">
        <w:rPr>
          <w:color w:val="000000"/>
          <w:sz w:val="28"/>
          <w:szCs w:val="28"/>
        </w:rPr>
        <w:t xml:space="preserve"> Росреестра, портал </w:t>
      </w:r>
      <w:proofErr w:type="spellStart"/>
      <w:r w:rsidR="00740D78">
        <w:rPr>
          <w:color w:val="000000"/>
          <w:sz w:val="28"/>
          <w:szCs w:val="28"/>
        </w:rPr>
        <w:t>госуслуг</w:t>
      </w:r>
      <w:proofErr w:type="spellEnd"/>
      <w:r w:rsidR="00740D78">
        <w:rPr>
          <w:color w:val="000000"/>
          <w:sz w:val="28"/>
          <w:szCs w:val="28"/>
        </w:rPr>
        <w:t xml:space="preserve">, </w:t>
      </w:r>
      <w:r w:rsidR="00B0647B">
        <w:rPr>
          <w:color w:val="000000"/>
          <w:sz w:val="28"/>
          <w:szCs w:val="28"/>
        </w:rPr>
        <w:t xml:space="preserve">посредством </w:t>
      </w:r>
      <w:r w:rsidR="00B0647B" w:rsidRPr="00FE04F3">
        <w:rPr>
          <w:color w:val="000000"/>
          <w:sz w:val="28"/>
          <w:szCs w:val="28"/>
        </w:rPr>
        <w:t xml:space="preserve">доступа к информационному ресурсу ФГИС ЕГРН </w:t>
      </w:r>
      <w:r w:rsidR="00B0647B">
        <w:rPr>
          <w:color w:val="000000"/>
          <w:sz w:val="28"/>
          <w:szCs w:val="28"/>
        </w:rPr>
        <w:t>с использованием уникальных</w:t>
      </w:r>
      <w:r w:rsidRPr="00FE04F3">
        <w:rPr>
          <w:color w:val="000000"/>
          <w:sz w:val="28"/>
          <w:szCs w:val="28"/>
        </w:rPr>
        <w:t xml:space="preserve"> ключей или за несколько минут </w:t>
      </w:r>
      <w:proofErr w:type="spellStart"/>
      <w:r w:rsidR="001F4457" w:rsidRPr="00FE04F3">
        <w:rPr>
          <w:color w:val="000000"/>
          <w:sz w:val="28"/>
          <w:szCs w:val="28"/>
        </w:rPr>
        <w:t>онлайн</w:t>
      </w:r>
      <w:proofErr w:type="spellEnd"/>
      <w:r w:rsidR="001F4457" w:rsidRPr="00FE04F3">
        <w:rPr>
          <w:color w:val="000000"/>
          <w:sz w:val="28"/>
          <w:szCs w:val="28"/>
        </w:rPr>
        <w:t xml:space="preserve"> </w:t>
      </w:r>
      <w:r w:rsidRPr="00FE04F3">
        <w:rPr>
          <w:color w:val="000000"/>
          <w:sz w:val="28"/>
          <w:szCs w:val="28"/>
        </w:rPr>
        <w:t xml:space="preserve">через </w:t>
      </w:r>
      <w:hyperlink r:id="rId6" w:history="1">
        <w:r w:rsidRPr="00740D78">
          <w:rPr>
            <w:rStyle w:val="a6"/>
            <w:sz w:val="28"/>
            <w:szCs w:val="28"/>
          </w:rPr>
          <w:t>сервис</w:t>
        </w:r>
      </w:hyperlink>
      <w:r w:rsidRPr="00FE04F3">
        <w:rPr>
          <w:color w:val="000000"/>
          <w:sz w:val="28"/>
          <w:szCs w:val="28"/>
        </w:rPr>
        <w:t xml:space="preserve"> Федеральной кадастровой палаты</w:t>
      </w:r>
      <w:r w:rsidR="00740D78">
        <w:rPr>
          <w:color w:val="000000"/>
          <w:sz w:val="28"/>
          <w:szCs w:val="28"/>
        </w:rPr>
        <w:t xml:space="preserve"> </w:t>
      </w:r>
      <w:r w:rsidR="00667A5C">
        <w:rPr>
          <w:color w:val="000000"/>
          <w:sz w:val="28"/>
          <w:szCs w:val="28"/>
        </w:rPr>
        <w:t xml:space="preserve">Росреестра </w:t>
      </w:r>
      <w:r w:rsidRPr="00FE04F3">
        <w:rPr>
          <w:color w:val="000000"/>
          <w:sz w:val="28"/>
          <w:szCs w:val="28"/>
        </w:rPr>
        <w:t xml:space="preserve">по выдаче выписок из ЕГРН. </w:t>
      </w:r>
    </w:p>
    <w:p w:rsidR="00987C56" w:rsidRDefault="00987C56" w:rsidP="004B30B4">
      <w:pPr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47B" w:rsidRDefault="00B0647B" w:rsidP="004B30B4">
      <w:pPr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A5C" w:rsidRPr="00667A5C" w:rsidRDefault="00667A5C" w:rsidP="00667A5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Контакты для СМИ: </w:t>
      </w:r>
    </w:p>
    <w:p w:rsidR="00667A5C" w:rsidRPr="00667A5C" w:rsidRDefault="00667A5C" w:rsidP="00667A5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A5C">
        <w:rPr>
          <w:rFonts w:ascii="Times New Roman" w:hAnsi="Times New Roman" w:cs="Times New Roman"/>
          <w:color w:val="000000" w:themeColor="text1"/>
          <w:sz w:val="24"/>
          <w:szCs w:val="24"/>
        </w:rPr>
        <w:t>Пресс-служба Кадастровой палаты Воронежской области</w:t>
      </w:r>
    </w:p>
    <w:p w:rsidR="00667A5C" w:rsidRPr="00667A5C" w:rsidRDefault="00667A5C" w:rsidP="00667A5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A5C">
        <w:rPr>
          <w:rFonts w:ascii="Times New Roman" w:hAnsi="Times New Roman" w:cs="Times New Roman"/>
          <w:color w:val="000000" w:themeColor="text1"/>
          <w:sz w:val="24"/>
          <w:szCs w:val="24"/>
        </w:rPr>
        <w:t>8 (473) 327-18-92 (</w:t>
      </w:r>
      <w:proofErr w:type="spellStart"/>
      <w:r w:rsidRPr="00667A5C">
        <w:rPr>
          <w:rFonts w:ascii="Times New Roman" w:hAnsi="Times New Roman" w:cs="Times New Roman"/>
          <w:color w:val="000000" w:themeColor="text1"/>
          <w:sz w:val="24"/>
          <w:szCs w:val="24"/>
        </w:rPr>
        <w:t>доб</w:t>
      </w:r>
      <w:proofErr w:type="spellEnd"/>
      <w:r w:rsidRPr="00667A5C">
        <w:rPr>
          <w:rFonts w:ascii="Times New Roman" w:hAnsi="Times New Roman" w:cs="Times New Roman"/>
          <w:color w:val="000000" w:themeColor="text1"/>
          <w:sz w:val="24"/>
          <w:szCs w:val="24"/>
        </w:rPr>
        <w:t>. 2429 или 2326)</w:t>
      </w:r>
    </w:p>
    <w:p w:rsidR="00667A5C" w:rsidRPr="00667A5C" w:rsidRDefault="000A4D21" w:rsidP="00667A5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67A5C" w:rsidRPr="00667A5C" w:rsidRDefault="000A4D21" w:rsidP="00667A5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67A5C" w:rsidRPr="00667A5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667A5C" w:rsidRPr="00667A5C" w:rsidRDefault="00667A5C" w:rsidP="00667A5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394077, г. Воронеж, ул. Генерала Лизюкова, д. 2 </w:t>
      </w:r>
    </w:p>
    <w:p w:rsidR="00667A5C" w:rsidRPr="0040273F" w:rsidRDefault="00667A5C" w:rsidP="004B30B4">
      <w:pPr>
        <w:ind w:left="-567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7A5C" w:rsidRPr="0040273F" w:rsidSect="0058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B10"/>
    <w:rsid w:val="00006B42"/>
    <w:rsid w:val="000A4D21"/>
    <w:rsid w:val="001F4457"/>
    <w:rsid w:val="00205407"/>
    <w:rsid w:val="00322D46"/>
    <w:rsid w:val="003423E9"/>
    <w:rsid w:val="00357B9D"/>
    <w:rsid w:val="003C1853"/>
    <w:rsid w:val="0040273F"/>
    <w:rsid w:val="0047560D"/>
    <w:rsid w:val="00483F6A"/>
    <w:rsid w:val="00497A1D"/>
    <w:rsid w:val="004B30B4"/>
    <w:rsid w:val="00582264"/>
    <w:rsid w:val="00631CDF"/>
    <w:rsid w:val="00654274"/>
    <w:rsid w:val="00667A5C"/>
    <w:rsid w:val="006B50C4"/>
    <w:rsid w:val="00715669"/>
    <w:rsid w:val="00740D78"/>
    <w:rsid w:val="00831B00"/>
    <w:rsid w:val="00935D1F"/>
    <w:rsid w:val="00987C56"/>
    <w:rsid w:val="009F4841"/>
    <w:rsid w:val="009F660C"/>
    <w:rsid w:val="00B0647B"/>
    <w:rsid w:val="00B90208"/>
    <w:rsid w:val="00BA140C"/>
    <w:rsid w:val="00BB5407"/>
    <w:rsid w:val="00CB1F10"/>
    <w:rsid w:val="00D70B10"/>
    <w:rsid w:val="00E35DAD"/>
    <w:rsid w:val="00E506B2"/>
    <w:rsid w:val="00FC2B27"/>
    <w:rsid w:val="00FE04F3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A1D"/>
    <w:pPr>
      <w:spacing w:after="0" w:line="240" w:lineRule="auto"/>
    </w:pPr>
  </w:style>
  <w:style w:type="paragraph" w:customStyle="1" w:styleId="ConsPlusNormal">
    <w:name w:val="ConsPlusNormal"/>
    <w:rsid w:val="0071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3423E9"/>
    <w:rPr>
      <w:i/>
      <w:iCs/>
    </w:rPr>
  </w:style>
  <w:style w:type="paragraph" w:styleId="a5">
    <w:name w:val="Normal (Web)"/>
    <w:basedOn w:val="a"/>
    <w:uiPriority w:val="99"/>
    <w:semiHidden/>
    <w:unhideWhenUsed/>
    <w:rsid w:val="0098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0D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rosreestr.gov.ru/sit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Онуфриева </cp:lastModifiedBy>
  <cp:revision>11</cp:revision>
  <cp:lastPrinted>2021-08-02T12:02:00Z</cp:lastPrinted>
  <dcterms:created xsi:type="dcterms:W3CDTF">2021-07-29T13:18:00Z</dcterms:created>
  <dcterms:modified xsi:type="dcterms:W3CDTF">2021-08-09T09:13:00Z</dcterms:modified>
</cp:coreProperties>
</file>