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D4" w:rsidRPr="0048020F" w:rsidRDefault="00644DD4" w:rsidP="00F50FCD">
      <w:pPr>
        <w:spacing w:after="0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48020F"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F50FCD" w:rsidRDefault="001E7315" w:rsidP="00F50FCD">
      <w:pPr>
        <w:spacing w:after="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2"/>
          <w:szCs w:val="32"/>
          <w:lang w:eastAsia="ru-RU"/>
        </w:rPr>
        <w:t>«В</w:t>
      </w:r>
      <w:r w:rsidR="00F50FCD" w:rsidRPr="00F50FCD">
        <w:rPr>
          <w:rFonts w:ascii="Segoe UI" w:eastAsia="Times New Roman" w:hAnsi="Segoe UI" w:cs="Segoe UI"/>
          <w:sz w:val="32"/>
          <w:szCs w:val="32"/>
          <w:lang w:eastAsia="ru-RU"/>
        </w:rPr>
        <w:t>ременный» земельный участок и порядок снятия его с государственного кадастрового учета</w:t>
      </w:r>
    </w:p>
    <w:p w:rsidR="001E7315" w:rsidRDefault="001E7315" w:rsidP="00F50FCD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E7315" w:rsidRDefault="00F50FCD" w:rsidP="003C661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>Земельные участки, поставленные на кадастровый учет до 1 января 2017 года, и на которые не зарегистрированы права собственности или аренды</w:t>
      </w:r>
      <w:r w:rsidR="001E7315">
        <w:rPr>
          <w:rFonts w:ascii="Segoe UI" w:eastAsia="Times New Roman" w:hAnsi="Segoe UI" w:cs="Segoe UI"/>
          <w:sz w:val="24"/>
          <w:szCs w:val="24"/>
          <w:lang w:eastAsia="ru-RU"/>
        </w:rPr>
        <w:t xml:space="preserve"> являются «временными».</w:t>
      </w:r>
    </w:p>
    <w:p w:rsidR="001E7315" w:rsidRPr="003C6611" w:rsidRDefault="001E7315" w:rsidP="003C661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</w:t>
      </w: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>аконом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>«О государстве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нной регистрации недвижимости»,</w:t>
      </w: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 xml:space="preserve"> статус объекта недвижимости «временный» </w:t>
      </w:r>
      <w:r w:rsidR="003C6611">
        <w:rPr>
          <w:rFonts w:ascii="Segoe UI" w:eastAsia="Times New Roman" w:hAnsi="Segoe UI" w:cs="Segoe UI"/>
          <w:sz w:val="24"/>
          <w:szCs w:val="24"/>
          <w:lang w:eastAsia="ru-RU"/>
        </w:rPr>
        <w:t>сохранится до 1 марта 2022 года. Позднее этой даты</w:t>
      </w:r>
      <w:r w:rsidR="003C6611" w:rsidRPr="003C6611">
        <w:rPr>
          <w:rFonts w:ascii="Segoe UI" w:eastAsia="Times New Roman" w:hAnsi="Segoe UI" w:cs="Segoe UI"/>
          <w:sz w:val="24"/>
          <w:szCs w:val="24"/>
          <w:lang w:eastAsia="ru-RU"/>
        </w:rPr>
        <w:t xml:space="preserve">, «Временный» земельный участок </w:t>
      </w:r>
      <w:r w:rsidR="003C6611">
        <w:rPr>
          <w:rFonts w:ascii="Segoe UI" w:eastAsia="Times New Roman" w:hAnsi="Segoe UI" w:cs="Segoe UI"/>
          <w:sz w:val="24"/>
          <w:szCs w:val="24"/>
          <w:lang w:eastAsia="ru-RU"/>
        </w:rPr>
        <w:t>будет снят</w:t>
      </w:r>
      <w:r w:rsidR="003C6611" w:rsidRPr="003C6611">
        <w:rPr>
          <w:rFonts w:ascii="Segoe UI" w:eastAsia="Times New Roman" w:hAnsi="Segoe UI" w:cs="Segoe UI"/>
          <w:sz w:val="24"/>
          <w:szCs w:val="24"/>
          <w:lang w:eastAsia="ru-RU"/>
        </w:rPr>
        <w:t xml:space="preserve"> с государственного кадастрового учета</w:t>
      </w:r>
      <w:r w:rsidR="003C661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C6611" w:rsidRDefault="001E7315" w:rsidP="003C661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Ч</w:t>
      </w: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 xml:space="preserve">тобы не «потерять» внесенные 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 недвижимости</w:t>
      </w: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сведения о земельных участках необходимо вовремя обратиться с заявлением о государственной регистрации права на объект недвижимости в многофункциональный центр и зарегистрировать права 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Реестре недвижимости</w:t>
      </w:r>
      <w:r w:rsidR="003C6611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3C6611" w:rsidRPr="00F50FCD">
        <w:rPr>
          <w:rFonts w:ascii="Segoe UI" w:eastAsia="Times New Roman" w:hAnsi="Segoe UI" w:cs="Segoe UI"/>
          <w:sz w:val="24"/>
          <w:szCs w:val="24"/>
          <w:lang w:eastAsia="ru-RU"/>
        </w:rPr>
        <w:t xml:space="preserve">но не позднее 1 марта 2022 года. </w:t>
      </w:r>
    </w:p>
    <w:p w:rsidR="001E7315" w:rsidRDefault="001E7315" w:rsidP="003C661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>В этом случае «временный» статус изменяется на «учтенный» с момента государственной регистрации права на образованный объект недвижимости либо с момента госу</w:t>
      </w:r>
      <w:r w:rsidR="003C6611">
        <w:rPr>
          <w:rFonts w:ascii="Segoe UI" w:eastAsia="Times New Roman" w:hAnsi="Segoe UI" w:cs="Segoe UI"/>
          <w:sz w:val="24"/>
          <w:szCs w:val="24"/>
          <w:lang w:eastAsia="ru-RU"/>
        </w:rPr>
        <w:t>дарственной регистрации аренды.</w:t>
      </w:r>
    </w:p>
    <w:p w:rsidR="00BE4B5F" w:rsidRDefault="00F50FCD" w:rsidP="00F50FCD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0FCD">
        <w:rPr>
          <w:rFonts w:ascii="Segoe UI" w:eastAsia="Times New Roman" w:hAnsi="Segoe UI" w:cs="Segoe UI"/>
          <w:sz w:val="24"/>
          <w:szCs w:val="24"/>
          <w:lang w:eastAsia="ru-RU"/>
        </w:rPr>
        <w:t>Необходимо отметить, что у владельцев земельных участков есть право снять «временный» земельный участок с кадастрового учета</w:t>
      </w:r>
      <w:r w:rsidR="003C6611">
        <w:rPr>
          <w:rFonts w:ascii="Segoe UI" w:eastAsia="Times New Roman" w:hAnsi="Segoe UI" w:cs="Segoe UI"/>
          <w:sz w:val="24"/>
          <w:szCs w:val="24"/>
          <w:lang w:eastAsia="ru-RU"/>
        </w:rPr>
        <w:t>, обратившись с заявлением в орган регистрации прав.</w:t>
      </w:r>
    </w:p>
    <w:p w:rsidR="0048020F" w:rsidRDefault="0048020F" w:rsidP="0048020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48020F" w:rsidRPr="00905649" w:rsidRDefault="0048020F" w:rsidP="0048020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8020F" w:rsidRPr="00905649" w:rsidRDefault="008278A9" w:rsidP="0048020F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48020F" w:rsidRPr="00905649" w:rsidRDefault="0048020F" w:rsidP="004802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8020F" w:rsidRPr="00905649" w:rsidRDefault="0048020F" w:rsidP="004802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8020F" w:rsidRPr="00905649" w:rsidRDefault="0048020F" w:rsidP="004802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8020F" w:rsidRPr="00252978" w:rsidRDefault="0048020F" w:rsidP="004802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(доб.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8020F" w:rsidRPr="0048020F" w:rsidRDefault="0048020F" w:rsidP="004802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48020F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48020F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48020F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48020F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48020F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8020F" w:rsidRPr="0048020F" w:rsidRDefault="0048020F" w:rsidP="004802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48020F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48020F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48020F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48020F">
        <w:rPr>
          <w:rFonts w:ascii="Segoe UI" w:hAnsi="Segoe UI" w:cs="Segoe UI"/>
          <w:sz w:val="18"/>
          <w:szCs w:val="18"/>
          <w:lang w:val="en-US"/>
        </w:rPr>
        <w:t>_36</w:t>
      </w:r>
    </w:p>
    <w:p w:rsidR="006E175C" w:rsidRPr="0048020F" w:rsidRDefault="008278A9" w:rsidP="00F50FCD">
      <w:pPr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6E175C" w:rsidRPr="0048020F" w:rsidSect="00F50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FCD"/>
    <w:rsid w:val="001E7315"/>
    <w:rsid w:val="0030420C"/>
    <w:rsid w:val="003C6611"/>
    <w:rsid w:val="0048020F"/>
    <w:rsid w:val="0052159D"/>
    <w:rsid w:val="00614544"/>
    <w:rsid w:val="00644DD4"/>
    <w:rsid w:val="007C0578"/>
    <w:rsid w:val="008039C9"/>
    <w:rsid w:val="008278A9"/>
    <w:rsid w:val="00994A6B"/>
    <w:rsid w:val="00A430D5"/>
    <w:rsid w:val="00BE4B5F"/>
    <w:rsid w:val="00CD4D4D"/>
    <w:rsid w:val="00F5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2019-01-31T09:30:00Z</cp:lastPrinted>
  <dcterms:created xsi:type="dcterms:W3CDTF">2018-11-15T06:52:00Z</dcterms:created>
  <dcterms:modified xsi:type="dcterms:W3CDTF">2019-03-18T09:45:00Z</dcterms:modified>
</cp:coreProperties>
</file>