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A9" w:rsidRPr="008B11A9" w:rsidRDefault="008B11A9" w:rsidP="002B20F3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8B11A9">
        <w:rPr>
          <w:rFonts w:ascii="Segoe UI" w:hAnsi="Segoe UI" w:cs="Segoe UI"/>
          <w:b/>
          <w:sz w:val="32"/>
          <w:szCs w:val="32"/>
        </w:rPr>
        <w:t>ПРЕСС-РЕЛИЗ</w:t>
      </w:r>
    </w:p>
    <w:p w:rsidR="002B20F3" w:rsidRPr="00180BF5" w:rsidRDefault="002B20F3" w:rsidP="008B11A9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180BF5">
        <w:rPr>
          <w:rFonts w:ascii="Segoe UI" w:hAnsi="Segoe UI" w:cs="Segoe UI"/>
          <w:sz w:val="32"/>
          <w:szCs w:val="32"/>
        </w:rPr>
        <w:t>Воронежцы с</w:t>
      </w:r>
      <w:r w:rsidR="00855012" w:rsidRPr="00180BF5">
        <w:rPr>
          <w:rFonts w:ascii="Segoe UI" w:hAnsi="Segoe UI" w:cs="Segoe UI"/>
          <w:sz w:val="32"/>
          <w:szCs w:val="32"/>
        </w:rPr>
        <w:t>няли с кадастрового учета более</w:t>
      </w:r>
      <w:r w:rsidR="00180BF5" w:rsidRPr="00180BF5">
        <w:rPr>
          <w:rFonts w:ascii="Segoe UI" w:hAnsi="Segoe UI" w:cs="Segoe UI"/>
          <w:sz w:val="32"/>
          <w:szCs w:val="32"/>
        </w:rPr>
        <w:t xml:space="preserve"> 3,5 тысяч </w:t>
      </w:r>
      <w:r w:rsidRPr="00180BF5">
        <w:rPr>
          <w:rFonts w:ascii="Segoe UI" w:hAnsi="Segoe UI" w:cs="Segoe UI"/>
          <w:sz w:val="32"/>
          <w:szCs w:val="32"/>
        </w:rPr>
        <w:t>объектов кап</w:t>
      </w:r>
      <w:r w:rsidR="00227D3B">
        <w:rPr>
          <w:rFonts w:ascii="Segoe UI" w:hAnsi="Segoe UI" w:cs="Segoe UI"/>
          <w:sz w:val="32"/>
          <w:szCs w:val="32"/>
        </w:rPr>
        <w:t xml:space="preserve">итального </w:t>
      </w:r>
      <w:r w:rsidRPr="00180BF5">
        <w:rPr>
          <w:rFonts w:ascii="Segoe UI" w:hAnsi="Segoe UI" w:cs="Segoe UI"/>
          <w:sz w:val="32"/>
          <w:szCs w:val="32"/>
        </w:rPr>
        <w:t>строительства</w:t>
      </w:r>
    </w:p>
    <w:p w:rsidR="002B20F3" w:rsidRPr="00180BF5" w:rsidRDefault="00574EB7" w:rsidP="00C2606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180BF5">
        <w:rPr>
          <w:rFonts w:ascii="Segoe UI" w:hAnsi="Segoe UI" w:cs="Segoe UI"/>
          <w:sz w:val="24"/>
          <w:szCs w:val="24"/>
        </w:rPr>
        <w:t>В</w:t>
      </w:r>
      <w:r w:rsidR="00C2606A" w:rsidRPr="00180BF5">
        <w:rPr>
          <w:rFonts w:ascii="Segoe UI" w:hAnsi="Segoe UI" w:cs="Segoe UI"/>
          <w:sz w:val="24"/>
          <w:szCs w:val="24"/>
        </w:rPr>
        <w:t xml:space="preserve"> 2018 год</w:t>
      </w:r>
      <w:r w:rsidRPr="00180BF5">
        <w:rPr>
          <w:rFonts w:ascii="Segoe UI" w:hAnsi="Segoe UI" w:cs="Segoe UI"/>
          <w:sz w:val="24"/>
          <w:szCs w:val="24"/>
        </w:rPr>
        <w:t>у</w:t>
      </w:r>
      <w:r w:rsidR="00C2606A" w:rsidRPr="00180BF5">
        <w:rPr>
          <w:rFonts w:ascii="Segoe UI" w:hAnsi="Segoe UI" w:cs="Segoe UI"/>
          <w:sz w:val="24"/>
          <w:szCs w:val="24"/>
        </w:rPr>
        <w:t xml:space="preserve"> Кадастровой палатой по Воронежской области снято с кадастрового учета более</w:t>
      </w:r>
      <w:r w:rsidR="002B20F3" w:rsidRPr="00180BF5">
        <w:rPr>
          <w:rFonts w:ascii="Segoe UI" w:hAnsi="Segoe UI" w:cs="Segoe UI"/>
          <w:sz w:val="24"/>
          <w:szCs w:val="24"/>
        </w:rPr>
        <w:t xml:space="preserve"> </w:t>
      </w:r>
      <w:r w:rsidR="00180BF5" w:rsidRPr="00180BF5">
        <w:rPr>
          <w:rFonts w:ascii="Segoe UI" w:hAnsi="Segoe UI" w:cs="Segoe UI"/>
          <w:sz w:val="24"/>
          <w:szCs w:val="24"/>
        </w:rPr>
        <w:t xml:space="preserve"> 3,5 тысяч </w:t>
      </w:r>
      <w:r w:rsidR="00C2606A" w:rsidRPr="00180BF5">
        <w:rPr>
          <w:rFonts w:ascii="Segoe UI" w:hAnsi="Segoe UI" w:cs="Segoe UI"/>
          <w:sz w:val="24"/>
          <w:szCs w:val="24"/>
        </w:rPr>
        <w:t>объектов капитального строительства.</w:t>
      </w:r>
    </w:p>
    <w:p w:rsidR="00C2606A" w:rsidRDefault="00C2606A" w:rsidP="00C2606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</w:t>
      </w:r>
      <w:r w:rsidR="002B20F3" w:rsidRPr="002B20F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жителей области часто возникает необходимость прекратить право на</w:t>
      </w:r>
      <w:r w:rsidR="002B20F3" w:rsidRPr="002B20F3">
        <w:rPr>
          <w:rFonts w:ascii="Segoe UI" w:hAnsi="Segoe UI" w:cs="Segoe UI"/>
          <w:sz w:val="24"/>
          <w:szCs w:val="24"/>
        </w:rPr>
        <w:t xml:space="preserve"> </w:t>
      </w:r>
      <w:r w:rsidR="005D30DB">
        <w:rPr>
          <w:rFonts w:ascii="Segoe UI" w:hAnsi="Segoe UI" w:cs="Segoe UI"/>
          <w:sz w:val="24"/>
          <w:szCs w:val="24"/>
        </w:rPr>
        <w:t>объекты</w:t>
      </w:r>
      <w:r>
        <w:rPr>
          <w:rFonts w:ascii="Segoe UI" w:hAnsi="Segoe UI" w:cs="Segoe UI"/>
          <w:sz w:val="24"/>
          <w:szCs w:val="24"/>
        </w:rPr>
        <w:t xml:space="preserve"> капитального строительства в связи </w:t>
      </w:r>
      <w:r w:rsidR="002B20F3" w:rsidRPr="002B20F3">
        <w:rPr>
          <w:rFonts w:ascii="Segoe UI" w:hAnsi="Segoe UI" w:cs="Segoe UI"/>
          <w:sz w:val="24"/>
          <w:szCs w:val="24"/>
        </w:rPr>
        <w:t xml:space="preserve">с </w:t>
      </w:r>
      <w:r>
        <w:rPr>
          <w:rFonts w:ascii="Segoe UI" w:hAnsi="Segoe UI" w:cs="Segoe UI"/>
          <w:sz w:val="24"/>
          <w:szCs w:val="24"/>
        </w:rPr>
        <w:t xml:space="preserve">уничтожением зданий в результате сноса или </w:t>
      </w:r>
      <w:r w:rsidR="002B20F3" w:rsidRPr="002B20F3">
        <w:rPr>
          <w:rFonts w:ascii="Segoe UI" w:hAnsi="Segoe UI" w:cs="Segoe UI"/>
          <w:sz w:val="24"/>
          <w:szCs w:val="24"/>
        </w:rPr>
        <w:t>чрезвычайной ситуации. Эта необходимость в первую очередь обусловлена тем, что до момента регистрации прекращения права на такой объект недвижимости будут начисляться налоги.</w:t>
      </w:r>
    </w:p>
    <w:p w:rsidR="00C2606A" w:rsidRDefault="00C2606A" w:rsidP="00C2606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соответствии с действующим законодательством, моментом </w:t>
      </w:r>
      <w:r w:rsidR="002B20F3" w:rsidRPr="002B20F3">
        <w:rPr>
          <w:rFonts w:ascii="Segoe UI" w:hAnsi="Segoe UI" w:cs="Segoe UI"/>
          <w:sz w:val="24"/>
          <w:szCs w:val="24"/>
        </w:rPr>
        <w:t>прекращения налогоо</w:t>
      </w:r>
      <w:r>
        <w:rPr>
          <w:rFonts w:ascii="Segoe UI" w:hAnsi="Segoe UI" w:cs="Segoe UI"/>
          <w:sz w:val="24"/>
          <w:szCs w:val="24"/>
        </w:rPr>
        <w:t>бложения разрушенного объекта недвижимости признается дата</w:t>
      </w:r>
      <w:r w:rsidR="002B20F3" w:rsidRPr="002B20F3">
        <w:rPr>
          <w:rFonts w:ascii="Segoe UI" w:hAnsi="Segoe UI" w:cs="Segoe UI"/>
          <w:sz w:val="24"/>
          <w:szCs w:val="24"/>
        </w:rPr>
        <w:t xml:space="preserve"> снятия его с государственного кадастрового учета. Следует обратить внимание, что снятие с  </w:t>
      </w:r>
      <w:r>
        <w:rPr>
          <w:rFonts w:ascii="Segoe UI" w:hAnsi="Segoe UI" w:cs="Segoe UI"/>
          <w:sz w:val="24"/>
          <w:szCs w:val="24"/>
        </w:rPr>
        <w:t xml:space="preserve">кадастрового учета объекта капитального строительства в связи с прекращением </w:t>
      </w:r>
      <w:r w:rsidR="002B20F3" w:rsidRPr="002B20F3">
        <w:rPr>
          <w:rFonts w:ascii="Segoe UI" w:hAnsi="Segoe UI" w:cs="Segoe UI"/>
          <w:sz w:val="24"/>
          <w:szCs w:val="24"/>
        </w:rPr>
        <w:t xml:space="preserve">его </w:t>
      </w:r>
      <w:r>
        <w:rPr>
          <w:rFonts w:ascii="Segoe UI" w:hAnsi="Segoe UI" w:cs="Segoe UI"/>
          <w:sz w:val="24"/>
          <w:szCs w:val="24"/>
        </w:rPr>
        <w:t xml:space="preserve">существования </w:t>
      </w:r>
      <w:r w:rsidR="002B20F3" w:rsidRPr="002B20F3">
        <w:rPr>
          <w:rFonts w:ascii="Segoe UI" w:hAnsi="Segoe UI" w:cs="Segoe UI"/>
          <w:sz w:val="24"/>
          <w:szCs w:val="24"/>
        </w:rPr>
        <w:t>происхо</w:t>
      </w:r>
      <w:r>
        <w:rPr>
          <w:rFonts w:ascii="Segoe UI" w:hAnsi="Segoe UI" w:cs="Segoe UI"/>
          <w:sz w:val="24"/>
          <w:szCs w:val="24"/>
        </w:rPr>
        <w:t xml:space="preserve">дит одновременно с государственной </w:t>
      </w:r>
      <w:r w:rsidR="002B20F3" w:rsidRPr="002B20F3">
        <w:rPr>
          <w:rFonts w:ascii="Segoe UI" w:hAnsi="Segoe UI" w:cs="Segoe UI"/>
          <w:sz w:val="24"/>
          <w:szCs w:val="24"/>
        </w:rPr>
        <w:t>регистрацией прекращения прав на него.</w:t>
      </w:r>
    </w:p>
    <w:p w:rsidR="00C2606A" w:rsidRDefault="00C2606A" w:rsidP="00C2606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</w:t>
      </w:r>
      <w:r w:rsidR="002B20F3" w:rsidRPr="002B20F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снятия утраченного объекта недвижимости</w:t>
      </w:r>
      <w:r w:rsidR="00C11336">
        <w:rPr>
          <w:rFonts w:ascii="Segoe UI" w:hAnsi="Segoe UI" w:cs="Segoe UI"/>
          <w:sz w:val="24"/>
          <w:szCs w:val="24"/>
        </w:rPr>
        <w:t xml:space="preserve"> вам</w:t>
      </w:r>
      <w:r>
        <w:rPr>
          <w:rFonts w:ascii="Segoe UI" w:hAnsi="Segoe UI" w:cs="Segoe UI"/>
          <w:sz w:val="24"/>
          <w:szCs w:val="24"/>
        </w:rPr>
        <w:t xml:space="preserve"> необходимо подать соответствующее заявление в МФЦ при </w:t>
      </w:r>
      <w:r w:rsidR="002B20F3" w:rsidRPr="002B20F3">
        <w:rPr>
          <w:rFonts w:ascii="Segoe UI" w:hAnsi="Segoe UI" w:cs="Segoe UI"/>
          <w:sz w:val="24"/>
          <w:szCs w:val="24"/>
        </w:rPr>
        <w:t xml:space="preserve">личном </w:t>
      </w:r>
      <w:r>
        <w:rPr>
          <w:rFonts w:ascii="Segoe UI" w:hAnsi="Segoe UI" w:cs="Segoe UI"/>
          <w:sz w:val="24"/>
          <w:szCs w:val="24"/>
        </w:rPr>
        <w:t xml:space="preserve">обращении или через сайт Росреестра </w:t>
      </w:r>
      <w:r w:rsidR="00227D3B">
        <w:rPr>
          <w:rFonts w:ascii="Segoe UI" w:hAnsi="Segoe UI" w:cs="Segoe UI"/>
          <w:sz w:val="24"/>
          <w:szCs w:val="24"/>
        </w:rPr>
        <w:t>(</w:t>
      </w:r>
      <w:proofErr w:type="spellStart"/>
      <w:r>
        <w:rPr>
          <w:rFonts w:ascii="Segoe UI" w:hAnsi="Segoe UI" w:cs="Segoe UI"/>
          <w:sz w:val="24"/>
          <w:szCs w:val="24"/>
        </w:rPr>
        <w:t>rosreestr.ru</w:t>
      </w:r>
      <w:proofErr w:type="spellEnd"/>
      <w:r w:rsidR="00227D3B"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 xml:space="preserve"> при </w:t>
      </w:r>
      <w:r w:rsidR="002B20F3" w:rsidRPr="002B20F3">
        <w:rPr>
          <w:rFonts w:ascii="Segoe UI" w:hAnsi="Segoe UI" w:cs="Segoe UI"/>
          <w:sz w:val="24"/>
          <w:szCs w:val="24"/>
        </w:rPr>
        <w:t xml:space="preserve">электронном взаимодействии (потребуется электронно-цифровая подпись), предъявив при этом </w:t>
      </w:r>
      <w:r>
        <w:rPr>
          <w:rFonts w:ascii="Segoe UI" w:hAnsi="Segoe UI" w:cs="Segoe UI"/>
          <w:sz w:val="24"/>
          <w:szCs w:val="24"/>
        </w:rPr>
        <w:t xml:space="preserve">необходимые документы. Обратиться с заявлением может собственник объекта, </w:t>
      </w:r>
      <w:r w:rsidR="002B20F3" w:rsidRPr="002B20F3">
        <w:rPr>
          <w:rFonts w:ascii="Segoe UI" w:hAnsi="Segoe UI" w:cs="Segoe UI"/>
          <w:sz w:val="24"/>
          <w:szCs w:val="24"/>
        </w:rPr>
        <w:t xml:space="preserve">собственник </w:t>
      </w:r>
      <w:r>
        <w:rPr>
          <w:rFonts w:ascii="Segoe UI" w:hAnsi="Segoe UI" w:cs="Segoe UI"/>
          <w:sz w:val="24"/>
          <w:szCs w:val="24"/>
        </w:rPr>
        <w:t xml:space="preserve">земельного участка, на котором он был расположен, либо </w:t>
      </w:r>
      <w:r w:rsidR="002B20F3" w:rsidRPr="002B20F3">
        <w:rPr>
          <w:rFonts w:ascii="Segoe UI" w:hAnsi="Segoe UI" w:cs="Segoe UI"/>
          <w:sz w:val="24"/>
          <w:szCs w:val="24"/>
        </w:rPr>
        <w:t>законный представитель.</w:t>
      </w:r>
    </w:p>
    <w:p w:rsidR="008B11A9" w:rsidRDefault="002B20F3" w:rsidP="00C2606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B20F3">
        <w:rPr>
          <w:rFonts w:ascii="Segoe UI" w:hAnsi="Segoe UI" w:cs="Segoe UI"/>
          <w:sz w:val="24"/>
          <w:szCs w:val="24"/>
        </w:rPr>
        <w:t xml:space="preserve">Необходимым для кадастрового учета документом в данном случае является акт </w:t>
      </w:r>
      <w:r w:rsidR="00C2606A">
        <w:rPr>
          <w:rFonts w:ascii="Segoe UI" w:hAnsi="Segoe UI" w:cs="Segoe UI"/>
          <w:sz w:val="24"/>
          <w:szCs w:val="24"/>
        </w:rPr>
        <w:t xml:space="preserve">обследования, который готовит кадастровый инженер на основании </w:t>
      </w:r>
      <w:r w:rsidRPr="002B20F3">
        <w:rPr>
          <w:rFonts w:ascii="Segoe UI" w:hAnsi="Segoe UI" w:cs="Segoe UI"/>
          <w:sz w:val="24"/>
          <w:szCs w:val="24"/>
        </w:rPr>
        <w:t>документов, подтверждающих прекращение существования</w:t>
      </w:r>
      <w:r w:rsidR="00C2606A">
        <w:rPr>
          <w:rFonts w:ascii="Segoe UI" w:hAnsi="Segoe UI" w:cs="Segoe UI"/>
          <w:sz w:val="24"/>
          <w:szCs w:val="24"/>
        </w:rPr>
        <w:t xml:space="preserve"> объекта капитального строительства</w:t>
      </w:r>
      <w:r w:rsidRPr="002B20F3">
        <w:rPr>
          <w:rFonts w:ascii="Segoe UI" w:hAnsi="Segoe UI" w:cs="Segoe UI"/>
          <w:sz w:val="24"/>
          <w:szCs w:val="24"/>
        </w:rPr>
        <w:t xml:space="preserve">. </w:t>
      </w:r>
    </w:p>
    <w:p w:rsidR="008B11A9" w:rsidRDefault="002B20F3" w:rsidP="008B11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B20F3">
        <w:rPr>
          <w:rFonts w:ascii="Segoe UI" w:hAnsi="Segoe UI" w:cs="Segoe UI"/>
          <w:sz w:val="24"/>
          <w:szCs w:val="24"/>
        </w:rPr>
        <w:t xml:space="preserve">К таким документам относятся </w:t>
      </w:r>
      <w:r w:rsidR="00C2606A">
        <w:rPr>
          <w:rFonts w:ascii="Segoe UI" w:hAnsi="Segoe UI" w:cs="Segoe UI"/>
          <w:sz w:val="24"/>
          <w:szCs w:val="24"/>
        </w:rPr>
        <w:t xml:space="preserve">решения уполномоченных органов о признании </w:t>
      </w:r>
      <w:r w:rsidRPr="002B20F3">
        <w:rPr>
          <w:rFonts w:ascii="Segoe UI" w:hAnsi="Segoe UI" w:cs="Segoe UI"/>
          <w:sz w:val="24"/>
          <w:szCs w:val="24"/>
        </w:rPr>
        <w:t>объек</w:t>
      </w:r>
      <w:r w:rsidR="00C2606A">
        <w:rPr>
          <w:rFonts w:ascii="Segoe UI" w:hAnsi="Segoe UI" w:cs="Segoe UI"/>
          <w:sz w:val="24"/>
          <w:szCs w:val="24"/>
        </w:rPr>
        <w:t xml:space="preserve">та недвижимости </w:t>
      </w:r>
      <w:r w:rsidRPr="002B20F3">
        <w:rPr>
          <w:rFonts w:ascii="Segoe UI" w:hAnsi="Segoe UI" w:cs="Segoe UI"/>
          <w:sz w:val="24"/>
          <w:szCs w:val="24"/>
        </w:rPr>
        <w:t xml:space="preserve">ветхим </w:t>
      </w:r>
      <w:r w:rsidR="00C2606A">
        <w:rPr>
          <w:rFonts w:ascii="Segoe UI" w:hAnsi="Segoe UI" w:cs="Segoe UI"/>
          <w:sz w:val="24"/>
          <w:szCs w:val="24"/>
        </w:rPr>
        <w:t>или аварийным, решения собственника</w:t>
      </w:r>
      <w:r w:rsidRPr="002B20F3">
        <w:rPr>
          <w:rFonts w:ascii="Segoe UI" w:hAnsi="Segoe UI" w:cs="Segoe UI"/>
          <w:sz w:val="24"/>
          <w:szCs w:val="24"/>
        </w:rPr>
        <w:t xml:space="preserve"> </w:t>
      </w:r>
      <w:r w:rsidR="00C2606A">
        <w:rPr>
          <w:rFonts w:ascii="Segoe UI" w:hAnsi="Segoe UI" w:cs="Segoe UI"/>
          <w:sz w:val="24"/>
          <w:szCs w:val="24"/>
        </w:rPr>
        <w:t xml:space="preserve">объекта в случае добровольного </w:t>
      </w:r>
      <w:r w:rsidRPr="002B20F3">
        <w:rPr>
          <w:rFonts w:ascii="Segoe UI" w:hAnsi="Segoe UI" w:cs="Segoe UI"/>
          <w:sz w:val="24"/>
          <w:szCs w:val="24"/>
        </w:rPr>
        <w:t xml:space="preserve">сноса, </w:t>
      </w:r>
      <w:r w:rsidR="00C2606A">
        <w:rPr>
          <w:rFonts w:ascii="Segoe UI" w:hAnsi="Segoe UI" w:cs="Segoe UI"/>
          <w:sz w:val="24"/>
          <w:szCs w:val="24"/>
        </w:rPr>
        <w:t xml:space="preserve">документы уполномоченных органов, подтверждающие факт </w:t>
      </w:r>
      <w:r w:rsidRPr="002B20F3">
        <w:rPr>
          <w:rFonts w:ascii="Segoe UI" w:hAnsi="Segoe UI" w:cs="Segoe UI"/>
          <w:sz w:val="24"/>
          <w:szCs w:val="24"/>
        </w:rPr>
        <w:t>чрезвычайных ситуаций в случае прекращения существования ОКС по причинам, не зависящим от воли собственника.</w:t>
      </w:r>
    </w:p>
    <w:p w:rsidR="006E175C" w:rsidRDefault="008B11A9" w:rsidP="008B11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Снятие с государственного кадастрового учета помещений, расположенных в </w:t>
      </w:r>
      <w:r w:rsidR="002B20F3" w:rsidRPr="002B20F3">
        <w:rPr>
          <w:rFonts w:ascii="Segoe UI" w:hAnsi="Segoe UI" w:cs="Segoe UI"/>
          <w:sz w:val="24"/>
          <w:szCs w:val="24"/>
        </w:rPr>
        <w:t xml:space="preserve">прекратившем </w:t>
      </w:r>
      <w:r>
        <w:rPr>
          <w:rFonts w:ascii="Segoe UI" w:hAnsi="Segoe UI" w:cs="Segoe UI"/>
          <w:sz w:val="24"/>
          <w:szCs w:val="24"/>
        </w:rPr>
        <w:t xml:space="preserve">существование здании, осуществляется одновременно со снятием с учета </w:t>
      </w:r>
      <w:r w:rsidR="002B20F3" w:rsidRPr="002B20F3">
        <w:rPr>
          <w:rFonts w:ascii="Segoe UI" w:hAnsi="Segoe UI" w:cs="Segoe UI"/>
          <w:sz w:val="24"/>
          <w:szCs w:val="24"/>
        </w:rPr>
        <w:t>такого здания.</w:t>
      </w:r>
      <w:r>
        <w:rPr>
          <w:rFonts w:ascii="Segoe UI" w:hAnsi="Segoe UI" w:cs="Segoe UI"/>
          <w:sz w:val="24"/>
          <w:szCs w:val="24"/>
        </w:rPr>
        <w:t xml:space="preserve"> Государственная услуга по снятию с кадастрового учета </w:t>
      </w:r>
      <w:r w:rsidR="002B20F3" w:rsidRPr="002B20F3">
        <w:rPr>
          <w:rFonts w:ascii="Segoe UI" w:hAnsi="Segoe UI" w:cs="Segoe UI"/>
          <w:sz w:val="24"/>
          <w:szCs w:val="24"/>
        </w:rPr>
        <w:t>предоставляется бесплатно.</w:t>
      </w:r>
    </w:p>
    <w:p w:rsidR="005D30DB" w:rsidRDefault="005D30DB" w:rsidP="008B11A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8B11A9" w:rsidRPr="00905649" w:rsidRDefault="008B11A9" w:rsidP="008B11A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B11A9" w:rsidRPr="00905649" w:rsidRDefault="008B11A9" w:rsidP="008B11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8B11A9" w:rsidRPr="00905649" w:rsidRDefault="008B11A9" w:rsidP="008B11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B11A9" w:rsidRPr="00905649" w:rsidRDefault="008B11A9" w:rsidP="008B11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B11A9" w:rsidRPr="00905649" w:rsidRDefault="008B11A9" w:rsidP="008B11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B11A9" w:rsidRPr="005D30DB" w:rsidRDefault="008B11A9" w:rsidP="008B11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574EB7">
        <w:rPr>
          <w:rFonts w:ascii="Segoe UI" w:hAnsi="Segoe UI" w:cs="Segoe UI"/>
          <w:sz w:val="18"/>
          <w:szCs w:val="18"/>
          <w:lang w:val="en-US"/>
        </w:rPr>
        <w:t xml:space="preserve">. 8 (473) </w:t>
      </w:r>
      <w:r w:rsidR="005D30DB">
        <w:rPr>
          <w:rFonts w:ascii="Segoe UI" w:hAnsi="Segoe UI" w:cs="Segoe UI"/>
          <w:sz w:val="18"/>
          <w:szCs w:val="18"/>
        </w:rPr>
        <w:t>327-18-92 (</w:t>
      </w:r>
      <w:proofErr w:type="spellStart"/>
      <w:r w:rsidR="005D30DB">
        <w:rPr>
          <w:rFonts w:ascii="Segoe UI" w:hAnsi="Segoe UI" w:cs="Segoe UI"/>
          <w:sz w:val="18"/>
          <w:szCs w:val="18"/>
        </w:rPr>
        <w:t>доб</w:t>
      </w:r>
      <w:proofErr w:type="spellEnd"/>
      <w:r w:rsidR="005D30DB">
        <w:rPr>
          <w:rFonts w:ascii="Segoe UI" w:hAnsi="Segoe UI" w:cs="Segoe UI"/>
          <w:sz w:val="18"/>
          <w:szCs w:val="18"/>
        </w:rPr>
        <w:t>. 2429)</w:t>
      </w:r>
    </w:p>
    <w:p w:rsidR="008B11A9" w:rsidRPr="00574EB7" w:rsidRDefault="008B11A9" w:rsidP="008B11A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574EB7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574EB7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574EB7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574EB7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574EB7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8B11A9" w:rsidRPr="008B11A9" w:rsidRDefault="008B11A9" w:rsidP="008B11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8B11A9" w:rsidRPr="008B11A9" w:rsidSect="0065460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1AB"/>
    <w:rsid w:val="000B67FF"/>
    <w:rsid w:val="00180BF5"/>
    <w:rsid w:val="00191B77"/>
    <w:rsid w:val="00227D3B"/>
    <w:rsid w:val="002B20F3"/>
    <w:rsid w:val="0030420C"/>
    <w:rsid w:val="00574EB7"/>
    <w:rsid w:val="005D30DB"/>
    <w:rsid w:val="005F16D1"/>
    <w:rsid w:val="00614544"/>
    <w:rsid w:val="0065460B"/>
    <w:rsid w:val="006B7BF6"/>
    <w:rsid w:val="006E465A"/>
    <w:rsid w:val="008039C9"/>
    <w:rsid w:val="00855012"/>
    <w:rsid w:val="008B11A9"/>
    <w:rsid w:val="008C39C6"/>
    <w:rsid w:val="008C5829"/>
    <w:rsid w:val="008D11AB"/>
    <w:rsid w:val="009A36BB"/>
    <w:rsid w:val="00C11336"/>
    <w:rsid w:val="00C2606A"/>
    <w:rsid w:val="00CD4D4D"/>
    <w:rsid w:val="00E62045"/>
    <w:rsid w:val="00FB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15</cp:revision>
  <cp:lastPrinted>2019-02-04T08:08:00Z</cp:lastPrinted>
  <dcterms:created xsi:type="dcterms:W3CDTF">2018-11-12T12:45:00Z</dcterms:created>
  <dcterms:modified xsi:type="dcterms:W3CDTF">2019-02-04T08:08:00Z</dcterms:modified>
</cp:coreProperties>
</file>