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4B" w:rsidRPr="005F1F9C" w:rsidRDefault="00E5114B" w:rsidP="005F1F9C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5F1F9C">
        <w:rPr>
          <w:rFonts w:ascii="Segoe UI" w:hAnsi="Segoe UI" w:cs="Segoe UI"/>
          <w:b/>
          <w:sz w:val="32"/>
          <w:szCs w:val="32"/>
        </w:rPr>
        <w:t>ПРЕСС-РЕЛИЗ</w:t>
      </w:r>
    </w:p>
    <w:p w:rsidR="00EA5C63" w:rsidRDefault="0042653E" w:rsidP="005F1F9C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5F1F9C">
        <w:rPr>
          <w:rFonts w:ascii="Segoe UI" w:hAnsi="Segoe UI" w:cs="Segoe UI"/>
          <w:sz w:val="32"/>
          <w:szCs w:val="32"/>
        </w:rPr>
        <w:t>Кадастров</w:t>
      </w:r>
      <w:r w:rsidR="005F1F9C">
        <w:rPr>
          <w:rFonts w:ascii="Segoe UI" w:hAnsi="Segoe UI" w:cs="Segoe UI"/>
          <w:sz w:val="32"/>
          <w:szCs w:val="32"/>
        </w:rPr>
        <w:t>ая</w:t>
      </w:r>
      <w:r w:rsidRPr="005F1F9C">
        <w:rPr>
          <w:rFonts w:ascii="Segoe UI" w:hAnsi="Segoe UI" w:cs="Segoe UI"/>
          <w:sz w:val="32"/>
          <w:szCs w:val="32"/>
        </w:rPr>
        <w:t xml:space="preserve"> палат</w:t>
      </w:r>
      <w:r w:rsidR="005F1F9C">
        <w:rPr>
          <w:rFonts w:ascii="Segoe UI" w:hAnsi="Segoe UI" w:cs="Segoe UI"/>
          <w:sz w:val="32"/>
          <w:szCs w:val="32"/>
        </w:rPr>
        <w:t>а</w:t>
      </w:r>
      <w:r w:rsidRPr="005F1F9C">
        <w:rPr>
          <w:rFonts w:ascii="Segoe UI" w:hAnsi="Segoe UI" w:cs="Segoe UI"/>
          <w:sz w:val="32"/>
          <w:szCs w:val="32"/>
        </w:rPr>
        <w:t xml:space="preserve"> бесплатно </w:t>
      </w:r>
      <w:r w:rsidR="00DB1460" w:rsidRPr="005F1F9C">
        <w:rPr>
          <w:rFonts w:ascii="Segoe UI" w:hAnsi="Segoe UI" w:cs="Segoe UI"/>
          <w:sz w:val="32"/>
          <w:szCs w:val="32"/>
        </w:rPr>
        <w:t>консультиру</w:t>
      </w:r>
      <w:r w:rsidR="005F1F9C">
        <w:rPr>
          <w:rFonts w:ascii="Segoe UI" w:hAnsi="Segoe UI" w:cs="Segoe UI"/>
          <w:sz w:val="32"/>
          <w:szCs w:val="32"/>
        </w:rPr>
        <w:t>ет</w:t>
      </w:r>
      <w:r w:rsidR="00DB1460" w:rsidRPr="005F1F9C">
        <w:rPr>
          <w:rFonts w:ascii="Segoe UI" w:hAnsi="Segoe UI" w:cs="Segoe UI"/>
          <w:sz w:val="32"/>
          <w:szCs w:val="32"/>
        </w:rPr>
        <w:t xml:space="preserve"> ветеранов Великой Отечественной войны</w:t>
      </w:r>
      <w:r w:rsidR="00EA5C63" w:rsidRPr="005F1F9C">
        <w:rPr>
          <w:rFonts w:ascii="Segoe UI" w:hAnsi="Segoe UI" w:cs="Segoe UI"/>
          <w:sz w:val="32"/>
          <w:szCs w:val="32"/>
        </w:rPr>
        <w:t xml:space="preserve"> по вопросам </w:t>
      </w:r>
      <w:r w:rsidR="006908A9" w:rsidRPr="005F1F9C">
        <w:rPr>
          <w:rFonts w:ascii="Segoe UI" w:hAnsi="Segoe UI" w:cs="Segoe UI"/>
          <w:sz w:val="32"/>
          <w:szCs w:val="32"/>
        </w:rPr>
        <w:t xml:space="preserve">сделок с </w:t>
      </w:r>
      <w:r w:rsidR="00EA5C63" w:rsidRPr="005F1F9C">
        <w:rPr>
          <w:rFonts w:ascii="Segoe UI" w:hAnsi="Segoe UI" w:cs="Segoe UI"/>
          <w:sz w:val="32"/>
          <w:szCs w:val="32"/>
        </w:rPr>
        <w:t>недвижимост</w:t>
      </w:r>
      <w:r w:rsidR="006908A9" w:rsidRPr="005F1F9C">
        <w:rPr>
          <w:rFonts w:ascii="Segoe UI" w:hAnsi="Segoe UI" w:cs="Segoe UI"/>
          <w:sz w:val="32"/>
          <w:szCs w:val="32"/>
        </w:rPr>
        <w:t>ью</w:t>
      </w:r>
    </w:p>
    <w:p w:rsidR="005F1F9C" w:rsidRPr="005F1F9C" w:rsidRDefault="005F1F9C" w:rsidP="005F1F9C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42653E" w:rsidRPr="005F1F9C" w:rsidRDefault="002A7443" w:rsidP="005F1F9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F1F9C">
        <w:rPr>
          <w:rFonts w:ascii="Segoe UI" w:hAnsi="Segoe UI" w:cs="Segoe UI"/>
          <w:sz w:val="24"/>
          <w:szCs w:val="24"/>
        </w:rPr>
        <w:t xml:space="preserve">Для ветеранов Великой Отечественной войны или их законных представителей Кадастровая палата по Воронежской области </w:t>
      </w:r>
      <w:r w:rsidR="0042653E" w:rsidRPr="005F1F9C">
        <w:rPr>
          <w:rFonts w:ascii="Segoe UI" w:hAnsi="Segoe UI" w:cs="Segoe UI"/>
          <w:sz w:val="24"/>
          <w:szCs w:val="24"/>
        </w:rPr>
        <w:t xml:space="preserve">оказывает содействие в оформлении документов на </w:t>
      </w:r>
      <w:r w:rsidRPr="005F1F9C">
        <w:rPr>
          <w:rFonts w:ascii="Segoe UI" w:hAnsi="Segoe UI" w:cs="Segoe UI"/>
          <w:sz w:val="24"/>
          <w:szCs w:val="24"/>
        </w:rPr>
        <w:t xml:space="preserve">недвижимое имущество </w:t>
      </w:r>
      <w:r w:rsidR="0042653E" w:rsidRPr="005F1F9C">
        <w:rPr>
          <w:rFonts w:ascii="Segoe UI" w:hAnsi="Segoe UI" w:cs="Segoe UI"/>
          <w:sz w:val="24"/>
          <w:szCs w:val="24"/>
        </w:rPr>
        <w:t>посредством Консультационных услуг, оказываемых учреждением, при условии, что данные граждане являются правообладателями этих объектов.</w:t>
      </w:r>
    </w:p>
    <w:p w:rsidR="00EA5C63" w:rsidRPr="005F1F9C" w:rsidRDefault="00EA5C63" w:rsidP="005F1F9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F1F9C">
        <w:rPr>
          <w:rFonts w:ascii="Segoe UI" w:hAnsi="Segoe UI" w:cs="Segoe UI"/>
          <w:sz w:val="24"/>
          <w:szCs w:val="24"/>
        </w:rPr>
        <w:t>Консультационные услуги населению в сфере оборота недвижимости Кадастровая палата по Воронежской</w:t>
      </w:r>
      <w:r w:rsidR="00903C94" w:rsidRPr="005F1F9C">
        <w:rPr>
          <w:rFonts w:ascii="Segoe UI" w:hAnsi="Segoe UI" w:cs="Segoe UI"/>
          <w:sz w:val="24"/>
          <w:szCs w:val="24"/>
        </w:rPr>
        <w:t xml:space="preserve"> области оказывает </w:t>
      </w:r>
      <w:r w:rsidR="009410DE">
        <w:rPr>
          <w:rFonts w:ascii="Segoe UI" w:hAnsi="Segoe UI" w:cs="Segoe UI"/>
          <w:sz w:val="24"/>
          <w:szCs w:val="24"/>
        </w:rPr>
        <w:t>с 2017 года</w:t>
      </w:r>
      <w:r w:rsidR="00903C94" w:rsidRPr="005F1F9C">
        <w:rPr>
          <w:rFonts w:ascii="Segoe UI" w:hAnsi="Segoe UI" w:cs="Segoe UI"/>
          <w:sz w:val="24"/>
          <w:szCs w:val="24"/>
        </w:rPr>
        <w:t>.</w:t>
      </w:r>
      <w:r w:rsidRPr="005F1F9C">
        <w:rPr>
          <w:rFonts w:ascii="Segoe UI" w:hAnsi="Segoe UI" w:cs="Segoe UI"/>
          <w:sz w:val="24"/>
          <w:szCs w:val="24"/>
        </w:rPr>
        <w:t xml:space="preserve"> </w:t>
      </w:r>
    </w:p>
    <w:p w:rsidR="00903C94" w:rsidRPr="005F1F9C" w:rsidRDefault="00EA5C63" w:rsidP="009410D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F1F9C">
        <w:rPr>
          <w:rFonts w:ascii="Segoe UI" w:hAnsi="Segoe UI" w:cs="Segoe UI"/>
          <w:sz w:val="24"/>
          <w:szCs w:val="24"/>
        </w:rPr>
        <w:t xml:space="preserve">Граждане получили возможность обращаться непосредственно к специалистам Кадастровой палаты по вопросам подготовки договора купли-продажи, дарения или же получить консультацию по документам, необходимым для совершения сделки с объектами недвижимости, по многим другим вопросам недвижимости. </w:t>
      </w:r>
      <w:r w:rsidR="009410DE" w:rsidRPr="005F1F9C">
        <w:rPr>
          <w:rFonts w:ascii="Segoe UI" w:hAnsi="Segoe UI" w:cs="Segoe UI"/>
          <w:sz w:val="24"/>
          <w:szCs w:val="24"/>
        </w:rPr>
        <w:t>Государственное учреждение гарантирует качество консультационных услуг.</w:t>
      </w:r>
    </w:p>
    <w:p w:rsidR="00813700" w:rsidRPr="005F1F9C" w:rsidRDefault="00EA5C63" w:rsidP="005F1F9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F1F9C">
        <w:rPr>
          <w:rFonts w:ascii="Segoe UI" w:hAnsi="Segoe UI" w:cs="Segoe UI"/>
          <w:sz w:val="24"/>
          <w:szCs w:val="24"/>
        </w:rPr>
        <w:t xml:space="preserve">Данные услуги оказываются госучреждением на платной основе, </w:t>
      </w:r>
      <w:r w:rsidR="00903C94" w:rsidRPr="005F1F9C">
        <w:rPr>
          <w:rFonts w:ascii="Segoe UI" w:hAnsi="Segoe UI" w:cs="Segoe UI"/>
          <w:sz w:val="24"/>
          <w:szCs w:val="24"/>
        </w:rPr>
        <w:t>согласно установленным тарифам, но для ветеранов Великой Отечественной войны все Консультации будут бесплатны.</w:t>
      </w:r>
      <w:r w:rsidR="00813700" w:rsidRPr="005F1F9C">
        <w:rPr>
          <w:rFonts w:ascii="Segoe UI" w:hAnsi="Segoe UI" w:cs="Segoe UI"/>
          <w:sz w:val="24"/>
          <w:szCs w:val="24"/>
        </w:rPr>
        <w:t xml:space="preserve"> Документом, подтверждающим право воспользоваться бесплатной консультацией, является удостоверение ветерана ВОВ. </w:t>
      </w:r>
    </w:p>
    <w:p w:rsidR="006E175C" w:rsidRPr="005F1F9C" w:rsidRDefault="009410DE" w:rsidP="009410D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 получения услуги необходимо</w:t>
      </w:r>
      <w:r w:rsidR="00813700" w:rsidRPr="005F1F9C">
        <w:rPr>
          <w:rFonts w:ascii="Segoe UI" w:hAnsi="Segoe UI" w:cs="Segoe UI"/>
          <w:sz w:val="24"/>
          <w:szCs w:val="24"/>
        </w:rPr>
        <w:t xml:space="preserve"> оставить заявку по телефону </w:t>
      </w:r>
      <w:r w:rsidR="00813700" w:rsidRPr="005F1F9C">
        <w:rPr>
          <w:rFonts w:ascii="Segoe UI" w:hAnsi="Segoe UI" w:cs="Segoe UI"/>
          <w:sz w:val="24"/>
          <w:szCs w:val="24"/>
        </w:rPr>
        <w:br/>
        <w:t xml:space="preserve">8(473)262-01-66, </w:t>
      </w:r>
      <w:r>
        <w:rPr>
          <w:rFonts w:ascii="Segoe UI" w:hAnsi="Segoe UI" w:cs="Segoe UI"/>
          <w:sz w:val="24"/>
          <w:szCs w:val="24"/>
        </w:rPr>
        <w:t>либо обратиться в офис</w:t>
      </w:r>
      <w:r w:rsidR="00EA5C63" w:rsidRPr="005F1F9C">
        <w:rPr>
          <w:rFonts w:ascii="Segoe UI" w:hAnsi="Segoe UI" w:cs="Segoe UI"/>
          <w:sz w:val="24"/>
          <w:szCs w:val="24"/>
        </w:rPr>
        <w:t xml:space="preserve"> Кадастровой палаты </w:t>
      </w:r>
      <w:r>
        <w:rPr>
          <w:rFonts w:ascii="Segoe UI" w:hAnsi="Segoe UI" w:cs="Segoe UI"/>
          <w:sz w:val="24"/>
          <w:szCs w:val="24"/>
        </w:rPr>
        <w:t xml:space="preserve">по адресу </w:t>
      </w:r>
      <w:r w:rsidR="00EA5C63" w:rsidRPr="005F1F9C">
        <w:rPr>
          <w:rFonts w:ascii="Segoe UI" w:hAnsi="Segoe UI" w:cs="Segoe UI"/>
          <w:sz w:val="24"/>
          <w:szCs w:val="24"/>
        </w:rPr>
        <w:t xml:space="preserve">г. Воронеж, </w:t>
      </w:r>
      <w:r>
        <w:rPr>
          <w:rFonts w:ascii="Segoe UI" w:hAnsi="Segoe UI" w:cs="Segoe UI"/>
          <w:sz w:val="24"/>
          <w:szCs w:val="24"/>
        </w:rPr>
        <w:br/>
      </w:r>
      <w:r w:rsidR="00EA5C63" w:rsidRPr="005F1F9C">
        <w:rPr>
          <w:rFonts w:ascii="Segoe UI" w:hAnsi="Segoe UI" w:cs="Segoe UI"/>
          <w:sz w:val="24"/>
          <w:szCs w:val="24"/>
        </w:rPr>
        <w:t>ул. Солнечная, 12 Б</w:t>
      </w:r>
      <w:r w:rsidR="00E5114B" w:rsidRPr="005F1F9C">
        <w:rPr>
          <w:rFonts w:ascii="Segoe UI" w:hAnsi="Segoe UI" w:cs="Segoe UI"/>
          <w:sz w:val="24"/>
          <w:szCs w:val="24"/>
        </w:rPr>
        <w:t>.</w:t>
      </w:r>
    </w:p>
    <w:p w:rsidR="00E5114B" w:rsidRPr="005F1F9C" w:rsidRDefault="00E5114B" w:rsidP="005F1F9C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p w:rsidR="00E5114B" w:rsidRPr="005F1F9C" w:rsidRDefault="00E5114B" w:rsidP="005F1F9C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5F1F9C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5114B" w:rsidRPr="005F1F9C" w:rsidRDefault="00E5114B" w:rsidP="005F1F9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5F1F9C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E5114B" w:rsidRPr="005F1F9C" w:rsidRDefault="00E5114B" w:rsidP="005F1F9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5F1F9C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E5114B" w:rsidRPr="005F1F9C" w:rsidRDefault="00E5114B" w:rsidP="005F1F9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5F1F9C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5114B" w:rsidRPr="005F1F9C" w:rsidRDefault="00E5114B" w:rsidP="005F1F9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5F1F9C">
        <w:rPr>
          <w:rFonts w:ascii="Segoe UI" w:hAnsi="Segoe UI" w:cs="Segoe UI"/>
          <w:sz w:val="18"/>
          <w:szCs w:val="18"/>
        </w:rPr>
        <w:t>по Воронежской области</w:t>
      </w:r>
    </w:p>
    <w:p w:rsidR="00E5114B" w:rsidRPr="009410DE" w:rsidRDefault="00E5114B" w:rsidP="005F1F9C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en-US"/>
        </w:rPr>
      </w:pPr>
      <w:r w:rsidRPr="005F1F9C">
        <w:rPr>
          <w:rFonts w:ascii="Segoe UI" w:hAnsi="Segoe UI" w:cs="Segoe UI"/>
          <w:sz w:val="18"/>
          <w:szCs w:val="18"/>
        </w:rPr>
        <w:t>тел</w:t>
      </w:r>
      <w:r w:rsidRPr="009410DE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E5114B" w:rsidRPr="009410DE" w:rsidRDefault="00E5114B" w:rsidP="005F1F9C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en-US"/>
        </w:rPr>
      </w:pPr>
      <w:r w:rsidRPr="005F1F9C">
        <w:rPr>
          <w:rFonts w:ascii="Segoe UI" w:hAnsi="Segoe UI" w:cs="Segoe UI"/>
          <w:sz w:val="18"/>
          <w:szCs w:val="18"/>
          <w:lang w:val="en-US"/>
        </w:rPr>
        <w:t>E</w:t>
      </w:r>
      <w:r w:rsidRPr="009410DE">
        <w:rPr>
          <w:rFonts w:ascii="Segoe UI" w:hAnsi="Segoe UI" w:cs="Segoe UI"/>
          <w:sz w:val="18"/>
          <w:szCs w:val="18"/>
          <w:lang w:val="en-US"/>
        </w:rPr>
        <w:t>-</w:t>
      </w:r>
      <w:r w:rsidRPr="005F1F9C">
        <w:rPr>
          <w:rFonts w:ascii="Segoe UI" w:hAnsi="Segoe UI" w:cs="Segoe UI"/>
          <w:sz w:val="18"/>
          <w:szCs w:val="18"/>
          <w:lang w:val="en-US"/>
        </w:rPr>
        <w:t>mail</w:t>
      </w:r>
      <w:r w:rsidRPr="009410DE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5F1F9C">
        <w:rPr>
          <w:rFonts w:ascii="Segoe UI" w:hAnsi="Segoe UI" w:cs="Segoe UI"/>
          <w:sz w:val="18"/>
          <w:szCs w:val="18"/>
          <w:lang w:val="en-US"/>
        </w:rPr>
        <w:t>press</w:t>
      </w:r>
      <w:r w:rsidRPr="009410DE">
        <w:rPr>
          <w:rFonts w:ascii="Segoe UI" w:hAnsi="Segoe UI" w:cs="Segoe UI"/>
          <w:sz w:val="18"/>
          <w:szCs w:val="18"/>
          <w:lang w:val="en-US"/>
        </w:rPr>
        <w:t>@36.</w:t>
      </w:r>
      <w:r w:rsidRPr="005F1F9C">
        <w:rPr>
          <w:rFonts w:ascii="Segoe UI" w:hAnsi="Segoe UI" w:cs="Segoe UI"/>
          <w:sz w:val="18"/>
          <w:szCs w:val="18"/>
          <w:lang w:val="en-US"/>
        </w:rPr>
        <w:t>kadastr</w:t>
      </w:r>
      <w:r w:rsidRPr="009410DE">
        <w:rPr>
          <w:rFonts w:ascii="Segoe UI" w:hAnsi="Segoe UI" w:cs="Segoe UI"/>
          <w:sz w:val="18"/>
          <w:szCs w:val="18"/>
          <w:lang w:val="en-US"/>
        </w:rPr>
        <w:t>.</w:t>
      </w:r>
      <w:r w:rsidRPr="005F1F9C">
        <w:rPr>
          <w:rFonts w:ascii="Segoe UI" w:hAnsi="Segoe UI" w:cs="Segoe UI"/>
          <w:sz w:val="18"/>
          <w:szCs w:val="18"/>
          <w:lang w:val="en-US"/>
        </w:rPr>
        <w:t>ru</w:t>
      </w:r>
      <w:r w:rsidRPr="009410DE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5114B" w:rsidRPr="005F1F9C" w:rsidRDefault="00E5114B" w:rsidP="005F1F9C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en-US"/>
        </w:rPr>
      </w:pPr>
      <w:r w:rsidRPr="005F1F9C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E5114B" w:rsidRPr="005F1F9C" w:rsidRDefault="00E5114B" w:rsidP="005F1F9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E5114B" w:rsidRPr="005F1F9C" w:rsidSect="00E511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5C63"/>
    <w:rsid w:val="002A7443"/>
    <w:rsid w:val="0030420C"/>
    <w:rsid w:val="0042653E"/>
    <w:rsid w:val="004401E3"/>
    <w:rsid w:val="005763E4"/>
    <w:rsid w:val="005B04C3"/>
    <w:rsid w:val="005F1F9C"/>
    <w:rsid w:val="00614544"/>
    <w:rsid w:val="006908A9"/>
    <w:rsid w:val="006D5C59"/>
    <w:rsid w:val="00753BBA"/>
    <w:rsid w:val="008039C9"/>
    <w:rsid w:val="00813700"/>
    <w:rsid w:val="00903C94"/>
    <w:rsid w:val="009410DE"/>
    <w:rsid w:val="00A814D6"/>
    <w:rsid w:val="00BC1708"/>
    <w:rsid w:val="00CD4D4D"/>
    <w:rsid w:val="00DB1460"/>
    <w:rsid w:val="00E5114B"/>
    <w:rsid w:val="00EA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vinogradovaiv</cp:lastModifiedBy>
  <cp:revision>2</cp:revision>
  <cp:lastPrinted>2018-07-10T11:28:00Z</cp:lastPrinted>
  <dcterms:created xsi:type="dcterms:W3CDTF">2018-07-20T08:13:00Z</dcterms:created>
  <dcterms:modified xsi:type="dcterms:W3CDTF">2018-07-20T08:13:00Z</dcterms:modified>
</cp:coreProperties>
</file>